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37B" w:rsidRPr="00D979B5" w:rsidRDefault="00FF537B" w:rsidP="00FF537B">
      <w:pPr>
        <w:pStyle w:val="11"/>
        <w:spacing w:line="276" w:lineRule="auto"/>
        <w:ind w:firstLine="0"/>
        <w:jc w:val="center"/>
        <w:rPr>
          <w:b/>
        </w:rPr>
      </w:pPr>
    </w:p>
    <w:p w:rsidR="00FF537B" w:rsidRPr="00D979B5" w:rsidRDefault="00FF537B" w:rsidP="00203591">
      <w:pPr>
        <w:pStyle w:val="11"/>
        <w:ind w:firstLine="0"/>
        <w:rPr>
          <w:b/>
        </w:rPr>
      </w:pPr>
    </w:p>
    <w:p w:rsidR="00FF537B" w:rsidRPr="00203591" w:rsidRDefault="00203591" w:rsidP="00FF537B">
      <w:pPr>
        <w:pStyle w:val="11"/>
        <w:ind w:firstLine="0"/>
        <w:jc w:val="center"/>
      </w:pPr>
      <w:r>
        <w:rPr>
          <w:b/>
        </w:rPr>
        <w:t xml:space="preserve">  </w:t>
      </w:r>
      <w:r>
        <w:rPr>
          <w:b/>
        </w:rPr>
        <w:tab/>
      </w:r>
      <w:r>
        <w:rPr>
          <w:b/>
        </w:rPr>
        <w:tab/>
      </w:r>
      <w:r>
        <w:rPr>
          <w:b/>
        </w:rPr>
        <w:tab/>
      </w:r>
      <w:r>
        <w:rPr>
          <w:b/>
        </w:rPr>
        <w:tab/>
      </w:r>
      <w:r>
        <w:rPr>
          <w:b/>
        </w:rPr>
        <w:tab/>
      </w:r>
      <w:r w:rsidRPr="00203591">
        <w:t xml:space="preserve">            </w:t>
      </w:r>
      <w:r>
        <w:t xml:space="preserve">  </w:t>
      </w:r>
      <w:r w:rsidRPr="00203591">
        <w:t>Утверждено</w:t>
      </w:r>
    </w:p>
    <w:p w:rsidR="00203591" w:rsidRPr="00203591" w:rsidRDefault="00203591" w:rsidP="00FF537B">
      <w:pPr>
        <w:pStyle w:val="11"/>
        <w:ind w:firstLine="0"/>
        <w:jc w:val="center"/>
      </w:pPr>
      <w:r w:rsidRPr="00203591">
        <w:t xml:space="preserve">                                                                                   </w:t>
      </w:r>
      <w:r>
        <w:t xml:space="preserve">                               </w:t>
      </w:r>
      <w:r w:rsidRPr="00203591">
        <w:t>постановлением администрации</w:t>
      </w:r>
    </w:p>
    <w:p w:rsidR="00203591" w:rsidRDefault="00203591" w:rsidP="00FF537B">
      <w:pPr>
        <w:pStyle w:val="11"/>
        <w:ind w:firstLine="0"/>
        <w:jc w:val="center"/>
      </w:pPr>
      <w:r w:rsidRPr="00203591">
        <w:t xml:space="preserve">                                                                                                              </w:t>
      </w:r>
      <w:r>
        <w:t xml:space="preserve"> </w:t>
      </w:r>
      <w:r w:rsidRPr="00203591">
        <w:t xml:space="preserve"> городского округа Домодедово</w:t>
      </w:r>
    </w:p>
    <w:p w:rsidR="00203591" w:rsidRPr="00203591" w:rsidRDefault="00203591" w:rsidP="00FF537B">
      <w:pPr>
        <w:pStyle w:val="11"/>
        <w:ind w:firstLine="0"/>
        <w:jc w:val="center"/>
      </w:pPr>
      <w:r>
        <w:t xml:space="preserve">                                                                                                                      от_______________№___________</w:t>
      </w:r>
    </w:p>
    <w:p w:rsidR="00203591" w:rsidRPr="00D979B5" w:rsidRDefault="00203591" w:rsidP="00FF537B">
      <w:pPr>
        <w:pStyle w:val="11"/>
        <w:ind w:firstLine="0"/>
        <w:jc w:val="center"/>
        <w:rPr>
          <w:b/>
        </w:rPr>
      </w:pPr>
    </w:p>
    <w:p w:rsidR="00FF537B" w:rsidRPr="00D979B5" w:rsidRDefault="00FF537B" w:rsidP="00FF537B">
      <w:pPr>
        <w:pStyle w:val="11"/>
        <w:ind w:firstLine="0"/>
        <w:jc w:val="center"/>
        <w:rPr>
          <w:b/>
        </w:rPr>
      </w:pPr>
    </w:p>
    <w:p w:rsidR="00FF537B" w:rsidRPr="00D979B5" w:rsidRDefault="00FF537B" w:rsidP="00FF537B">
      <w:pPr>
        <w:pStyle w:val="11"/>
        <w:ind w:firstLine="0"/>
        <w:jc w:val="center"/>
        <w:rPr>
          <w:b/>
        </w:rPr>
      </w:pPr>
    </w:p>
    <w:p w:rsidR="00FF537B" w:rsidRDefault="00FF537B" w:rsidP="00FF537B">
      <w:pPr>
        <w:pStyle w:val="11"/>
        <w:ind w:firstLine="0"/>
        <w:jc w:val="center"/>
        <w:rPr>
          <w:b/>
        </w:rPr>
      </w:pPr>
    </w:p>
    <w:p w:rsidR="00FF537B" w:rsidRDefault="00FF537B" w:rsidP="00FF537B">
      <w:pPr>
        <w:pStyle w:val="11"/>
        <w:ind w:firstLine="0"/>
        <w:jc w:val="center"/>
        <w:rPr>
          <w:b/>
        </w:rPr>
      </w:pPr>
    </w:p>
    <w:p w:rsidR="00FF537B" w:rsidRDefault="00FF537B" w:rsidP="00FF537B">
      <w:pPr>
        <w:pStyle w:val="11"/>
        <w:ind w:firstLine="0"/>
        <w:jc w:val="center"/>
        <w:rPr>
          <w:b/>
        </w:rPr>
      </w:pPr>
    </w:p>
    <w:p w:rsidR="00FF537B" w:rsidRDefault="00FF537B" w:rsidP="00FF537B">
      <w:pPr>
        <w:pStyle w:val="11"/>
        <w:ind w:firstLine="0"/>
        <w:jc w:val="center"/>
        <w:rPr>
          <w:b/>
        </w:rPr>
      </w:pPr>
    </w:p>
    <w:p w:rsidR="00FF537B" w:rsidRDefault="00FF537B" w:rsidP="00FF537B">
      <w:pPr>
        <w:pStyle w:val="11"/>
        <w:ind w:firstLine="0"/>
        <w:jc w:val="center"/>
        <w:rPr>
          <w:b/>
        </w:rPr>
      </w:pPr>
    </w:p>
    <w:p w:rsidR="00FF537B" w:rsidRPr="00D979B5" w:rsidRDefault="00FF537B" w:rsidP="00FF537B">
      <w:pPr>
        <w:pStyle w:val="11"/>
        <w:ind w:firstLine="0"/>
        <w:jc w:val="center"/>
        <w:rPr>
          <w:b/>
        </w:rPr>
      </w:pPr>
    </w:p>
    <w:p w:rsidR="00FF537B" w:rsidRPr="00D979B5" w:rsidRDefault="00FF537B" w:rsidP="00FF537B">
      <w:pPr>
        <w:pStyle w:val="11"/>
        <w:ind w:firstLine="0"/>
        <w:jc w:val="center"/>
        <w:rPr>
          <w:b/>
        </w:rPr>
      </w:pPr>
    </w:p>
    <w:p w:rsidR="00FF537B" w:rsidRPr="00D979B5" w:rsidRDefault="00FF537B" w:rsidP="00FF537B">
      <w:pPr>
        <w:pStyle w:val="11"/>
        <w:ind w:firstLine="0"/>
        <w:jc w:val="center"/>
        <w:rPr>
          <w:b/>
        </w:rPr>
      </w:pPr>
    </w:p>
    <w:p w:rsidR="00FF537B" w:rsidRPr="00D979B5" w:rsidRDefault="00FF537B" w:rsidP="00FF537B">
      <w:pPr>
        <w:pStyle w:val="11"/>
        <w:ind w:firstLine="0"/>
        <w:jc w:val="center"/>
        <w:rPr>
          <w:b/>
        </w:rPr>
      </w:pPr>
    </w:p>
    <w:p w:rsidR="00CC636F" w:rsidRDefault="00FF537B" w:rsidP="00FF537B">
      <w:pPr>
        <w:pStyle w:val="11"/>
        <w:ind w:right="196" w:firstLine="0"/>
        <w:jc w:val="center"/>
        <w:rPr>
          <w:b/>
          <w:bCs/>
          <w:caps/>
          <w:color w:val="000000"/>
          <w:sz w:val="24"/>
          <w:szCs w:val="24"/>
        </w:rPr>
      </w:pPr>
      <w:r w:rsidRPr="0023427C">
        <w:rPr>
          <w:b/>
          <w:bCs/>
          <w:caps/>
          <w:color w:val="000000"/>
          <w:sz w:val="24"/>
          <w:szCs w:val="24"/>
        </w:rPr>
        <w:t>Внесение изменений в Правила землепользования и застройки территории (части территории) городского округа Домодедово Московской области применительно к земельным участкам с кадастровыми номерами 50:28:0120129:1, 50:28:0120129:2, 50:28:0120127:5, 50:28:0120130:3, 50:28:0120127:3, 50:28:0120130:2, 50:28:0000</w:t>
      </w:r>
      <w:r w:rsidR="00CC636F">
        <w:rPr>
          <w:b/>
          <w:bCs/>
          <w:caps/>
          <w:color w:val="000000"/>
          <w:sz w:val="24"/>
          <w:szCs w:val="24"/>
        </w:rPr>
        <w:t>000:57900,</w:t>
      </w:r>
    </w:p>
    <w:p w:rsidR="00FF537B" w:rsidRPr="00412AE6" w:rsidRDefault="00FF537B" w:rsidP="00FF537B">
      <w:pPr>
        <w:pStyle w:val="11"/>
        <w:ind w:right="196" w:firstLine="0"/>
        <w:jc w:val="center"/>
        <w:rPr>
          <w:b/>
        </w:rPr>
      </w:pPr>
      <w:r>
        <w:rPr>
          <w:b/>
          <w:bCs/>
          <w:caps/>
          <w:color w:val="000000"/>
          <w:sz w:val="24"/>
          <w:szCs w:val="24"/>
        </w:rPr>
        <w:t xml:space="preserve"> 50:28:0000000:57898</w:t>
      </w:r>
    </w:p>
    <w:p w:rsidR="00FF537B" w:rsidRPr="00412AE6" w:rsidRDefault="00FF537B" w:rsidP="00FF537B">
      <w:pPr>
        <w:pStyle w:val="11"/>
        <w:ind w:firstLine="0"/>
        <w:jc w:val="center"/>
        <w:rPr>
          <w:b/>
        </w:rPr>
      </w:pPr>
    </w:p>
    <w:p w:rsidR="00FF537B" w:rsidRPr="00412AE6" w:rsidRDefault="00FF537B" w:rsidP="00FF537B">
      <w:pPr>
        <w:pStyle w:val="11"/>
        <w:ind w:firstLine="0"/>
        <w:jc w:val="center"/>
        <w:rPr>
          <w:b/>
        </w:rPr>
      </w:pPr>
    </w:p>
    <w:p w:rsidR="00FF537B" w:rsidRPr="00412AE6" w:rsidRDefault="00FF537B" w:rsidP="00FF537B">
      <w:pPr>
        <w:pStyle w:val="11"/>
        <w:ind w:left="426" w:firstLine="0"/>
        <w:jc w:val="center"/>
        <w:rPr>
          <w:b/>
        </w:rPr>
      </w:pPr>
    </w:p>
    <w:p w:rsidR="00FF537B" w:rsidRPr="00412AE6" w:rsidRDefault="00FF537B" w:rsidP="00FF537B">
      <w:pPr>
        <w:pStyle w:val="11"/>
        <w:ind w:firstLine="0"/>
        <w:jc w:val="center"/>
        <w:rPr>
          <w:b/>
        </w:rPr>
      </w:pPr>
    </w:p>
    <w:p w:rsidR="00FF537B" w:rsidRPr="00412AE6" w:rsidRDefault="00FF537B" w:rsidP="00FF537B">
      <w:pPr>
        <w:pStyle w:val="11"/>
        <w:ind w:firstLine="0"/>
        <w:jc w:val="center"/>
        <w:rPr>
          <w:b/>
        </w:rPr>
      </w:pPr>
    </w:p>
    <w:p w:rsidR="00FF537B" w:rsidRPr="00412AE6" w:rsidRDefault="00FF537B" w:rsidP="00FF537B">
      <w:pPr>
        <w:pStyle w:val="11"/>
        <w:ind w:firstLine="0"/>
        <w:jc w:val="center"/>
        <w:rPr>
          <w:b/>
        </w:rPr>
      </w:pPr>
    </w:p>
    <w:p w:rsidR="00FF537B" w:rsidRPr="00412AE6" w:rsidRDefault="00FF537B" w:rsidP="00FF537B">
      <w:pPr>
        <w:pStyle w:val="11"/>
        <w:ind w:firstLine="0"/>
        <w:jc w:val="center"/>
        <w:rPr>
          <w:b/>
        </w:rPr>
      </w:pPr>
    </w:p>
    <w:p w:rsidR="00FF537B" w:rsidRPr="00412AE6" w:rsidRDefault="00FF537B" w:rsidP="00FF537B">
      <w:pPr>
        <w:pStyle w:val="11"/>
        <w:ind w:firstLine="0"/>
        <w:jc w:val="center"/>
        <w:rPr>
          <w:b/>
        </w:rPr>
      </w:pPr>
    </w:p>
    <w:p w:rsidR="00FF537B" w:rsidRPr="00412AE6" w:rsidRDefault="00FF537B" w:rsidP="00FF537B">
      <w:pPr>
        <w:pStyle w:val="11"/>
        <w:ind w:firstLine="0"/>
        <w:jc w:val="center"/>
        <w:rPr>
          <w:b/>
        </w:rPr>
      </w:pPr>
    </w:p>
    <w:p w:rsidR="00FF537B" w:rsidRPr="00412AE6" w:rsidRDefault="00FF537B" w:rsidP="00FF537B">
      <w:pPr>
        <w:pStyle w:val="11"/>
        <w:ind w:firstLine="0"/>
        <w:jc w:val="center"/>
        <w:rPr>
          <w:b/>
        </w:rPr>
      </w:pPr>
    </w:p>
    <w:p w:rsidR="00FF537B" w:rsidRPr="00412AE6" w:rsidRDefault="00FF537B" w:rsidP="00FF537B">
      <w:pPr>
        <w:pStyle w:val="11"/>
        <w:ind w:firstLine="0"/>
        <w:jc w:val="center"/>
        <w:rPr>
          <w:b/>
        </w:rPr>
      </w:pPr>
    </w:p>
    <w:p w:rsidR="00FF537B" w:rsidRPr="00412AE6" w:rsidRDefault="00FF537B" w:rsidP="00FF537B">
      <w:pPr>
        <w:pStyle w:val="11"/>
        <w:ind w:firstLine="0"/>
        <w:jc w:val="center"/>
        <w:rPr>
          <w:b/>
        </w:rPr>
      </w:pPr>
    </w:p>
    <w:p w:rsidR="00FF537B" w:rsidRPr="00412AE6" w:rsidRDefault="00FF537B" w:rsidP="00FF537B">
      <w:pPr>
        <w:pStyle w:val="11"/>
        <w:ind w:firstLine="0"/>
        <w:jc w:val="center"/>
        <w:rPr>
          <w:b/>
        </w:rPr>
      </w:pPr>
    </w:p>
    <w:p w:rsidR="00FF537B" w:rsidRPr="00412AE6" w:rsidRDefault="00FF537B" w:rsidP="00FF537B">
      <w:pPr>
        <w:pStyle w:val="11"/>
        <w:ind w:firstLine="0"/>
        <w:jc w:val="center"/>
        <w:rPr>
          <w:b/>
        </w:rPr>
      </w:pPr>
    </w:p>
    <w:p w:rsidR="00FF537B" w:rsidRPr="00412AE6" w:rsidRDefault="00FF537B" w:rsidP="00FF537B">
      <w:pPr>
        <w:pStyle w:val="11"/>
        <w:ind w:firstLine="0"/>
        <w:jc w:val="center"/>
        <w:rPr>
          <w:b/>
        </w:rPr>
      </w:pPr>
    </w:p>
    <w:p w:rsidR="00FF537B" w:rsidRPr="00412AE6" w:rsidRDefault="00FF537B" w:rsidP="00FF537B">
      <w:pPr>
        <w:pStyle w:val="11"/>
        <w:ind w:firstLine="0"/>
        <w:jc w:val="center"/>
        <w:rPr>
          <w:b/>
        </w:rPr>
      </w:pPr>
    </w:p>
    <w:p w:rsidR="00FF537B" w:rsidRPr="00412AE6" w:rsidRDefault="00FF537B" w:rsidP="00FF537B">
      <w:pPr>
        <w:pStyle w:val="11"/>
        <w:ind w:firstLine="0"/>
        <w:jc w:val="center"/>
        <w:rPr>
          <w:b/>
        </w:rPr>
      </w:pPr>
    </w:p>
    <w:p w:rsidR="00FF537B" w:rsidRDefault="00FF537B" w:rsidP="00FF537B">
      <w:pPr>
        <w:pStyle w:val="11"/>
        <w:ind w:firstLine="0"/>
        <w:jc w:val="center"/>
        <w:rPr>
          <w:b/>
        </w:rPr>
      </w:pPr>
    </w:p>
    <w:p w:rsidR="00203591" w:rsidRDefault="00203591" w:rsidP="00FF537B">
      <w:pPr>
        <w:pStyle w:val="11"/>
        <w:ind w:firstLine="0"/>
        <w:jc w:val="center"/>
        <w:rPr>
          <w:b/>
        </w:rPr>
      </w:pPr>
    </w:p>
    <w:p w:rsidR="00203591" w:rsidRPr="00412AE6" w:rsidRDefault="00203591" w:rsidP="00FF537B">
      <w:pPr>
        <w:pStyle w:val="11"/>
        <w:ind w:firstLine="0"/>
        <w:jc w:val="center"/>
        <w:rPr>
          <w:b/>
        </w:rPr>
      </w:pPr>
    </w:p>
    <w:p w:rsidR="00FF537B" w:rsidRPr="00412AE6" w:rsidRDefault="00FF537B" w:rsidP="00FF537B">
      <w:pPr>
        <w:pStyle w:val="11"/>
        <w:ind w:firstLine="0"/>
        <w:jc w:val="center"/>
        <w:rPr>
          <w:b/>
        </w:rPr>
      </w:pPr>
    </w:p>
    <w:p w:rsidR="00FF537B" w:rsidRPr="00412AE6" w:rsidRDefault="00FF537B" w:rsidP="00FF537B">
      <w:pPr>
        <w:pStyle w:val="11"/>
        <w:ind w:firstLine="0"/>
        <w:jc w:val="center"/>
        <w:rPr>
          <w:b/>
        </w:rPr>
      </w:pPr>
    </w:p>
    <w:p w:rsidR="00FF537B" w:rsidRPr="00412AE6" w:rsidRDefault="00FF537B" w:rsidP="00FF537B">
      <w:pPr>
        <w:pStyle w:val="11"/>
        <w:ind w:firstLine="0"/>
        <w:jc w:val="center"/>
        <w:rPr>
          <w:b/>
        </w:rPr>
      </w:pPr>
    </w:p>
    <w:p w:rsidR="00FF537B" w:rsidRPr="00412AE6" w:rsidRDefault="00FF537B" w:rsidP="00FF537B">
      <w:pPr>
        <w:pStyle w:val="11"/>
        <w:ind w:firstLine="0"/>
        <w:jc w:val="center"/>
        <w:rPr>
          <w:b/>
        </w:rPr>
      </w:pPr>
    </w:p>
    <w:p w:rsidR="00FF537B" w:rsidRPr="00412AE6" w:rsidRDefault="00FF537B" w:rsidP="00FF537B">
      <w:pPr>
        <w:pStyle w:val="31"/>
        <w:jc w:val="center"/>
      </w:pPr>
      <w:r w:rsidRPr="00412AE6">
        <w:t>Москва 202</w:t>
      </w:r>
      <w:r>
        <w:t>4</w:t>
      </w:r>
    </w:p>
    <w:p w:rsidR="00FF537B" w:rsidRPr="00412AE6" w:rsidRDefault="00FF537B" w:rsidP="00FF537B">
      <w:pPr>
        <w:pStyle w:val="11"/>
        <w:ind w:firstLine="0"/>
        <w:jc w:val="center"/>
        <w:rPr>
          <w:b/>
        </w:rPr>
      </w:pPr>
    </w:p>
    <w:p w:rsidR="00FF537B" w:rsidRPr="00412AE6" w:rsidRDefault="00FF537B" w:rsidP="00FF537B">
      <w:pPr>
        <w:pStyle w:val="11"/>
        <w:ind w:firstLine="0"/>
        <w:jc w:val="center"/>
        <w:rPr>
          <w:b/>
        </w:rPr>
        <w:sectPr w:rsidR="00FF537B" w:rsidRPr="00412AE6" w:rsidSect="00FF537B">
          <w:footerReference w:type="even" r:id="rId8"/>
          <w:footerReference w:type="default" r:id="rId9"/>
          <w:type w:val="nextColumn"/>
          <w:pgSz w:w="11900" w:h="16840"/>
          <w:pgMar w:top="1843" w:right="844" w:bottom="1012" w:left="937" w:header="421" w:footer="3" w:gutter="0"/>
          <w:pgNumType w:start="3"/>
          <w:cols w:space="720"/>
          <w:noEndnote/>
          <w:titlePg/>
          <w:docGrid w:linePitch="360"/>
        </w:sectPr>
      </w:pPr>
    </w:p>
    <w:p w:rsidR="00FF537B" w:rsidRPr="00412AE6" w:rsidRDefault="00FF537B" w:rsidP="00FF537B"/>
    <w:tbl>
      <w:tblPr>
        <w:tblStyle w:val="ad"/>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4605"/>
        <w:gridCol w:w="4625"/>
      </w:tblGrid>
      <w:tr w:rsidR="00FF537B" w:rsidRPr="00FF537B" w:rsidTr="001A4CF4">
        <w:tc>
          <w:tcPr>
            <w:tcW w:w="4785" w:type="dxa"/>
            <w:shd w:val="clear" w:color="auto" w:fill="FFFFFF" w:themeFill="background1"/>
          </w:tcPr>
          <w:p w:rsidR="00FF537B" w:rsidRPr="000B52BC" w:rsidRDefault="00FF537B" w:rsidP="001A4CF4">
            <w:pPr>
              <w:rPr>
                <w:rFonts w:ascii="Times New Roman" w:hAnsi="Times New Roman" w:cs="Times New Roman"/>
                <w:b/>
              </w:rPr>
            </w:pPr>
            <w:r w:rsidRPr="000B52BC">
              <w:rPr>
                <w:rFonts w:ascii="Times New Roman" w:hAnsi="Times New Roman" w:cs="Times New Roman"/>
                <w:b/>
              </w:rPr>
              <w:t>Заказчик:</w:t>
            </w:r>
          </w:p>
          <w:p w:rsidR="00FF537B" w:rsidRPr="000B52BC" w:rsidRDefault="00FF537B" w:rsidP="001A4CF4">
            <w:pPr>
              <w:rPr>
                <w:rFonts w:ascii="Times New Roman" w:hAnsi="Times New Roman" w:cs="Times New Roman"/>
                <w:b/>
              </w:rPr>
            </w:pPr>
            <w:bookmarkStart w:id="0" w:name="_Toc79482196"/>
            <w:r w:rsidRPr="000B52BC">
              <w:rPr>
                <w:rFonts w:ascii="Times New Roman" w:hAnsi="Times New Roman" w:cs="Times New Roman"/>
                <w:b/>
              </w:rPr>
              <w:t>ООО «СЗ САМОЛЕТ-МАКСИМИХА»</w:t>
            </w:r>
            <w:bookmarkEnd w:id="0"/>
          </w:p>
          <w:p w:rsidR="00FF537B" w:rsidRPr="000B52BC" w:rsidRDefault="00FF537B" w:rsidP="001A4CF4">
            <w:pPr>
              <w:rPr>
                <w:rFonts w:ascii="Times New Roman" w:hAnsi="Times New Roman" w:cs="Times New Roman"/>
                <w:b/>
              </w:rPr>
            </w:pPr>
            <w:r w:rsidRPr="000B52BC">
              <w:rPr>
                <w:rFonts w:ascii="Times New Roman" w:hAnsi="Times New Roman" w:cs="Times New Roman"/>
                <w:b/>
              </w:rPr>
              <w:t>Подрядчик:</w:t>
            </w:r>
          </w:p>
          <w:p w:rsidR="00FF537B" w:rsidRPr="000B52BC" w:rsidRDefault="00FF537B" w:rsidP="001A4CF4">
            <w:pPr>
              <w:rPr>
                <w:rFonts w:ascii="Times New Roman" w:hAnsi="Times New Roman" w:cs="Times New Roman"/>
                <w:b/>
              </w:rPr>
            </w:pPr>
            <w:r w:rsidRPr="000B52BC">
              <w:rPr>
                <w:rFonts w:ascii="Times New Roman" w:hAnsi="Times New Roman" w:cs="Times New Roman"/>
                <w:b/>
              </w:rPr>
              <w:t>ООО «ИКРТ»</w:t>
            </w:r>
          </w:p>
          <w:p w:rsidR="00FF537B" w:rsidRPr="00FF537B" w:rsidRDefault="00FF537B" w:rsidP="001A4CF4">
            <w:pPr>
              <w:pStyle w:val="a3"/>
              <w:rPr>
                <w:rFonts w:ascii="Times New Roman" w:hAnsi="Times New Roman" w:cs="Times New Roman"/>
                <w:b/>
                <w:highlight w:val="yellow"/>
              </w:rPr>
            </w:pPr>
          </w:p>
          <w:p w:rsidR="00FF537B" w:rsidRPr="00FF537B" w:rsidRDefault="00FF537B" w:rsidP="001A4CF4">
            <w:pPr>
              <w:pStyle w:val="a3"/>
              <w:rPr>
                <w:rFonts w:ascii="Times New Roman" w:hAnsi="Times New Roman" w:cs="Times New Roman"/>
                <w:b/>
                <w:highlight w:val="yellow"/>
              </w:rPr>
            </w:pPr>
          </w:p>
        </w:tc>
        <w:tc>
          <w:tcPr>
            <w:tcW w:w="4785" w:type="dxa"/>
            <w:shd w:val="clear" w:color="auto" w:fill="FFFFFF" w:themeFill="background1"/>
          </w:tcPr>
          <w:p w:rsidR="00FF537B" w:rsidRPr="000B52BC" w:rsidRDefault="00FF537B" w:rsidP="001A4CF4">
            <w:pPr>
              <w:pStyle w:val="a3"/>
              <w:jc w:val="right"/>
              <w:rPr>
                <w:rFonts w:ascii="Times New Roman" w:hAnsi="Times New Roman" w:cs="Times New Roman"/>
                <w:b/>
              </w:rPr>
            </w:pPr>
            <w:bookmarkStart w:id="1" w:name="_Hlk120014304"/>
            <w:r w:rsidRPr="000B52BC">
              <w:rPr>
                <w:rFonts w:ascii="Times New Roman" w:hAnsi="Times New Roman" w:cs="Times New Roman"/>
                <w:b/>
              </w:rPr>
              <w:t xml:space="preserve">Договор подряда </w:t>
            </w:r>
          </w:p>
          <w:p w:rsidR="00FF537B" w:rsidRPr="000B52BC" w:rsidRDefault="00FF537B" w:rsidP="001A4CF4">
            <w:pPr>
              <w:pStyle w:val="a3"/>
              <w:jc w:val="right"/>
              <w:rPr>
                <w:rFonts w:ascii="Times New Roman" w:hAnsi="Times New Roman" w:cs="Times New Roman"/>
                <w:b/>
              </w:rPr>
            </w:pPr>
            <w:r w:rsidRPr="000B52BC">
              <w:rPr>
                <w:rFonts w:ascii="Times New Roman" w:hAnsi="Times New Roman" w:cs="Times New Roman"/>
                <w:b/>
              </w:rPr>
              <w:t>№ 65-57/3-23-Н</w:t>
            </w:r>
          </w:p>
          <w:p w:rsidR="00FF537B" w:rsidRPr="000B52BC" w:rsidRDefault="00FF537B" w:rsidP="001A4CF4">
            <w:pPr>
              <w:pStyle w:val="a3"/>
              <w:ind w:left="1027"/>
              <w:jc w:val="right"/>
              <w:rPr>
                <w:rFonts w:ascii="Times New Roman" w:hAnsi="Times New Roman" w:cs="Times New Roman"/>
                <w:b/>
              </w:rPr>
            </w:pPr>
            <w:r w:rsidRPr="000B52BC">
              <w:rPr>
                <w:rFonts w:ascii="Times New Roman" w:hAnsi="Times New Roman" w:cs="Times New Roman"/>
                <w:b/>
              </w:rPr>
              <w:t>от 11.01.202</w:t>
            </w:r>
            <w:bookmarkEnd w:id="1"/>
            <w:r w:rsidRPr="000B52BC">
              <w:rPr>
                <w:rFonts w:ascii="Times New Roman" w:hAnsi="Times New Roman" w:cs="Times New Roman"/>
                <w:b/>
              </w:rPr>
              <w:t>4</w:t>
            </w:r>
          </w:p>
        </w:tc>
      </w:tr>
    </w:tbl>
    <w:p w:rsidR="00FF537B" w:rsidRPr="00FF537B" w:rsidRDefault="00FF537B" w:rsidP="00FF537B">
      <w:pPr>
        <w:pStyle w:val="11"/>
        <w:ind w:firstLine="0"/>
        <w:jc w:val="center"/>
        <w:rPr>
          <w:b/>
        </w:rPr>
      </w:pPr>
    </w:p>
    <w:p w:rsidR="00FF537B" w:rsidRPr="00FF537B" w:rsidRDefault="00FF537B" w:rsidP="00FF537B">
      <w:pPr>
        <w:pStyle w:val="11"/>
        <w:ind w:firstLine="0"/>
        <w:jc w:val="center"/>
        <w:rPr>
          <w:b/>
        </w:rPr>
      </w:pPr>
    </w:p>
    <w:p w:rsidR="00FF537B" w:rsidRPr="00412AE6" w:rsidRDefault="00FF537B" w:rsidP="00FF537B">
      <w:pPr>
        <w:pStyle w:val="11"/>
        <w:ind w:firstLine="0"/>
        <w:jc w:val="center"/>
        <w:rPr>
          <w:b/>
        </w:rPr>
      </w:pPr>
    </w:p>
    <w:p w:rsidR="00FF537B" w:rsidRPr="00412AE6" w:rsidRDefault="00FF537B" w:rsidP="00FF537B">
      <w:pPr>
        <w:pStyle w:val="11"/>
        <w:ind w:firstLine="0"/>
        <w:jc w:val="center"/>
        <w:rPr>
          <w:b/>
        </w:rPr>
      </w:pPr>
    </w:p>
    <w:p w:rsidR="00FF537B" w:rsidRPr="00412AE6" w:rsidRDefault="00FF537B" w:rsidP="00FF537B">
      <w:pPr>
        <w:pStyle w:val="11"/>
        <w:ind w:firstLine="0"/>
        <w:jc w:val="center"/>
        <w:rPr>
          <w:b/>
        </w:rPr>
      </w:pPr>
    </w:p>
    <w:p w:rsidR="00FF537B" w:rsidRPr="00412AE6" w:rsidRDefault="00FF537B" w:rsidP="00FF537B">
      <w:pPr>
        <w:pStyle w:val="11"/>
        <w:ind w:firstLine="0"/>
        <w:jc w:val="center"/>
        <w:rPr>
          <w:b/>
        </w:rPr>
      </w:pPr>
    </w:p>
    <w:p w:rsidR="00FF537B" w:rsidRPr="00412AE6" w:rsidRDefault="00FF537B" w:rsidP="00FF537B">
      <w:pPr>
        <w:pStyle w:val="11"/>
        <w:ind w:firstLine="0"/>
        <w:jc w:val="center"/>
        <w:rPr>
          <w:b/>
        </w:rPr>
      </w:pPr>
    </w:p>
    <w:p w:rsidR="00FF537B" w:rsidRPr="00412AE6" w:rsidRDefault="00FF537B" w:rsidP="00FF537B">
      <w:pPr>
        <w:pStyle w:val="11"/>
        <w:ind w:firstLine="0"/>
        <w:jc w:val="center"/>
        <w:rPr>
          <w:b/>
        </w:rPr>
      </w:pPr>
    </w:p>
    <w:p w:rsidR="00FF537B" w:rsidRPr="00412AE6" w:rsidRDefault="00FF537B" w:rsidP="00FF537B">
      <w:pPr>
        <w:pStyle w:val="11"/>
        <w:ind w:firstLine="0"/>
        <w:jc w:val="center"/>
        <w:rPr>
          <w:b/>
        </w:rPr>
      </w:pPr>
    </w:p>
    <w:p w:rsidR="00FF537B" w:rsidRPr="00412AE6" w:rsidRDefault="00FF537B" w:rsidP="00FF537B">
      <w:pPr>
        <w:pStyle w:val="11"/>
        <w:ind w:firstLine="0"/>
        <w:jc w:val="center"/>
        <w:rPr>
          <w:b/>
        </w:rPr>
      </w:pPr>
      <w:r w:rsidRPr="0023427C">
        <w:rPr>
          <w:b/>
          <w:bCs/>
          <w:caps/>
          <w:color w:val="000000"/>
          <w:sz w:val="24"/>
          <w:szCs w:val="24"/>
        </w:rPr>
        <w:t>Внесение изменений в Правила землепользования и застройки территории (части территории) городского округа Домодедово Московской области применительно к земельным участкам с кадастровыми номерами 50:28:0120129:1, 50:28:0120129:2, 50:28:0120127:5, 50:28:0120130:3, 50:28:0120127:3, 50:28:0120130:2, 50:28:0000</w:t>
      </w:r>
      <w:r w:rsidR="00AB1A8D">
        <w:rPr>
          <w:b/>
          <w:bCs/>
          <w:caps/>
          <w:color w:val="000000"/>
          <w:sz w:val="24"/>
          <w:szCs w:val="24"/>
        </w:rPr>
        <w:t>000:57900,</w:t>
      </w:r>
      <w:r>
        <w:rPr>
          <w:b/>
          <w:bCs/>
          <w:caps/>
          <w:color w:val="000000"/>
          <w:sz w:val="24"/>
          <w:szCs w:val="24"/>
        </w:rPr>
        <w:t xml:space="preserve"> 50:28:0000000:57898</w:t>
      </w:r>
    </w:p>
    <w:p w:rsidR="00FF537B" w:rsidRPr="00412AE6" w:rsidRDefault="00FF537B" w:rsidP="00FF537B">
      <w:pPr>
        <w:pStyle w:val="11"/>
        <w:ind w:firstLine="0"/>
        <w:jc w:val="center"/>
        <w:rPr>
          <w:b/>
        </w:rPr>
      </w:pPr>
    </w:p>
    <w:p w:rsidR="00FF537B" w:rsidRDefault="00FF537B" w:rsidP="00FF537B">
      <w:pPr>
        <w:pStyle w:val="11"/>
        <w:ind w:firstLine="0"/>
        <w:jc w:val="center"/>
        <w:rPr>
          <w:b/>
        </w:rPr>
      </w:pPr>
    </w:p>
    <w:p w:rsidR="00FF537B" w:rsidRDefault="00FF537B" w:rsidP="00FF537B">
      <w:pPr>
        <w:pStyle w:val="11"/>
        <w:ind w:firstLine="0"/>
        <w:jc w:val="center"/>
        <w:rPr>
          <w:b/>
        </w:rPr>
      </w:pPr>
    </w:p>
    <w:p w:rsidR="00FF537B" w:rsidRPr="00412AE6" w:rsidRDefault="00FF537B" w:rsidP="00FF537B">
      <w:pPr>
        <w:pStyle w:val="11"/>
        <w:ind w:firstLine="0"/>
        <w:jc w:val="center"/>
        <w:rPr>
          <w:b/>
        </w:rPr>
      </w:pPr>
    </w:p>
    <w:p w:rsidR="00FF537B" w:rsidRPr="00412AE6" w:rsidRDefault="00FF537B" w:rsidP="00FF537B">
      <w:pPr>
        <w:pStyle w:val="11"/>
        <w:ind w:firstLine="0"/>
        <w:jc w:val="center"/>
        <w:rPr>
          <w:b/>
        </w:rPr>
      </w:pPr>
      <w:r w:rsidRPr="00412AE6">
        <w:rPr>
          <w:b/>
          <w:noProof/>
          <w:sz w:val="27"/>
          <w:szCs w:val="27"/>
          <w:lang w:eastAsia="ru-RU"/>
        </w:rPr>
        <w:drawing>
          <wp:anchor distT="0" distB="0" distL="114300" distR="114300" simplePos="0" relativeHeight="251658752" behindDoc="0" locked="0" layoutInCell="1" allowOverlap="1" wp14:anchorId="1C8A11F9" wp14:editId="77E04F20">
            <wp:simplePos x="0" y="0"/>
            <wp:positionH relativeFrom="column">
              <wp:posOffset>2232124</wp:posOffset>
            </wp:positionH>
            <wp:positionV relativeFrom="paragraph">
              <wp:posOffset>146693</wp:posOffset>
            </wp:positionV>
            <wp:extent cx="1424940" cy="1435100"/>
            <wp:effectExtent l="0" t="0" r="3810" b="0"/>
            <wp:wrapNone/>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494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537B" w:rsidRPr="00412AE6" w:rsidRDefault="00FF537B" w:rsidP="00FF537B">
      <w:pPr>
        <w:spacing w:before="89" w:line="285" w:lineRule="auto"/>
        <w:ind w:left="197" w:right="204" w:firstLine="2"/>
        <w:jc w:val="center"/>
        <w:rPr>
          <w:sz w:val="28"/>
        </w:rPr>
      </w:pPr>
    </w:p>
    <w:p w:rsidR="00FF537B" w:rsidRPr="00412AE6" w:rsidRDefault="00FF537B" w:rsidP="00FF537B">
      <w:pPr>
        <w:pStyle w:val="31"/>
        <w:rPr>
          <w:rStyle w:val="30"/>
        </w:rPr>
      </w:pPr>
      <w:r w:rsidRPr="00412AE6">
        <w:rPr>
          <w:b w:val="0"/>
          <w:noProof/>
          <w:sz w:val="27"/>
          <w:szCs w:val="27"/>
          <w:lang w:eastAsia="ru-RU"/>
        </w:rPr>
        <w:drawing>
          <wp:anchor distT="0" distB="0" distL="114300" distR="114300" simplePos="0" relativeHeight="251656704" behindDoc="0" locked="0" layoutInCell="1" allowOverlap="1" wp14:anchorId="73487E60" wp14:editId="3F251D8A">
            <wp:simplePos x="0" y="0"/>
            <wp:positionH relativeFrom="page">
              <wp:posOffset>3763612</wp:posOffset>
            </wp:positionH>
            <wp:positionV relativeFrom="paragraph">
              <wp:posOffset>13970</wp:posOffset>
            </wp:positionV>
            <wp:extent cx="1690577" cy="1090455"/>
            <wp:effectExtent l="0" t="0" r="5080" b="0"/>
            <wp:wrapNone/>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0577" cy="1090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537B" w:rsidRPr="00412AE6" w:rsidRDefault="00FF537B" w:rsidP="00FF537B">
      <w:pPr>
        <w:pStyle w:val="31"/>
        <w:rPr>
          <w:rStyle w:val="30"/>
        </w:rPr>
      </w:pPr>
    </w:p>
    <w:p w:rsidR="00FF537B" w:rsidRPr="00412AE6" w:rsidRDefault="00083AFB" w:rsidP="00FF537B">
      <w:pPr>
        <w:widowControl/>
        <w:ind w:left="284"/>
        <w:jc w:val="both"/>
        <w:rPr>
          <w:rFonts w:ascii="Times New Roman" w:eastAsiaTheme="minorEastAsia" w:hAnsi="Times New Roman" w:cs="Times New Roman"/>
          <w:b/>
          <w:bCs/>
          <w:noProof/>
          <w:color w:val="auto"/>
          <w:sz w:val="27"/>
          <w:szCs w:val="27"/>
          <w:lang w:eastAsia="en-US" w:bidi="en-US"/>
        </w:rPr>
      </w:pPr>
      <w:bookmarkStart w:id="2" w:name="_Hlk99009068"/>
      <w:r>
        <w:rPr>
          <w:rFonts w:ascii="Times New Roman" w:eastAsiaTheme="minorEastAsia" w:hAnsi="Times New Roman" w:cs="Arial"/>
          <w:b/>
          <w:bCs/>
          <w:noProof/>
          <w:color w:val="auto"/>
          <w:sz w:val="28"/>
          <w:szCs w:val="28"/>
          <w:lang w:eastAsia="en-US" w:bidi="en-US"/>
        </w:rPr>
        <w:t>Исполнительный директор</w:t>
      </w:r>
      <w:r>
        <w:rPr>
          <w:rFonts w:ascii="Times New Roman" w:eastAsiaTheme="minorEastAsia" w:hAnsi="Times New Roman" w:cs="Arial"/>
          <w:b/>
          <w:bCs/>
          <w:noProof/>
          <w:color w:val="auto"/>
          <w:sz w:val="28"/>
          <w:szCs w:val="28"/>
          <w:lang w:eastAsia="en-US" w:bidi="en-US"/>
        </w:rPr>
        <w:tab/>
      </w:r>
      <w:r>
        <w:rPr>
          <w:rFonts w:ascii="Times New Roman" w:eastAsiaTheme="minorEastAsia" w:hAnsi="Times New Roman" w:cs="Arial"/>
          <w:b/>
          <w:bCs/>
          <w:noProof/>
          <w:color w:val="auto"/>
          <w:sz w:val="28"/>
          <w:szCs w:val="28"/>
          <w:lang w:eastAsia="en-US" w:bidi="en-US"/>
        </w:rPr>
        <w:tab/>
      </w:r>
      <w:r>
        <w:rPr>
          <w:rFonts w:ascii="Times New Roman" w:eastAsiaTheme="minorEastAsia" w:hAnsi="Times New Roman" w:cs="Arial"/>
          <w:b/>
          <w:bCs/>
          <w:noProof/>
          <w:color w:val="auto"/>
          <w:sz w:val="28"/>
          <w:szCs w:val="28"/>
          <w:lang w:eastAsia="en-US" w:bidi="en-US"/>
        </w:rPr>
        <w:tab/>
      </w:r>
      <w:r>
        <w:rPr>
          <w:rFonts w:ascii="Times New Roman" w:eastAsiaTheme="minorEastAsia" w:hAnsi="Times New Roman" w:cs="Arial"/>
          <w:b/>
          <w:bCs/>
          <w:noProof/>
          <w:color w:val="auto"/>
          <w:sz w:val="28"/>
          <w:szCs w:val="28"/>
          <w:lang w:eastAsia="en-US" w:bidi="en-US"/>
        </w:rPr>
        <w:tab/>
      </w:r>
      <w:r>
        <w:rPr>
          <w:rFonts w:ascii="Times New Roman" w:eastAsiaTheme="minorEastAsia" w:hAnsi="Times New Roman" w:cs="Arial"/>
          <w:b/>
          <w:bCs/>
          <w:noProof/>
          <w:color w:val="auto"/>
          <w:sz w:val="28"/>
          <w:szCs w:val="28"/>
          <w:lang w:eastAsia="en-US" w:bidi="en-US"/>
        </w:rPr>
        <w:tab/>
      </w:r>
      <w:r>
        <w:rPr>
          <w:rFonts w:ascii="Times New Roman" w:eastAsiaTheme="minorEastAsia" w:hAnsi="Times New Roman" w:cs="Arial"/>
          <w:b/>
          <w:bCs/>
          <w:noProof/>
          <w:color w:val="auto"/>
          <w:sz w:val="28"/>
          <w:szCs w:val="28"/>
          <w:lang w:eastAsia="en-US" w:bidi="en-US"/>
        </w:rPr>
        <w:tab/>
      </w:r>
      <w:r w:rsidR="00FF537B" w:rsidRPr="00412AE6">
        <w:rPr>
          <w:rFonts w:ascii="Times New Roman" w:eastAsiaTheme="minorEastAsia" w:hAnsi="Times New Roman" w:cs="Arial"/>
          <w:b/>
          <w:bCs/>
          <w:noProof/>
          <w:color w:val="auto"/>
          <w:sz w:val="28"/>
          <w:szCs w:val="28"/>
          <w:lang w:eastAsia="en-US" w:bidi="en-US"/>
        </w:rPr>
        <w:t>Д.С. Савин</w:t>
      </w:r>
    </w:p>
    <w:bookmarkEnd w:id="2"/>
    <w:p w:rsidR="00FF537B" w:rsidRPr="00412AE6" w:rsidRDefault="00FF537B" w:rsidP="00FF537B">
      <w:pPr>
        <w:pStyle w:val="31"/>
        <w:rPr>
          <w:rStyle w:val="30"/>
        </w:rPr>
      </w:pPr>
    </w:p>
    <w:p w:rsidR="00FF537B" w:rsidRPr="00412AE6" w:rsidRDefault="00FF537B" w:rsidP="00FF537B">
      <w:pPr>
        <w:pStyle w:val="31"/>
        <w:rPr>
          <w:rStyle w:val="30"/>
        </w:rPr>
      </w:pPr>
    </w:p>
    <w:p w:rsidR="00FF537B" w:rsidRPr="00412AE6" w:rsidRDefault="00FF537B" w:rsidP="00FF537B">
      <w:pPr>
        <w:pStyle w:val="31"/>
        <w:rPr>
          <w:rStyle w:val="30"/>
        </w:rPr>
      </w:pPr>
    </w:p>
    <w:p w:rsidR="00FF537B" w:rsidRPr="00412AE6" w:rsidRDefault="00FF537B" w:rsidP="00FF537B">
      <w:pPr>
        <w:pStyle w:val="31"/>
        <w:rPr>
          <w:rStyle w:val="30"/>
        </w:rPr>
      </w:pPr>
    </w:p>
    <w:p w:rsidR="00FF537B" w:rsidRPr="00412AE6" w:rsidRDefault="00FF537B" w:rsidP="00FF537B">
      <w:pPr>
        <w:pStyle w:val="31"/>
        <w:rPr>
          <w:rStyle w:val="30"/>
        </w:rPr>
      </w:pPr>
    </w:p>
    <w:p w:rsidR="00FF537B" w:rsidRPr="00412AE6" w:rsidRDefault="00FF537B" w:rsidP="00FF537B">
      <w:pPr>
        <w:pStyle w:val="31"/>
        <w:rPr>
          <w:rStyle w:val="30"/>
        </w:rPr>
      </w:pPr>
    </w:p>
    <w:p w:rsidR="00FF537B" w:rsidRPr="00412AE6" w:rsidRDefault="00FF537B" w:rsidP="00FF537B">
      <w:pPr>
        <w:pStyle w:val="31"/>
        <w:rPr>
          <w:rStyle w:val="30"/>
        </w:rPr>
      </w:pPr>
    </w:p>
    <w:p w:rsidR="00FF537B" w:rsidRPr="00412AE6" w:rsidRDefault="00FF537B" w:rsidP="00FF537B">
      <w:pPr>
        <w:pStyle w:val="31"/>
        <w:rPr>
          <w:rStyle w:val="30"/>
        </w:rPr>
      </w:pPr>
    </w:p>
    <w:p w:rsidR="00FF537B" w:rsidRPr="00412AE6" w:rsidRDefault="00FF537B" w:rsidP="00FF537B">
      <w:pPr>
        <w:pStyle w:val="31"/>
        <w:rPr>
          <w:rStyle w:val="30"/>
        </w:rPr>
      </w:pPr>
    </w:p>
    <w:p w:rsidR="00FF537B" w:rsidRPr="00412AE6" w:rsidRDefault="00FF537B" w:rsidP="00FF537B">
      <w:pPr>
        <w:pStyle w:val="31"/>
        <w:rPr>
          <w:rStyle w:val="30"/>
        </w:rPr>
      </w:pPr>
    </w:p>
    <w:p w:rsidR="00FF537B" w:rsidRPr="00412AE6" w:rsidRDefault="00FF537B" w:rsidP="00FF537B">
      <w:pPr>
        <w:pStyle w:val="31"/>
        <w:jc w:val="center"/>
      </w:pPr>
      <w:r w:rsidRPr="00412AE6">
        <w:t>Москва 202</w:t>
      </w:r>
      <w:r>
        <w:t>4</w:t>
      </w:r>
    </w:p>
    <w:p w:rsidR="00C95C24" w:rsidRPr="0023427C" w:rsidRDefault="00C95C24" w:rsidP="004F1E5D">
      <w:pPr>
        <w:pStyle w:val="11"/>
        <w:ind w:firstLine="0"/>
        <w:jc w:val="center"/>
        <w:rPr>
          <w:caps/>
        </w:rPr>
        <w:sectPr w:rsidR="00C95C24" w:rsidRPr="0023427C" w:rsidSect="00FF537B">
          <w:footerReference w:type="default" r:id="rId12"/>
          <w:type w:val="nextColumn"/>
          <w:pgSz w:w="11900" w:h="16840"/>
          <w:pgMar w:top="2694" w:right="851" w:bottom="1134" w:left="1701" w:header="503" w:footer="567" w:gutter="0"/>
          <w:pgNumType w:start="3"/>
          <w:cols w:space="720"/>
          <w:noEndnote/>
          <w:titlePg/>
          <w:docGrid w:linePitch="360"/>
        </w:sectPr>
      </w:pPr>
    </w:p>
    <w:p w:rsidR="00C95C24" w:rsidRPr="0023427C" w:rsidRDefault="00C95C24" w:rsidP="00F940B3">
      <w:pPr>
        <w:pStyle w:val="a9"/>
        <w:jc w:val="center"/>
        <w:rPr>
          <w:b/>
          <w:caps/>
          <w:lang w:val="ru-RU"/>
        </w:rPr>
      </w:pPr>
      <w:bookmarkStart w:id="3" w:name="bookmark6"/>
      <w:bookmarkStart w:id="4" w:name="bookmark7"/>
      <w:bookmarkStart w:id="5" w:name="bookmark8"/>
      <w:bookmarkStart w:id="6" w:name="_Toc35890582"/>
      <w:r w:rsidRPr="0023427C">
        <w:rPr>
          <w:b/>
          <w:caps/>
          <w:lang w:val="ru-RU"/>
        </w:rPr>
        <w:lastRenderedPageBreak/>
        <w:t>СОДЕРЖАНИЕ</w:t>
      </w:r>
    </w:p>
    <w:p w:rsidR="00C95C24" w:rsidRPr="0023427C" w:rsidRDefault="00C95C24" w:rsidP="00F940B3">
      <w:pPr>
        <w:pStyle w:val="a9"/>
        <w:jc w:val="center"/>
        <w:rPr>
          <w:b/>
          <w:caps/>
          <w:lang w:val="ru-RU"/>
        </w:rPr>
      </w:pPr>
    </w:p>
    <w:p w:rsidR="00C95C24" w:rsidRPr="0023427C" w:rsidRDefault="00C95C24" w:rsidP="00104FE7">
      <w:pPr>
        <w:pStyle w:val="11"/>
        <w:tabs>
          <w:tab w:val="left" w:pos="9072"/>
        </w:tabs>
        <w:spacing w:before="120" w:after="120"/>
        <w:ind w:right="984" w:firstLine="0"/>
        <w:jc w:val="both"/>
        <w:rPr>
          <w:caps/>
          <w:sz w:val="24"/>
          <w:szCs w:val="24"/>
        </w:rPr>
      </w:pPr>
      <w:r w:rsidRPr="0023427C">
        <w:rPr>
          <w:caps/>
          <w:sz w:val="24"/>
          <w:szCs w:val="24"/>
        </w:rPr>
        <w:t xml:space="preserve">ЧАСТЬ </w:t>
      </w:r>
      <w:r w:rsidRPr="0023427C">
        <w:rPr>
          <w:caps/>
          <w:sz w:val="24"/>
          <w:szCs w:val="24"/>
          <w:lang w:val="en-US"/>
        </w:rPr>
        <w:t>I</w:t>
      </w:r>
      <w:r w:rsidRPr="0023427C">
        <w:rPr>
          <w:caps/>
          <w:sz w:val="24"/>
          <w:szCs w:val="24"/>
        </w:rPr>
        <w:t>. ПОРЯДОК ПРИМЕНЕНИЯ ПРАВИЛ ЗЕМЛЕПОЛЬЗОВАНИЯ И ЗАСТРОЙКИ И ВНЕСЕНИЯ В НИХ ИЗМЕНЕНИЙ</w:t>
      </w:r>
      <w:r w:rsidRPr="0023427C">
        <w:rPr>
          <w:caps/>
          <w:sz w:val="24"/>
          <w:szCs w:val="24"/>
        </w:rPr>
        <w:tab/>
        <w:t>3</w:t>
      </w:r>
    </w:p>
    <w:p w:rsidR="00C95C24" w:rsidRPr="0023427C" w:rsidRDefault="003D4BCA" w:rsidP="00104FE7">
      <w:pPr>
        <w:pStyle w:val="11"/>
        <w:tabs>
          <w:tab w:val="left" w:pos="9072"/>
        </w:tabs>
        <w:spacing w:before="120" w:after="120"/>
        <w:ind w:right="984" w:firstLine="0"/>
        <w:jc w:val="both"/>
        <w:rPr>
          <w:caps/>
          <w:sz w:val="24"/>
          <w:szCs w:val="24"/>
        </w:rPr>
      </w:pPr>
      <w:r w:rsidRPr="0023427C">
        <w:rPr>
          <w:caps/>
          <w:sz w:val="24"/>
          <w:szCs w:val="24"/>
        </w:rPr>
        <w:t>ЧАСТЬ II. КАРТА (КАРТЫ)</w:t>
      </w:r>
      <w:r w:rsidR="0078429A" w:rsidRPr="0023427C">
        <w:rPr>
          <w:caps/>
          <w:sz w:val="24"/>
          <w:szCs w:val="24"/>
        </w:rPr>
        <w:t xml:space="preserve"> ГРАДОСТРОИТЕЛЬНОГО ЗОНИРОВАНИЯ</w:t>
      </w:r>
      <w:r w:rsidR="00C95C24" w:rsidRPr="0023427C">
        <w:rPr>
          <w:caps/>
          <w:sz w:val="24"/>
          <w:szCs w:val="24"/>
        </w:rPr>
        <w:tab/>
      </w:r>
      <w:r w:rsidR="004C073B" w:rsidRPr="0023427C">
        <w:rPr>
          <w:caps/>
          <w:sz w:val="24"/>
          <w:szCs w:val="24"/>
        </w:rPr>
        <w:t>8</w:t>
      </w:r>
      <w:r w:rsidR="00E449BF">
        <w:rPr>
          <w:caps/>
          <w:sz w:val="24"/>
          <w:szCs w:val="24"/>
        </w:rPr>
        <w:t>6</w:t>
      </w:r>
    </w:p>
    <w:p w:rsidR="00C95C24" w:rsidRPr="0023427C" w:rsidRDefault="00C95C24" w:rsidP="00104FE7">
      <w:pPr>
        <w:pStyle w:val="11"/>
        <w:tabs>
          <w:tab w:val="left" w:pos="9072"/>
        </w:tabs>
        <w:spacing w:before="120" w:after="120"/>
        <w:ind w:right="984" w:firstLine="0"/>
        <w:jc w:val="both"/>
        <w:rPr>
          <w:caps/>
          <w:sz w:val="24"/>
          <w:szCs w:val="24"/>
        </w:rPr>
      </w:pPr>
      <w:r w:rsidRPr="0023427C">
        <w:rPr>
          <w:bCs/>
          <w:caps/>
          <w:sz w:val="24"/>
          <w:szCs w:val="24"/>
        </w:rPr>
        <w:t>ЧАСТЬ III. ГРАДОСТРОИТЕЛЬНЫЕ РЕГЛАМЕНТЫ</w:t>
      </w:r>
      <w:r w:rsidRPr="0023427C">
        <w:rPr>
          <w:bCs/>
          <w:caps/>
          <w:sz w:val="24"/>
          <w:szCs w:val="24"/>
        </w:rPr>
        <w:tab/>
      </w:r>
      <w:r w:rsidR="00E449BF">
        <w:rPr>
          <w:bCs/>
          <w:caps/>
          <w:sz w:val="24"/>
          <w:szCs w:val="24"/>
        </w:rPr>
        <w:t>92</w:t>
      </w:r>
    </w:p>
    <w:p w:rsidR="00C95C24" w:rsidRPr="006C01EE" w:rsidRDefault="00C95C24" w:rsidP="00F940B3">
      <w:pPr>
        <w:pStyle w:val="a9"/>
        <w:jc w:val="center"/>
        <w:rPr>
          <w:b/>
          <w:lang w:val="ru-RU"/>
        </w:rPr>
      </w:pPr>
    </w:p>
    <w:p w:rsidR="00C95C24" w:rsidRPr="006C01EE" w:rsidRDefault="00C95C24" w:rsidP="00F940B3">
      <w:pPr>
        <w:pStyle w:val="a9"/>
        <w:jc w:val="center"/>
        <w:rPr>
          <w:b/>
          <w:lang w:val="ru-RU"/>
        </w:rPr>
        <w:sectPr w:rsidR="00C95C24" w:rsidRPr="006C01EE" w:rsidSect="005B7CE5">
          <w:footerReference w:type="default" r:id="rId13"/>
          <w:type w:val="nextColumn"/>
          <w:pgSz w:w="11900" w:h="16840"/>
          <w:pgMar w:top="1134" w:right="851" w:bottom="1134" w:left="1701" w:header="567" w:footer="567" w:gutter="0"/>
          <w:pgNumType w:start="2"/>
          <w:cols w:space="720"/>
          <w:noEndnote/>
          <w:docGrid w:linePitch="360"/>
        </w:sectPr>
      </w:pPr>
    </w:p>
    <w:p w:rsidR="00C95C24" w:rsidRPr="00E449BF" w:rsidRDefault="00C95C24" w:rsidP="00E449BF">
      <w:pPr>
        <w:pStyle w:val="11"/>
        <w:spacing w:line="360" w:lineRule="auto"/>
        <w:ind w:firstLine="0"/>
        <w:jc w:val="center"/>
        <w:rPr>
          <w:b/>
          <w:bCs/>
          <w:caps/>
          <w:color w:val="000000"/>
          <w:sz w:val="24"/>
          <w:szCs w:val="24"/>
        </w:rPr>
      </w:pPr>
      <w:r w:rsidRPr="00E449BF">
        <w:rPr>
          <w:b/>
          <w:bCs/>
          <w:caps/>
          <w:color w:val="000000"/>
          <w:sz w:val="24"/>
          <w:szCs w:val="24"/>
        </w:rPr>
        <w:lastRenderedPageBreak/>
        <w:t>ЧАСТЬ I. ПОРЯДОК ПРИМЕНЕНИЯ ПРАВИЛ ЗЕМЛЕПОЛЬЗОВАНИЯ И ЗАСТРОЙКИ И ВНЕСЕНИЯ В НИХ ИЗМЕНЕНИЙ</w:t>
      </w:r>
    </w:p>
    <w:p w:rsidR="00C95C24" w:rsidRPr="006C01EE" w:rsidRDefault="00C95C24" w:rsidP="00F940B3">
      <w:pPr>
        <w:pStyle w:val="a9"/>
        <w:jc w:val="center"/>
        <w:rPr>
          <w:b/>
          <w:lang w:val="ru-RU"/>
        </w:rPr>
      </w:pPr>
    </w:p>
    <w:p w:rsidR="00C95C24" w:rsidRPr="006C01EE" w:rsidRDefault="00C95C24" w:rsidP="00F940B3">
      <w:pPr>
        <w:pStyle w:val="a9"/>
        <w:jc w:val="center"/>
        <w:rPr>
          <w:b/>
          <w:lang w:val="ru-RU"/>
        </w:rPr>
        <w:sectPr w:rsidR="00C95C24" w:rsidRPr="006C01EE" w:rsidSect="005B7CE5">
          <w:type w:val="nextColumn"/>
          <w:pgSz w:w="11900" w:h="16840"/>
          <w:pgMar w:top="7088" w:right="851" w:bottom="1134" w:left="1701" w:header="567" w:footer="567" w:gutter="0"/>
          <w:cols w:space="720"/>
          <w:noEndnote/>
          <w:docGrid w:linePitch="360"/>
        </w:sectPr>
      </w:pPr>
    </w:p>
    <w:p w:rsidR="00005657" w:rsidRDefault="00005657" w:rsidP="00F940B3">
      <w:pPr>
        <w:pStyle w:val="a9"/>
        <w:jc w:val="center"/>
        <w:rPr>
          <w:b/>
          <w:lang w:val="ru-RU"/>
        </w:rPr>
      </w:pPr>
      <w:r w:rsidRPr="006C01EE">
        <w:rPr>
          <w:b/>
        </w:rPr>
        <w:lastRenderedPageBreak/>
        <w:t>СОДЕРЖАНИЕ</w:t>
      </w:r>
      <w:bookmarkEnd w:id="3"/>
      <w:bookmarkEnd w:id="4"/>
      <w:bookmarkEnd w:id="5"/>
      <w:bookmarkEnd w:id="6"/>
    </w:p>
    <w:p w:rsidR="00E449BF" w:rsidRPr="00E449BF" w:rsidRDefault="00E449BF" w:rsidP="00F940B3">
      <w:pPr>
        <w:pStyle w:val="a9"/>
        <w:jc w:val="center"/>
        <w:rPr>
          <w:b/>
          <w:lang w:val="ru-RU"/>
        </w:rPr>
      </w:pPr>
    </w:p>
    <w:bookmarkStart w:id="7" w:name="bookmark10" w:displacedByCustomXml="next"/>
    <w:sdt>
      <w:sdtPr>
        <w:rPr>
          <w:rFonts w:ascii="Times New Roman" w:hAnsi="Times New Roman" w:cs="Times New Roman"/>
        </w:rPr>
        <w:id w:val="-565186671"/>
        <w:docPartObj>
          <w:docPartGallery w:val="Table of Contents"/>
          <w:docPartUnique/>
        </w:docPartObj>
      </w:sdtPr>
      <w:sdtEndPr>
        <w:rPr>
          <w:b/>
          <w:bCs/>
        </w:rPr>
      </w:sdtEndPr>
      <w:sdtContent>
        <w:p w:rsidR="00E449BF" w:rsidRPr="00E449BF" w:rsidRDefault="003163FF"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r w:rsidRPr="00E449BF">
            <w:rPr>
              <w:rFonts w:ascii="Times New Roman" w:hAnsi="Times New Roman" w:cs="Times New Roman"/>
              <w:b/>
              <w:bCs/>
              <w:color w:val="auto"/>
            </w:rPr>
            <w:fldChar w:fldCharType="begin"/>
          </w:r>
          <w:r w:rsidR="00FA5681" w:rsidRPr="00E449BF">
            <w:rPr>
              <w:rFonts w:ascii="Times New Roman" w:hAnsi="Times New Roman" w:cs="Times New Roman"/>
              <w:b/>
              <w:bCs/>
              <w:color w:val="auto"/>
            </w:rPr>
            <w:instrText xml:space="preserve"> TOC \o "1-3" \h \z \u </w:instrText>
          </w:r>
          <w:r w:rsidRPr="00E449BF">
            <w:rPr>
              <w:rFonts w:ascii="Times New Roman" w:hAnsi="Times New Roman" w:cs="Times New Roman"/>
              <w:b/>
              <w:bCs/>
              <w:color w:val="auto"/>
            </w:rPr>
            <w:fldChar w:fldCharType="separate"/>
          </w:r>
          <w:hyperlink w:anchor="_Toc172728117" w:history="1">
            <w:r w:rsidR="00E449BF" w:rsidRPr="00E449BF">
              <w:rPr>
                <w:rStyle w:val="ae"/>
                <w:rFonts w:ascii="Times New Roman" w:hAnsi="Times New Roman" w:cs="Times New Roman"/>
                <w:noProof/>
              </w:rPr>
              <w:t>ГЛАВА 1. ОБЩИЕ ПОЛОЖЕНИЯ</w:t>
            </w:r>
            <w:r w:rsidR="00E449BF" w:rsidRPr="00E449BF">
              <w:rPr>
                <w:rFonts w:ascii="Times New Roman" w:hAnsi="Times New Roman" w:cs="Times New Roman"/>
                <w:noProof/>
                <w:webHidden/>
              </w:rPr>
              <w:tab/>
            </w:r>
            <w:r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_Toc172728117 \h </w:instrText>
            </w:r>
            <w:r w:rsidRPr="00E449BF">
              <w:rPr>
                <w:rFonts w:ascii="Times New Roman" w:hAnsi="Times New Roman" w:cs="Times New Roman"/>
                <w:noProof/>
                <w:webHidden/>
              </w:rPr>
            </w:r>
            <w:r w:rsidRPr="00E449BF">
              <w:rPr>
                <w:rFonts w:ascii="Times New Roman" w:hAnsi="Times New Roman" w:cs="Times New Roman"/>
                <w:noProof/>
                <w:webHidden/>
              </w:rPr>
              <w:fldChar w:fldCharType="separate"/>
            </w:r>
            <w:r w:rsidR="00066409">
              <w:rPr>
                <w:rFonts w:ascii="Times New Roman" w:hAnsi="Times New Roman" w:cs="Times New Roman"/>
                <w:noProof/>
                <w:webHidden/>
              </w:rPr>
              <w:t>7</w:t>
            </w:r>
            <w:r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18" w:history="1">
            <w:r w:rsidR="00E449BF" w:rsidRPr="00E449BF">
              <w:rPr>
                <w:rStyle w:val="ae"/>
                <w:rFonts w:ascii="Times New Roman" w:hAnsi="Times New Roman" w:cs="Times New Roman"/>
                <w:noProof/>
              </w:rPr>
              <w:t>Статья 1. Общие положения</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_Toc172728118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7</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19" w:history="1">
            <w:r w:rsidR="00E449BF" w:rsidRPr="00E449BF">
              <w:rPr>
                <w:rStyle w:val="ae"/>
                <w:rFonts w:ascii="Times New Roman" w:hAnsi="Times New Roman" w:cs="Times New Roman"/>
                <w:noProof/>
              </w:rPr>
              <w:t>Статья 2. Назначение и содержание Правил</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_Toc172728119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7</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20" w:history="1">
            <w:r w:rsidR="00E449BF" w:rsidRPr="00E449BF">
              <w:rPr>
                <w:rStyle w:val="ae"/>
                <w:rFonts w:ascii="Times New Roman" w:hAnsi="Times New Roman" w:cs="Times New Roman"/>
                <w:noProof/>
              </w:rPr>
              <w:t>Статья 3. Порядок установления территориальных зон</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_Toc172728120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8</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21" w:history="1">
            <w:r w:rsidR="00E449BF" w:rsidRPr="00E449BF">
              <w:rPr>
                <w:rStyle w:val="ae"/>
                <w:rFonts w:ascii="Times New Roman" w:hAnsi="Times New Roman" w:cs="Times New Roman"/>
                <w:noProof/>
              </w:rPr>
              <w:t>Статья 3.1 Территории пересечения государственного лесного реестра и Единого государственного реестра недвижимости</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_Toc172728121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10</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22" w:history="1">
            <w:r w:rsidR="00E449BF" w:rsidRPr="00E449BF">
              <w:rPr>
                <w:rStyle w:val="ae"/>
                <w:rFonts w:ascii="Times New Roman" w:hAnsi="Times New Roman" w:cs="Times New Roman"/>
                <w:noProof/>
              </w:rPr>
              <w:t>Статья 4. Зоны с особыми условиями использования территорий</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_Toc172728122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10</w:t>
            </w:r>
            <w:r w:rsidR="003163FF" w:rsidRPr="00E449BF">
              <w:rPr>
                <w:rFonts w:ascii="Times New Roman" w:hAnsi="Times New Roman" w:cs="Times New Roman"/>
                <w:noProof/>
                <w:webHidden/>
              </w:rPr>
              <w:fldChar w:fldCharType="end"/>
            </w:r>
          </w:hyperlink>
        </w:p>
        <w:p w:rsidR="00E449BF" w:rsidRPr="00E449BF" w:rsidRDefault="00DF49B1" w:rsidP="00E449BF">
          <w:pPr>
            <w:pStyle w:val="3"/>
            <w:tabs>
              <w:tab w:val="right" w:leader="dot" w:pos="9356"/>
            </w:tabs>
            <w:spacing w:after="120"/>
            <w:ind w:left="0" w:right="701"/>
            <w:rPr>
              <w:rFonts w:ascii="Times New Roman" w:eastAsiaTheme="minorEastAsia" w:hAnsi="Times New Roman" w:cs="Times New Roman"/>
              <w:noProof/>
              <w:color w:val="auto"/>
              <w:lang w:bidi="ar-SA"/>
            </w:rPr>
          </w:pPr>
          <w:hyperlink w:anchor="_Toc172728123" w:history="1">
            <w:r w:rsidR="00E449BF" w:rsidRPr="00E449BF">
              <w:rPr>
                <w:rStyle w:val="ae"/>
                <w:rFonts w:ascii="Times New Roman" w:hAnsi="Times New Roman" w:cs="Times New Roman"/>
                <w:noProof/>
              </w:rPr>
              <w:t>Статья 4.1. Режим использования территории объекта культурного наследия регионального значения - монастыря Крестовоздвиженского Иерусалимского второй половины XIX - начала XX вв. в поселке санатория "Горки Ленинские"</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_Toc172728123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19</w:t>
            </w:r>
            <w:r w:rsidR="003163FF" w:rsidRPr="00E449BF">
              <w:rPr>
                <w:rFonts w:ascii="Times New Roman" w:hAnsi="Times New Roman" w:cs="Times New Roman"/>
                <w:noProof/>
                <w:webHidden/>
              </w:rPr>
              <w:fldChar w:fldCharType="end"/>
            </w:r>
          </w:hyperlink>
        </w:p>
        <w:p w:rsidR="00E449BF" w:rsidRPr="00E449BF" w:rsidRDefault="00DF49B1" w:rsidP="00E449BF">
          <w:pPr>
            <w:pStyle w:val="3"/>
            <w:tabs>
              <w:tab w:val="right" w:leader="dot" w:pos="9356"/>
            </w:tabs>
            <w:spacing w:after="120"/>
            <w:ind w:left="0" w:right="701"/>
            <w:rPr>
              <w:rFonts w:ascii="Times New Roman" w:eastAsiaTheme="minorEastAsia" w:hAnsi="Times New Roman" w:cs="Times New Roman"/>
              <w:noProof/>
              <w:color w:val="auto"/>
              <w:lang w:bidi="ar-SA"/>
            </w:rPr>
          </w:pPr>
          <w:hyperlink w:anchor="_Toc172728124" w:history="1">
            <w:r w:rsidR="00E449BF" w:rsidRPr="00E449BF">
              <w:rPr>
                <w:rStyle w:val="ae"/>
                <w:rFonts w:ascii="Times New Roman" w:hAnsi="Times New Roman" w:cs="Times New Roman"/>
                <w:noProof/>
              </w:rPr>
              <w:t>Статья 4.2. Режим использования территории объекта культурного наследия федерального значения - ансамбля усадьбы "Горки Ленинские, XIX в."</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_Toc172728124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19</w:t>
            </w:r>
            <w:r w:rsidR="003163FF" w:rsidRPr="00E449BF">
              <w:rPr>
                <w:rFonts w:ascii="Times New Roman" w:hAnsi="Times New Roman" w:cs="Times New Roman"/>
                <w:noProof/>
                <w:webHidden/>
              </w:rPr>
              <w:fldChar w:fldCharType="end"/>
            </w:r>
          </w:hyperlink>
        </w:p>
        <w:p w:rsidR="00E449BF" w:rsidRPr="00E449BF" w:rsidRDefault="00DF49B1" w:rsidP="00E449BF">
          <w:pPr>
            <w:pStyle w:val="3"/>
            <w:tabs>
              <w:tab w:val="right" w:leader="dot" w:pos="9356"/>
            </w:tabs>
            <w:spacing w:after="120"/>
            <w:ind w:left="0" w:right="701"/>
            <w:rPr>
              <w:rFonts w:ascii="Times New Roman" w:eastAsiaTheme="minorEastAsia" w:hAnsi="Times New Roman" w:cs="Times New Roman"/>
              <w:noProof/>
              <w:color w:val="auto"/>
              <w:lang w:bidi="ar-SA"/>
            </w:rPr>
          </w:pPr>
          <w:hyperlink w:anchor="_Toc172728125" w:history="1">
            <w:r w:rsidR="00E449BF" w:rsidRPr="00E449BF">
              <w:rPr>
                <w:rStyle w:val="ae"/>
                <w:rFonts w:ascii="Times New Roman" w:hAnsi="Times New Roman" w:cs="Times New Roman"/>
                <w:noProof/>
              </w:rPr>
              <w:t>Статья 4.3. Режим использования территории объекта культурного наследия регионального значения - "Здание вокзала на станции "Ленинская", 1954 г.</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_Toc172728125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23</w:t>
            </w:r>
            <w:r w:rsidR="003163FF" w:rsidRPr="00E449BF">
              <w:rPr>
                <w:rFonts w:ascii="Times New Roman" w:hAnsi="Times New Roman" w:cs="Times New Roman"/>
                <w:noProof/>
                <w:webHidden/>
              </w:rPr>
              <w:fldChar w:fldCharType="end"/>
            </w:r>
          </w:hyperlink>
        </w:p>
        <w:p w:rsidR="00E449BF" w:rsidRPr="00E449BF" w:rsidRDefault="00DF49B1" w:rsidP="00E449BF">
          <w:pPr>
            <w:pStyle w:val="3"/>
            <w:tabs>
              <w:tab w:val="right" w:leader="dot" w:pos="9356"/>
            </w:tabs>
            <w:spacing w:after="120"/>
            <w:ind w:left="0" w:right="701"/>
            <w:rPr>
              <w:rFonts w:ascii="Times New Roman" w:eastAsiaTheme="minorEastAsia" w:hAnsi="Times New Roman" w:cs="Times New Roman"/>
              <w:noProof/>
              <w:color w:val="auto"/>
              <w:lang w:bidi="ar-SA"/>
            </w:rPr>
          </w:pPr>
          <w:hyperlink w:anchor="_Toc172728126" w:history="1">
            <w:r w:rsidR="00E449BF" w:rsidRPr="00E449BF">
              <w:rPr>
                <w:rStyle w:val="ae"/>
                <w:rFonts w:ascii="Times New Roman" w:hAnsi="Times New Roman" w:cs="Times New Roman"/>
                <w:noProof/>
              </w:rPr>
              <w:t>Статья 4.4. Режим использования территории объекта культурного наследия регионального значения - усадьбы "Константиновское", XIX в.</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_Toc172728126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24</w:t>
            </w:r>
            <w:r w:rsidR="003163FF" w:rsidRPr="00E449BF">
              <w:rPr>
                <w:rFonts w:ascii="Times New Roman" w:hAnsi="Times New Roman" w:cs="Times New Roman"/>
                <w:noProof/>
                <w:webHidden/>
              </w:rPr>
              <w:fldChar w:fldCharType="end"/>
            </w:r>
          </w:hyperlink>
        </w:p>
        <w:p w:rsidR="00E449BF" w:rsidRPr="00E449BF" w:rsidRDefault="00DF49B1" w:rsidP="00E449BF">
          <w:pPr>
            <w:pStyle w:val="3"/>
            <w:tabs>
              <w:tab w:val="right" w:leader="dot" w:pos="9356"/>
            </w:tabs>
            <w:spacing w:after="120"/>
            <w:ind w:left="0" w:right="701"/>
            <w:rPr>
              <w:rFonts w:ascii="Times New Roman" w:eastAsiaTheme="minorEastAsia" w:hAnsi="Times New Roman" w:cs="Times New Roman"/>
              <w:noProof/>
              <w:color w:val="auto"/>
              <w:lang w:bidi="ar-SA"/>
            </w:rPr>
          </w:pPr>
          <w:hyperlink w:anchor="_Toc172728127" w:history="1">
            <w:r w:rsidR="00E449BF" w:rsidRPr="00E449BF">
              <w:rPr>
                <w:rStyle w:val="ae"/>
                <w:rFonts w:ascii="Times New Roman" w:hAnsi="Times New Roman" w:cs="Times New Roman"/>
                <w:noProof/>
              </w:rPr>
              <w:t>Статья 4.5. Режим использования территории объекта культурного наследия федерального значения - "Никольская церковь, 1731-1738 гг., 1837-1841 гг., 1845 г.</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_Toc172728127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24</w:t>
            </w:r>
            <w:r w:rsidR="003163FF" w:rsidRPr="00E449BF">
              <w:rPr>
                <w:rFonts w:ascii="Times New Roman" w:hAnsi="Times New Roman" w:cs="Times New Roman"/>
                <w:noProof/>
                <w:webHidden/>
              </w:rPr>
              <w:fldChar w:fldCharType="end"/>
            </w:r>
          </w:hyperlink>
        </w:p>
        <w:p w:rsidR="00E449BF" w:rsidRPr="00E449BF" w:rsidRDefault="00DF49B1" w:rsidP="00E449BF">
          <w:pPr>
            <w:pStyle w:val="3"/>
            <w:tabs>
              <w:tab w:val="right" w:leader="dot" w:pos="9356"/>
            </w:tabs>
            <w:spacing w:after="120"/>
            <w:ind w:left="0" w:right="701"/>
            <w:rPr>
              <w:rFonts w:ascii="Times New Roman" w:eastAsiaTheme="minorEastAsia" w:hAnsi="Times New Roman" w:cs="Times New Roman"/>
              <w:noProof/>
              <w:color w:val="auto"/>
              <w:lang w:bidi="ar-SA"/>
            </w:rPr>
          </w:pPr>
          <w:hyperlink w:anchor="_Toc172728128" w:history="1">
            <w:r w:rsidR="00E449BF" w:rsidRPr="00E449BF">
              <w:rPr>
                <w:rStyle w:val="ae"/>
                <w:rFonts w:ascii="Times New Roman" w:hAnsi="Times New Roman" w:cs="Times New Roman"/>
                <w:noProof/>
              </w:rPr>
              <w:t>Статья 4.6. Режим использования территории объекта культурного наследия федерального значения - церкви Воскресения, 1671 г.</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_Toc172728128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25</w:t>
            </w:r>
            <w:r w:rsidR="003163FF" w:rsidRPr="00E449BF">
              <w:rPr>
                <w:rFonts w:ascii="Times New Roman" w:hAnsi="Times New Roman" w:cs="Times New Roman"/>
                <w:noProof/>
                <w:webHidden/>
              </w:rPr>
              <w:fldChar w:fldCharType="end"/>
            </w:r>
          </w:hyperlink>
        </w:p>
        <w:p w:rsidR="00E449BF" w:rsidRPr="00E449BF" w:rsidRDefault="00DF49B1" w:rsidP="00E449BF">
          <w:pPr>
            <w:pStyle w:val="3"/>
            <w:tabs>
              <w:tab w:val="right" w:leader="dot" w:pos="9356"/>
            </w:tabs>
            <w:spacing w:after="120"/>
            <w:ind w:left="0" w:right="701"/>
            <w:rPr>
              <w:rFonts w:ascii="Times New Roman" w:eastAsiaTheme="minorEastAsia" w:hAnsi="Times New Roman" w:cs="Times New Roman"/>
              <w:noProof/>
              <w:color w:val="auto"/>
              <w:lang w:bidi="ar-SA"/>
            </w:rPr>
          </w:pPr>
          <w:hyperlink w:anchor="_Toc172728129" w:history="1">
            <w:r w:rsidR="00E449BF" w:rsidRPr="00E449BF">
              <w:rPr>
                <w:rStyle w:val="ae"/>
                <w:rFonts w:ascii="Times New Roman" w:hAnsi="Times New Roman" w:cs="Times New Roman"/>
                <w:noProof/>
              </w:rPr>
              <w:t>Статья 4.7. Режим использования территории объекта культурного наследия регионального значения - скита Серафимо-Знаменского, 1912 г.</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_Toc172728129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26</w:t>
            </w:r>
            <w:r w:rsidR="003163FF" w:rsidRPr="00E449BF">
              <w:rPr>
                <w:rFonts w:ascii="Times New Roman" w:hAnsi="Times New Roman" w:cs="Times New Roman"/>
                <w:noProof/>
                <w:webHidden/>
              </w:rPr>
              <w:fldChar w:fldCharType="end"/>
            </w:r>
          </w:hyperlink>
        </w:p>
        <w:p w:rsidR="00E449BF" w:rsidRPr="00E449BF" w:rsidRDefault="00DF49B1" w:rsidP="00E449BF">
          <w:pPr>
            <w:pStyle w:val="3"/>
            <w:tabs>
              <w:tab w:val="right" w:leader="dot" w:pos="9356"/>
            </w:tabs>
            <w:spacing w:after="120"/>
            <w:ind w:left="0" w:right="701"/>
            <w:rPr>
              <w:rFonts w:ascii="Times New Roman" w:eastAsiaTheme="minorEastAsia" w:hAnsi="Times New Roman" w:cs="Times New Roman"/>
              <w:noProof/>
              <w:color w:val="auto"/>
              <w:lang w:bidi="ar-SA"/>
            </w:rPr>
          </w:pPr>
          <w:hyperlink w:anchor="_Toc172728130" w:history="1">
            <w:r w:rsidR="00E449BF" w:rsidRPr="00E449BF">
              <w:rPr>
                <w:rStyle w:val="ae"/>
                <w:rFonts w:ascii="Times New Roman" w:hAnsi="Times New Roman" w:cs="Times New Roman"/>
                <w:noProof/>
              </w:rPr>
              <w:t>Статья 4.8. Режим использования территории объекта культурного наследия федерального значения - усадьбы "Одинцово", XVIII-XX вв., 1890-1892 гг., арх. Шехтель Ф.О."</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_Toc172728130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27</w:t>
            </w:r>
            <w:r w:rsidR="003163FF" w:rsidRPr="00E449BF">
              <w:rPr>
                <w:rFonts w:ascii="Times New Roman" w:hAnsi="Times New Roman" w:cs="Times New Roman"/>
                <w:noProof/>
                <w:webHidden/>
              </w:rPr>
              <w:fldChar w:fldCharType="end"/>
            </w:r>
          </w:hyperlink>
        </w:p>
        <w:p w:rsidR="00E449BF" w:rsidRPr="00E449BF" w:rsidRDefault="00DF49B1" w:rsidP="00E449BF">
          <w:pPr>
            <w:pStyle w:val="3"/>
            <w:tabs>
              <w:tab w:val="right" w:leader="dot" w:pos="9356"/>
            </w:tabs>
            <w:spacing w:after="120"/>
            <w:ind w:left="0" w:right="701"/>
            <w:rPr>
              <w:rFonts w:ascii="Times New Roman" w:eastAsiaTheme="minorEastAsia" w:hAnsi="Times New Roman" w:cs="Times New Roman"/>
              <w:noProof/>
              <w:color w:val="auto"/>
              <w:lang w:bidi="ar-SA"/>
            </w:rPr>
          </w:pPr>
          <w:hyperlink w:anchor="_Toc172728131" w:history="1">
            <w:r w:rsidR="00E449BF" w:rsidRPr="00E449BF">
              <w:rPr>
                <w:rStyle w:val="ae"/>
                <w:rFonts w:ascii="Times New Roman" w:hAnsi="Times New Roman" w:cs="Times New Roman"/>
                <w:noProof/>
              </w:rPr>
              <w:t>Статья 4.9. Режим использования территории объекта культурного наследия регионального значения - церкви Успения Пресвятой Богородицы, 1771 г.</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_Toc172728131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28</w:t>
            </w:r>
            <w:r w:rsidR="003163FF" w:rsidRPr="00E449BF">
              <w:rPr>
                <w:rFonts w:ascii="Times New Roman" w:hAnsi="Times New Roman" w:cs="Times New Roman"/>
                <w:noProof/>
                <w:webHidden/>
              </w:rPr>
              <w:fldChar w:fldCharType="end"/>
            </w:r>
          </w:hyperlink>
        </w:p>
        <w:p w:rsidR="00E449BF" w:rsidRPr="00E449BF" w:rsidRDefault="00DF49B1" w:rsidP="00E449BF">
          <w:pPr>
            <w:pStyle w:val="3"/>
            <w:tabs>
              <w:tab w:val="right" w:leader="dot" w:pos="9356"/>
            </w:tabs>
            <w:spacing w:after="120"/>
            <w:ind w:left="0" w:right="701"/>
            <w:rPr>
              <w:rFonts w:ascii="Times New Roman" w:eastAsiaTheme="minorEastAsia" w:hAnsi="Times New Roman" w:cs="Times New Roman"/>
              <w:noProof/>
              <w:color w:val="auto"/>
              <w:lang w:bidi="ar-SA"/>
            </w:rPr>
          </w:pPr>
          <w:hyperlink w:anchor="_Toc172728132" w:history="1">
            <w:r w:rsidR="00E449BF" w:rsidRPr="00E449BF">
              <w:rPr>
                <w:rStyle w:val="ae"/>
                <w:rFonts w:ascii="Times New Roman" w:hAnsi="Times New Roman" w:cs="Times New Roman"/>
                <w:noProof/>
              </w:rPr>
              <w:t>Статья 4.10. Режим использования территории объекта культурного наследия регионального значения -"Усадьба "Кузьминское" - комплекс земской больницы"</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_Toc172728132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28</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33" w:history="1">
            <w:r w:rsidR="00E449BF" w:rsidRPr="00E449BF">
              <w:rPr>
                <w:rStyle w:val="ae"/>
                <w:rFonts w:ascii="Times New Roman" w:hAnsi="Times New Roman" w:cs="Times New Roman"/>
                <w:noProof/>
              </w:rPr>
              <w:t>ГЛАВА 2. РЕГУЛИРОВАНИЕ ЗЕМЛЕПОЛЬЗОВАНИЯ И ЗАСТРОЙКИ УПОЛНОМОЧЕННЫМИ ОРГАНАМИ</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_Toc172728133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30</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34" w:history="1">
            <w:r w:rsidR="00E449BF" w:rsidRPr="00E449BF">
              <w:rPr>
                <w:rStyle w:val="ae"/>
                <w:rFonts w:ascii="Times New Roman" w:hAnsi="Times New Roman" w:cs="Times New Roman"/>
                <w:noProof/>
              </w:rPr>
              <w:t>Статья 5. Перераспределение полномочий между органами местного самоуправления городского округа и уполномоченными Правительством Московской области центральными исполнительными органами Московской области</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_Toc172728134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30</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35" w:history="1">
            <w:r w:rsidR="00E449BF" w:rsidRPr="00E449BF">
              <w:rPr>
                <w:rStyle w:val="ae"/>
                <w:rFonts w:ascii="Times New Roman" w:hAnsi="Times New Roman" w:cs="Times New Roman"/>
                <w:noProof/>
              </w:rPr>
              <w:t>Статья 6. Полномочия уполномоченных Правительством Московской области центральных исполнительных органов Московской области</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_Toc172728135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30</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36" w:history="1">
            <w:r w:rsidR="00E449BF" w:rsidRPr="00E449BF">
              <w:rPr>
                <w:rStyle w:val="ae"/>
                <w:rFonts w:ascii="Times New Roman" w:hAnsi="Times New Roman" w:cs="Times New Roman"/>
                <w:noProof/>
              </w:rPr>
              <w:t>Статья 7. Полномочия органов местного самоуправления городского округа</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_Toc172728136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32</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37" w:history="1">
            <w:r w:rsidR="00E449BF" w:rsidRPr="00E449BF">
              <w:rPr>
                <w:rStyle w:val="ae"/>
                <w:rFonts w:ascii="Times New Roman" w:hAnsi="Times New Roman" w:cs="Times New Roman"/>
                <w:noProof/>
              </w:rPr>
              <w:t>Статья 8. Комиссия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_Toc172728137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34</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38" w:history="1">
            <w:r w:rsidR="00E449BF" w:rsidRPr="00E449BF">
              <w:rPr>
                <w:rStyle w:val="ae"/>
                <w:rFonts w:ascii="Times New Roman" w:hAnsi="Times New Roman" w:cs="Times New Roman"/>
                <w:noProof/>
              </w:rPr>
              <w:t>Статья 9. Комиссия по подготовке проекта правил землепользования и застройки городского округа</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_Toc172728138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35</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39" w:history="1">
            <w:r w:rsidR="00E449BF" w:rsidRPr="00E449BF">
              <w:rPr>
                <w:rStyle w:val="ae"/>
                <w:rFonts w:ascii="Times New Roman" w:hAnsi="Times New Roman" w:cs="Times New Roman"/>
                <w:noProof/>
              </w:rPr>
              <w:t>ГЛАВА 3. ИЗМЕНЕНИЕ ВИДОВ РАЗРЕШЕННОГО ИСПОЛЬЗОВАНИЯ ЗЕМЕЛЬНЫХ УЧАСТКОВ И ОБЪЕКТОВ КАПИТАЛЬНОГО СТРОИТЕЛЬСТВА ФИЗИЧЕСКИМИ И ЮРИДИЧЕСКИМИ ЛИЦАМИ. РЕГУЛИРОВАНИЕ ИНЫХ ВОПРОСОВ ЗЕМЛЕПОЛЬЗОВАНИЯ И ЗАСТРОЙКИ</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_Toc172728139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37</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40" w:history="1">
            <w:r w:rsidR="00E449BF" w:rsidRPr="00E449BF">
              <w:rPr>
                <w:rStyle w:val="ae"/>
                <w:rFonts w:ascii="Times New Roman" w:hAnsi="Times New Roman" w:cs="Times New Roman"/>
                <w:noProof/>
              </w:rPr>
              <w:t>Статья 10. Общие положения о градостроительном регламенте</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_Toc172728140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37</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41" w:history="1">
            <w:r w:rsidR="00E449BF" w:rsidRPr="00E449BF">
              <w:rPr>
                <w:rStyle w:val="ae"/>
                <w:rFonts w:ascii="Times New Roman" w:hAnsi="Times New Roman" w:cs="Times New Roman"/>
                <w:noProof/>
              </w:rPr>
              <w:t>Статья 11. Состав градостроительного регламента</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_Toc172728141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38</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42" w:history="1">
            <w:r w:rsidR="00E449BF" w:rsidRPr="00E449BF">
              <w:rPr>
                <w:rStyle w:val="ae"/>
                <w:rFonts w:ascii="Times New Roman" w:hAnsi="Times New Roman" w:cs="Times New Roman"/>
                <w:noProof/>
              </w:rPr>
              <w:t>Статья 12. Использование земельных участков и объектов капитального строительства, не соответствующих градостроительным регламентам</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_Toc172728142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42</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43" w:history="1">
            <w:r w:rsidR="00E449BF" w:rsidRPr="00E449BF">
              <w:rPr>
                <w:rStyle w:val="ae"/>
                <w:rFonts w:ascii="Times New Roman" w:hAnsi="Times New Roman" w:cs="Times New Roman"/>
                <w:noProof/>
              </w:rPr>
              <w:t>Статья 13. Изменение видов разрешенного использования земельных участков и объектов капитального строительства физическими и юридическими лицами</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_Toc172728143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43</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44" w:history="1">
            <w:r w:rsidR="00E449BF" w:rsidRPr="00E449BF">
              <w:rPr>
                <w:rStyle w:val="ae"/>
                <w:rFonts w:ascii="Times New Roman" w:hAnsi="Times New Roman" w:cs="Times New Roman"/>
                <w:noProof/>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_Toc172728144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43</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45" w:history="1">
            <w:r w:rsidR="00E449BF" w:rsidRPr="00E449BF">
              <w:rPr>
                <w:rStyle w:val="ae"/>
                <w:rFonts w:ascii="Times New Roman" w:hAnsi="Times New Roman" w:cs="Times New Roman"/>
                <w:noProof/>
              </w:rPr>
              <w:t>Статья 15.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_Toc172728145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46</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46" w:history="1">
            <w:r w:rsidR="00E449BF" w:rsidRPr="00E449BF">
              <w:rPr>
                <w:rStyle w:val="ae"/>
                <w:rFonts w:ascii="Times New Roman" w:hAnsi="Times New Roman" w:cs="Times New Roman"/>
                <w:noProof/>
              </w:rPr>
              <w:t>Статья 15.1. Архитектурно-градостроительный облик объекта капитального строительства</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_Toc172728146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48</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47" w:history="1">
            <w:r w:rsidR="00E449BF" w:rsidRPr="00E449BF">
              <w:rPr>
                <w:rStyle w:val="ae"/>
                <w:rFonts w:ascii="Times New Roman" w:hAnsi="Times New Roman" w:cs="Times New Roman"/>
                <w:noProof/>
              </w:rPr>
              <w:t>Статья 16. Градостроительный план земельного участка</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_Toc172728147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50</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48" w:history="1">
            <w:r w:rsidR="00E449BF" w:rsidRPr="00E449BF">
              <w:rPr>
                <w:rStyle w:val="ae"/>
                <w:rFonts w:ascii="Times New Roman" w:hAnsi="Times New Roman" w:cs="Times New Roman"/>
                <w:noProof/>
              </w:rPr>
              <w:t>Статья 17. Разрешение на строительство и разрешение на ввод объекта в эксплуатацию</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_Toc172728148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51</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49" w:history="1">
            <w:r w:rsidR="00E449BF" w:rsidRPr="00E449BF">
              <w:rPr>
                <w:rStyle w:val="ae"/>
                <w:rFonts w:ascii="Times New Roman" w:hAnsi="Times New Roman" w:cs="Times New Roman"/>
                <w:noProof/>
              </w:rPr>
              <w:t>ГЛАВА 4. ДОКУМЕНТАЦИЯ ПО ПЛАНИРОВКЕ ТЕРРИТОРИИ</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_Toc172728149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53</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50" w:history="1">
            <w:r w:rsidR="00E449BF" w:rsidRPr="00E449BF">
              <w:rPr>
                <w:rStyle w:val="ae"/>
                <w:rFonts w:ascii="Times New Roman" w:hAnsi="Times New Roman" w:cs="Times New Roman"/>
                <w:noProof/>
              </w:rPr>
              <w:t>Статья 18. Общие положения по документации по планировке территории</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_Toc172728150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53</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51" w:history="1">
            <w:r w:rsidR="00E449BF" w:rsidRPr="00E449BF">
              <w:rPr>
                <w:rStyle w:val="ae"/>
                <w:rFonts w:ascii="Times New Roman" w:hAnsi="Times New Roman" w:cs="Times New Roman"/>
                <w:noProof/>
              </w:rPr>
              <w:t>Статья 19. Цели комплексного развития территории</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_Toc172728151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56</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52" w:history="1">
            <w:r w:rsidR="00E449BF" w:rsidRPr="00E449BF">
              <w:rPr>
                <w:rStyle w:val="ae"/>
                <w:rFonts w:ascii="Times New Roman" w:hAnsi="Times New Roman" w:cs="Times New Roman"/>
                <w:noProof/>
              </w:rPr>
              <w:t>Статья 20. Виды комплексного развития территории</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_Toc172728152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56</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53" w:history="1">
            <w:r w:rsidR="00E449BF" w:rsidRPr="00E449BF">
              <w:rPr>
                <w:rStyle w:val="ae"/>
                <w:rFonts w:ascii="Times New Roman" w:hAnsi="Times New Roman" w:cs="Times New Roman"/>
                <w:noProof/>
              </w:rPr>
              <w:t>Статья 21. Порядок принятия и реализации решения о комплексном развитии территории</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_Toc172728153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59</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54" w:history="1">
            <w:r w:rsidR="00E449BF" w:rsidRPr="00E449BF">
              <w:rPr>
                <w:rStyle w:val="ae"/>
                <w:rFonts w:ascii="Times New Roman" w:hAnsi="Times New Roman" w:cs="Times New Roman"/>
                <w:noProof/>
              </w:rPr>
              <w:t>Статья 22. Решение о комплексном развитии территории</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_Toc172728154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63</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55" w:history="1">
            <w:r w:rsidR="00E449BF" w:rsidRPr="00E449BF">
              <w:rPr>
                <w:rStyle w:val="ae"/>
                <w:rFonts w:ascii="Times New Roman" w:hAnsi="Times New Roman" w:cs="Times New Roman"/>
                <w:noProof/>
              </w:rPr>
              <w:t>Статья 23. Договор о комплексном развитии территории</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_Toc172728155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64</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56" w:history="1">
            <w:r w:rsidR="00E449BF" w:rsidRPr="00E449BF">
              <w:rPr>
                <w:rStyle w:val="ae"/>
                <w:rFonts w:ascii="Times New Roman" w:hAnsi="Times New Roman" w:cs="Times New Roman"/>
                <w:noProof/>
              </w:rPr>
              <w:t>Статья 24. Порядок заключения договора о комплексном развитии территории</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_Toc172728156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67</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57" w:history="1">
            <w:r w:rsidR="00E449BF" w:rsidRPr="00E449BF">
              <w:rPr>
                <w:rStyle w:val="ae"/>
                <w:rFonts w:ascii="Times New Roman" w:hAnsi="Times New Roman" w:cs="Times New Roman"/>
                <w:noProof/>
              </w:rPr>
              <w:t>Статья 25. Комплексное развитие территории по инициативе правообладателей</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_Toc172728157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69</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58" w:history="1">
            <w:r w:rsidR="00E449BF" w:rsidRPr="00E449BF">
              <w:rPr>
                <w:rStyle w:val="ae"/>
                <w:rFonts w:ascii="Times New Roman" w:hAnsi="Times New Roman" w:cs="Times New Roman"/>
                <w:noProof/>
              </w:rPr>
              <w:t>Статья 25.1. Порядок реализации решения о комплексном развитии территории оператором комплексного развития территории</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_Toc172728158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71</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59" w:history="1">
            <w:r w:rsidR="00E449BF" w:rsidRPr="00E449BF">
              <w:rPr>
                <w:rStyle w:val="ae"/>
                <w:rFonts w:ascii="Times New Roman" w:hAnsi="Times New Roman" w:cs="Times New Roman"/>
                <w:noProof/>
              </w:rPr>
              <w:t>ГЛАВА 5. ОБЩЕСТВЕННЫЕ ОБСУЖДЕНИЯ ИЛИ ПУБЛИЧНЫЕ СЛУШАНИЯ ПО ВОПРОСАМ ЗЕМЛЕПОЛЬЗОВАНИЯ И ЗАСТРОЙКИ</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_Toc172728159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73</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60" w:history="1">
            <w:r w:rsidR="00E449BF" w:rsidRPr="00E449BF">
              <w:rPr>
                <w:rStyle w:val="ae"/>
                <w:rFonts w:ascii="Times New Roman" w:hAnsi="Times New Roman" w:cs="Times New Roman"/>
                <w:noProof/>
              </w:rPr>
              <w:t>Статья 26. Общие положения об общественных обсуждениях или публичных слушаниях по вопросам землепользования и застройки</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_Toc172728160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73</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61" w:history="1">
            <w:r w:rsidR="00E449BF" w:rsidRPr="00E449BF">
              <w:rPr>
                <w:rStyle w:val="ae"/>
                <w:rFonts w:ascii="Times New Roman" w:hAnsi="Times New Roman" w:cs="Times New Roman"/>
                <w:noProof/>
              </w:rPr>
              <w:t>Статья 27. Особенности проведения общественных обсуждений или публичных слушаний по проекту генерального плана, проекту о внесении изменений в генеральный план</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_Toc172728161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74</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62" w:history="1">
            <w:r w:rsidR="00E449BF" w:rsidRPr="00E449BF">
              <w:rPr>
                <w:rStyle w:val="ae"/>
                <w:rFonts w:ascii="Times New Roman" w:hAnsi="Times New Roman" w:cs="Times New Roman"/>
                <w:noProof/>
              </w:rPr>
              <w:t xml:space="preserve">Статья 28. Особенности проведения общественных обсуждений или публичных </w:t>
            </w:r>
            <w:r w:rsidR="00E449BF" w:rsidRPr="00E449BF">
              <w:rPr>
                <w:rStyle w:val="ae"/>
                <w:rFonts w:ascii="Times New Roman" w:hAnsi="Times New Roman" w:cs="Times New Roman"/>
                <w:noProof/>
              </w:rPr>
              <w:lastRenderedPageBreak/>
              <w:t>слушаний по проекту Правил, проекту о внесении изменений в Правила</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_Toc172728162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75</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63" w:history="1">
            <w:r w:rsidR="00E449BF" w:rsidRPr="00E449BF">
              <w:rPr>
                <w:rStyle w:val="ae"/>
                <w:rFonts w:ascii="Times New Roman" w:hAnsi="Times New Roman" w:cs="Times New Roman"/>
                <w:noProof/>
              </w:rPr>
              <w:t>Статья 29. Особенности проведения общественных обсуждений или публичных слушаний по проектам планировки территории и проектам межевания территории</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_Toc172728163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76</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64" w:history="1">
            <w:r w:rsidR="00E449BF" w:rsidRPr="00E449BF">
              <w:rPr>
                <w:rStyle w:val="ae"/>
                <w:rFonts w:ascii="Times New Roman" w:hAnsi="Times New Roman" w:cs="Times New Roman"/>
                <w:noProof/>
              </w:rPr>
              <w:t>Статья 30. Особенности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_Toc172728164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77</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65" w:history="1">
            <w:r w:rsidR="00E449BF" w:rsidRPr="00E449BF">
              <w:rPr>
                <w:rStyle w:val="ae"/>
                <w:rFonts w:ascii="Times New Roman" w:hAnsi="Times New Roman" w:cs="Times New Roman"/>
                <w:noProof/>
              </w:rPr>
              <w:t>Статья 31. Особенности проведения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_Toc172728165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78</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66" w:history="1">
            <w:r w:rsidR="00E449BF" w:rsidRPr="00E449BF">
              <w:rPr>
                <w:rStyle w:val="ae"/>
                <w:rFonts w:ascii="Times New Roman" w:hAnsi="Times New Roman" w:cs="Times New Roman"/>
                <w:noProof/>
              </w:rPr>
              <w:t>ГЛАВА 6. ПОРЯДОК ВНЕСЕНИЯ ИЗМЕНЕНИЙ В ПРАВИЛА</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_Toc172728166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80</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67" w:history="1">
            <w:r w:rsidR="00E449BF" w:rsidRPr="00E449BF">
              <w:rPr>
                <w:rStyle w:val="ae"/>
                <w:rFonts w:ascii="Times New Roman" w:hAnsi="Times New Roman" w:cs="Times New Roman"/>
                <w:noProof/>
              </w:rPr>
              <w:t>Статья 32. Основания для внесения изменений в Правила</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_Toc172728167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80</w:t>
            </w:r>
            <w:r w:rsidR="003163FF" w:rsidRPr="00E449BF">
              <w:rPr>
                <w:rFonts w:ascii="Times New Roman" w:hAnsi="Times New Roman" w:cs="Times New Roman"/>
                <w:noProof/>
                <w:webHidden/>
              </w:rPr>
              <w:fldChar w:fldCharType="end"/>
            </w:r>
          </w:hyperlink>
        </w:p>
        <w:p w:rsidR="00E449BF" w:rsidRPr="00E449BF" w:rsidRDefault="00DF49B1" w:rsidP="00E449BF">
          <w:pPr>
            <w:pStyle w:val="2"/>
            <w:tabs>
              <w:tab w:val="clear" w:pos="9339"/>
              <w:tab w:val="right" w:leader="dot" w:pos="9356"/>
            </w:tabs>
            <w:spacing w:after="120" w:line="240" w:lineRule="auto"/>
            <w:ind w:right="701"/>
            <w:rPr>
              <w:rFonts w:ascii="Times New Roman" w:eastAsiaTheme="minorEastAsia" w:hAnsi="Times New Roman" w:cs="Times New Roman"/>
              <w:noProof/>
              <w:color w:val="auto"/>
              <w:lang w:bidi="ar-SA"/>
            </w:rPr>
          </w:pPr>
          <w:hyperlink w:anchor="_Toc172728168" w:history="1">
            <w:r w:rsidR="00E449BF" w:rsidRPr="00E449BF">
              <w:rPr>
                <w:rStyle w:val="ae"/>
                <w:rFonts w:ascii="Times New Roman" w:hAnsi="Times New Roman" w:cs="Times New Roman"/>
                <w:noProof/>
              </w:rPr>
              <w:t>Статья 33. Порядок внесения изменений в Правила</w:t>
            </w:r>
            <w:r w:rsidR="00E449BF" w:rsidRPr="00E449BF">
              <w:rPr>
                <w:rFonts w:ascii="Times New Roman" w:hAnsi="Times New Roman" w:cs="Times New Roman"/>
                <w:noProof/>
                <w:webHidden/>
              </w:rPr>
              <w:tab/>
            </w:r>
            <w:r w:rsidR="003163FF" w:rsidRPr="00E449BF">
              <w:rPr>
                <w:rFonts w:ascii="Times New Roman" w:hAnsi="Times New Roman" w:cs="Times New Roman"/>
                <w:noProof/>
                <w:webHidden/>
              </w:rPr>
              <w:fldChar w:fldCharType="begin"/>
            </w:r>
            <w:r w:rsidR="00E449BF" w:rsidRPr="00E449BF">
              <w:rPr>
                <w:rFonts w:ascii="Times New Roman" w:hAnsi="Times New Roman" w:cs="Times New Roman"/>
                <w:noProof/>
                <w:webHidden/>
              </w:rPr>
              <w:instrText xml:space="preserve"> PAGEREF _Toc172728168 \h </w:instrText>
            </w:r>
            <w:r w:rsidR="003163FF" w:rsidRPr="00E449BF">
              <w:rPr>
                <w:rFonts w:ascii="Times New Roman" w:hAnsi="Times New Roman" w:cs="Times New Roman"/>
                <w:noProof/>
                <w:webHidden/>
              </w:rPr>
            </w:r>
            <w:r w:rsidR="003163FF" w:rsidRPr="00E449BF">
              <w:rPr>
                <w:rFonts w:ascii="Times New Roman" w:hAnsi="Times New Roman" w:cs="Times New Roman"/>
                <w:noProof/>
                <w:webHidden/>
              </w:rPr>
              <w:fldChar w:fldCharType="separate"/>
            </w:r>
            <w:r w:rsidR="00066409">
              <w:rPr>
                <w:rFonts w:ascii="Times New Roman" w:hAnsi="Times New Roman" w:cs="Times New Roman"/>
                <w:noProof/>
                <w:webHidden/>
              </w:rPr>
              <w:t>81</w:t>
            </w:r>
            <w:r w:rsidR="003163FF" w:rsidRPr="00E449BF">
              <w:rPr>
                <w:rFonts w:ascii="Times New Roman" w:hAnsi="Times New Roman" w:cs="Times New Roman"/>
                <w:noProof/>
                <w:webHidden/>
              </w:rPr>
              <w:fldChar w:fldCharType="end"/>
            </w:r>
          </w:hyperlink>
        </w:p>
        <w:p w:rsidR="00FA5681" w:rsidRPr="006C01EE" w:rsidRDefault="003163FF" w:rsidP="00E449BF">
          <w:pPr>
            <w:tabs>
              <w:tab w:val="left" w:pos="8789"/>
              <w:tab w:val="right" w:leader="dot" w:pos="9356"/>
              <w:tab w:val="right" w:leader="dot" w:pos="9781"/>
            </w:tabs>
            <w:spacing w:after="120"/>
            <w:ind w:right="843"/>
            <w:jc w:val="both"/>
            <w:rPr>
              <w:rFonts w:ascii="Times New Roman" w:hAnsi="Times New Roman" w:cs="Times New Roman"/>
            </w:rPr>
          </w:pPr>
          <w:r w:rsidRPr="00E449BF">
            <w:rPr>
              <w:rFonts w:ascii="Times New Roman" w:hAnsi="Times New Roman" w:cs="Times New Roman"/>
              <w:b/>
              <w:bCs/>
              <w:color w:val="auto"/>
            </w:rPr>
            <w:fldChar w:fldCharType="end"/>
          </w:r>
        </w:p>
      </w:sdtContent>
    </w:sdt>
    <w:p w:rsidR="006B4E3D" w:rsidRPr="006C01EE" w:rsidRDefault="006B4E3D" w:rsidP="00005657">
      <w:pPr>
        <w:pStyle w:val="11"/>
        <w:spacing w:after="260"/>
        <w:ind w:firstLine="0"/>
        <w:jc w:val="center"/>
        <w:rPr>
          <w:b/>
          <w:bCs/>
          <w:color w:val="000000"/>
          <w:sz w:val="24"/>
          <w:szCs w:val="24"/>
        </w:rPr>
        <w:sectPr w:rsidR="006B4E3D" w:rsidRPr="006C01EE" w:rsidSect="005B7CE5">
          <w:type w:val="nextColumn"/>
          <w:pgSz w:w="11900" w:h="16840"/>
          <w:pgMar w:top="1134" w:right="851" w:bottom="1134" w:left="1701" w:header="567" w:footer="567" w:gutter="0"/>
          <w:cols w:space="720"/>
          <w:noEndnote/>
          <w:docGrid w:linePitch="360"/>
        </w:sectPr>
      </w:pPr>
    </w:p>
    <w:p w:rsidR="00005657" w:rsidRPr="006C01EE" w:rsidRDefault="00005657" w:rsidP="00510CC4">
      <w:pPr>
        <w:pStyle w:val="Heading20"/>
        <w:keepNext/>
        <w:keepLines/>
        <w:spacing w:after="0"/>
        <w:rPr>
          <w:color w:val="000000"/>
          <w:sz w:val="24"/>
          <w:szCs w:val="24"/>
        </w:rPr>
      </w:pPr>
      <w:bookmarkStart w:id="8" w:name="_Toc172728117"/>
      <w:bookmarkEnd w:id="7"/>
      <w:r w:rsidRPr="006C01EE">
        <w:rPr>
          <w:color w:val="000000"/>
          <w:sz w:val="24"/>
          <w:szCs w:val="24"/>
        </w:rPr>
        <w:lastRenderedPageBreak/>
        <w:t>ГЛАВА 1. ОБЩИЕ ПОЛОЖЕНИЯ</w:t>
      </w:r>
      <w:bookmarkEnd w:id="8"/>
    </w:p>
    <w:p w:rsidR="005D5122" w:rsidRPr="006C01EE" w:rsidRDefault="005D5122" w:rsidP="005D5122">
      <w:pPr>
        <w:pStyle w:val="11"/>
        <w:ind w:firstLine="0"/>
        <w:jc w:val="center"/>
        <w:rPr>
          <w:b/>
          <w:bCs/>
          <w:color w:val="000000"/>
          <w:sz w:val="24"/>
          <w:szCs w:val="24"/>
        </w:rPr>
      </w:pPr>
    </w:p>
    <w:p w:rsidR="00005657" w:rsidRPr="006C01EE" w:rsidRDefault="00005657" w:rsidP="005D5122">
      <w:pPr>
        <w:pStyle w:val="Heading20"/>
        <w:keepNext/>
        <w:keepLines/>
        <w:spacing w:after="0"/>
        <w:rPr>
          <w:color w:val="000000"/>
          <w:sz w:val="24"/>
          <w:szCs w:val="24"/>
        </w:rPr>
      </w:pPr>
      <w:bookmarkStart w:id="9" w:name="bookmark11"/>
      <w:bookmarkStart w:id="10" w:name="bookmark12"/>
      <w:bookmarkStart w:id="11" w:name="bookmark13"/>
      <w:bookmarkStart w:id="12" w:name="_Toc172728118"/>
      <w:r w:rsidRPr="006C01EE">
        <w:rPr>
          <w:color w:val="000000"/>
          <w:sz w:val="24"/>
          <w:szCs w:val="24"/>
        </w:rPr>
        <w:t>Статья 1. Общие положения</w:t>
      </w:r>
      <w:bookmarkEnd w:id="9"/>
      <w:bookmarkEnd w:id="10"/>
      <w:bookmarkEnd w:id="11"/>
      <w:bookmarkEnd w:id="12"/>
    </w:p>
    <w:p w:rsidR="000D2EBE" w:rsidRPr="006C01EE" w:rsidRDefault="000D2EBE" w:rsidP="005D5122">
      <w:pPr>
        <w:pStyle w:val="Heading20"/>
        <w:keepNext/>
        <w:keepLines/>
        <w:spacing w:after="0"/>
      </w:pPr>
    </w:p>
    <w:p w:rsidR="00005657" w:rsidRPr="006C01EE" w:rsidRDefault="00005657" w:rsidP="001F2537">
      <w:pPr>
        <w:pStyle w:val="11"/>
        <w:numPr>
          <w:ilvl w:val="0"/>
          <w:numId w:val="1"/>
        </w:numPr>
        <w:tabs>
          <w:tab w:val="left" w:pos="1134"/>
        </w:tabs>
        <w:ind w:right="-6" w:firstLine="709"/>
        <w:jc w:val="both"/>
      </w:pPr>
      <w:bookmarkStart w:id="13" w:name="bookmark14"/>
      <w:bookmarkEnd w:id="13"/>
      <w:r w:rsidRPr="006C01EE">
        <w:rPr>
          <w:color w:val="000000"/>
          <w:sz w:val="24"/>
          <w:szCs w:val="24"/>
        </w:rPr>
        <w:t>Правила землепользования и застройки городского округа Домодедово</w:t>
      </w:r>
      <w:bookmarkStart w:id="14" w:name="bookmark15"/>
      <w:bookmarkStart w:id="15" w:name="bookmark16"/>
      <w:r w:rsidR="004F1E5D" w:rsidRPr="006C01EE">
        <w:rPr>
          <w:color w:val="000000"/>
          <w:sz w:val="24"/>
          <w:szCs w:val="24"/>
        </w:rPr>
        <w:t xml:space="preserve"> </w:t>
      </w:r>
      <w:r w:rsidRPr="006C01EE">
        <w:rPr>
          <w:color w:val="000000"/>
          <w:sz w:val="24"/>
          <w:szCs w:val="24"/>
        </w:rPr>
        <w:t>Московской области (далее - Правила, настоящие Правила) являются документом градостроительного зонирования, принятым в соответствии с Градостроительным кодексом Российской Федерации, Земельным кодексом Российской Федерации, Фе</w:t>
      </w:r>
      <w:r w:rsidR="00732873" w:rsidRPr="006C01EE">
        <w:rPr>
          <w:color w:val="000000"/>
          <w:sz w:val="24"/>
          <w:szCs w:val="24"/>
        </w:rPr>
        <w:t xml:space="preserve">деральным законом от 06.10.2003 </w:t>
      </w:r>
      <w:r w:rsidRPr="006C01EE">
        <w:rPr>
          <w:color w:val="000000"/>
          <w:sz w:val="24"/>
          <w:szCs w:val="24"/>
        </w:rPr>
        <w:t>№</w:t>
      </w:r>
      <w:r w:rsidR="004F1E5D" w:rsidRPr="006C01EE">
        <w:rPr>
          <w:color w:val="000000"/>
          <w:sz w:val="24"/>
          <w:szCs w:val="24"/>
        </w:rPr>
        <w:t xml:space="preserve"> </w:t>
      </w:r>
      <w:r w:rsidRPr="006C01EE">
        <w:rPr>
          <w:color w:val="000000"/>
          <w:sz w:val="24"/>
          <w:szCs w:val="24"/>
        </w:rPr>
        <w:t>131-ФЗ «Об общих принципах организации местного самоуправления в</w:t>
      </w:r>
      <w:bookmarkEnd w:id="14"/>
      <w:bookmarkEnd w:id="15"/>
      <w:r w:rsidR="004F1E5D" w:rsidRPr="006C01EE">
        <w:rPr>
          <w:color w:val="000000"/>
          <w:sz w:val="24"/>
          <w:szCs w:val="24"/>
        </w:rPr>
        <w:t xml:space="preserve"> </w:t>
      </w:r>
      <w:r w:rsidRPr="006C01EE">
        <w:rPr>
          <w:color w:val="000000"/>
          <w:sz w:val="24"/>
          <w:szCs w:val="24"/>
        </w:rPr>
        <w:t>Российской Федерации», иными законами и нормативными правовыми актами Российской Федерации и Московской области о градостроительной деятельности, в области земельных отношений, охраны окружающей среды и рационального использования природных ресурсов, на основании Устава городского округа Домодедово Московской области (далее - городской округ), муниципальных правовых актов, определяющих основные направления социально</w:t>
      </w:r>
      <w:r w:rsidR="006A2F3B" w:rsidRPr="006C01EE">
        <w:rPr>
          <w:color w:val="000000"/>
          <w:sz w:val="24"/>
          <w:szCs w:val="24"/>
        </w:rPr>
        <w:t xml:space="preserve"> </w:t>
      </w:r>
      <w:r w:rsidRPr="006C01EE">
        <w:rPr>
          <w:color w:val="000000"/>
          <w:sz w:val="24"/>
          <w:szCs w:val="24"/>
        </w:rPr>
        <w:softHyphen/>
        <w:t xml:space="preserve">экономического и градостроительного развития округа, с учетом требований технических регламентов, положения о территориальном планировании, содержащегося в генеральном плане округа (далее - генеральный план), </w:t>
      </w:r>
      <w:r w:rsidR="00832FAA" w:rsidRPr="006C01EE">
        <w:rPr>
          <w:sz w:val="24"/>
          <w:szCs w:val="24"/>
        </w:rPr>
        <w:t>результатов публичных слушаний или общественных обсуждений по проекту Правил и предложений заинтересованных лиц</w:t>
      </w:r>
      <w:r w:rsidRPr="006C01EE">
        <w:rPr>
          <w:color w:val="000000"/>
          <w:sz w:val="24"/>
          <w:szCs w:val="24"/>
        </w:rPr>
        <w:t>.</w:t>
      </w:r>
    </w:p>
    <w:p w:rsidR="00005657" w:rsidRPr="006C01EE" w:rsidRDefault="00005657" w:rsidP="001F2537">
      <w:pPr>
        <w:pStyle w:val="11"/>
        <w:numPr>
          <w:ilvl w:val="0"/>
          <w:numId w:val="1"/>
        </w:numPr>
        <w:tabs>
          <w:tab w:val="left" w:pos="1134"/>
        </w:tabs>
        <w:ind w:right="-6" w:firstLine="709"/>
        <w:jc w:val="both"/>
      </w:pPr>
      <w:bookmarkStart w:id="16" w:name="bookmark17"/>
      <w:bookmarkEnd w:id="16"/>
      <w:r w:rsidRPr="006C01EE">
        <w:rPr>
          <w:color w:val="000000"/>
          <w:sz w:val="24"/>
          <w:szCs w:val="24"/>
        </w:rPr>
        <w:t>Правила подготовлены применительно к части территории городского округа, за исключением территорий земель лесного фонда (часть территории городского округа).</w:t>
      </w:r>
    </w:p>
    <w:p w:rsidR="00005657" w:rsidRPr="006C01EE" w:rsidRDefault="00005657" w:rsidP="001F2537">
      <w:pPr>
        <w:pStyle w:val="11"/>
        <w:tabs>
          <w:tab w:val="left" w:pos="1134"/>
        </w:tabs>
        <w:ind w:right="-6" w:firstLine="709"/>
        <w:jc w:val="both"/>
      </w:pPr>
      <w:r w:rsidRPr="006C01EE">
        <w:rPr>
          <w:color w:val="000000"/>
          <w:sz w:val="24"/>
          <w:szCs w:val="24"/>
        </w:rPr>
        <w:t>Границы территорий городского округа, применительно к которой подготовлены Правила, установлены границами территориальных зон, определенных на карте градостроительного зонирования.</w:t>
      </w:r>
    </w:p>
    <w:p w:rsidR="00005657" w:rsidRPr="006C01EE" w:rsidRDefault="00005657" w:rsidP="001F2537">
      <w:pPr>
        <w:pStyle w:val="11"/>
        <w:numPr>
          <w:ilvl w:val="0"/>
          <w:numId w:val="1"/>
        </w:numPr>
        <w:tabs>
          <w:tab w:val="left" w:pos="1134"/>
        </w:tabs>
        <w:ind w:right="-6" w:firstLine="709"/>
        <w:jc w:val="both"/>
      </w:pPr>
      <w:bookmarkStart w:id="17" w:name="bookmark18"/>
      <w:bookmarkEnd w:id="17"/>
      <w:r w:rsidRPr="006C01EE">
        <w:rPr>
          <w:color w:val="000000"/>
          <w:sz w:val="24"/>
          <w:szCs w:val="24"/>
        </w:rPr>
        <w:t>Правила обязательны для исполнения органами государственной власти, органами местного самоуправления, физическими и юридическими лицами.</w:t>
      </w:r>
    </w:p>
    <w:p w:rsidR="00005657" w:rsidRPr="006C01EE" w:rsidRDefault="00005657" w:rsidP="001F2537">
      <w:pPr>
        <w:pStyle w:val="11"/>
        <w:numPr>
          <w:ilvl w:val="0"/>
          <w:numId w:val="1"/>
        </w:numPr>
        <w:tabs>
          <w:tab w:val="left" w:pos="1134"/>
        </w:tabs>
        <w:ind w:right="-6" w:firstLine="709"/>
        <w:jc w:val="both"/>
      </w:pPr>
      <w:bookmarkStart w:id="18" w:name="bookmark19"/>
      <w:bookmarkEnd w:id="18"/>
      <w:r w:rsidRPr="006C01EE">
        <w:rPr>
          <w:color w:val="000000"/>
          <w:sz w:val="24"/>
          <w:szCs w:val="24"/>
        </w:rPr>
        <w:t>Правила подлежат опубликованию в порядке, установленном для официального опубликования муниципальных правовых актов, иной официальной информации (далее - официальное опубликование), и размещению на официальном сайте городского округа в информационно-телекоммуникационной сети «Интернет» (далее - официальный сайт городского округа).</w:t>
      </w:r>
    </w:p>
    <w:p w:rsidR="00005657" w:rsidRPr="006C01EE" w:rsidRDefault="00005657" w:rsidP="001F2537">
      <w:pPr>
        <w:pStyle w:val="11"/>
        <w:numPr>
          <w:ilvl w:val="0"/>
          <w:numId w:val="1"/>
        </w:numPr>
        <w:tabs>
          <w:tab w:val="left" w:pos="1134"/>
        </w:tabs>
        <w:ind w:right="-6" w:firstLine="709"/>
        <w:jc w:val="both"/>
      </w:pPr>
      <w:bookmarkStart w:id="19" w:name="bookmark21"/>
      <w:bookmarkStart w:id="20" w:name="bookmark20"/>
      <w:bookmarkEnd w:id="19"/>
      <w:r w:rsidRPr="006C01EE">
        <w:rPr>
          <w:color w:val="000000"/>
          <w:sz w:val="24"/>
          <w:szCs w:val="24"/>
        </w:rPr>
        <w:t xml:space="preserve">Утвержденная в соответствии с требованиями Градостроительного кодекса Российской Федерации документация по планировке территории, разрешения на строительство, разрешения на ввод объекта в эксплуатацию, выданные до вступления в силу настоящих Правил, </w:t>
      </w:r>
      <w:r w:rsidR="00832FAA" w:rsidRPr="006C01EE">
        <w:rPr>
          <w:sz w:val="24"/>
        </w:rPr>
        <w:t xml:space="preserve">разрешения </w:t>
      </w:r>
      <w:r w:rsidR="00832FAA" w:rsidRPr="006C01EE">
        <w:rPr>
          <w:spacing w:val="-5"/>
          <w:sz w:val="24"/>
        </w:rPr>
        <w:t xml:space="preserve">на </w:t>
      </w:r>
      <w:r w:rsidR="00832FAA" w:rsidRPr="006C01EE">
        <w:rPr>
          <w:sz w:val="24"/>
        </w:rPr>
        <w:t>строительство,</w:t>
      </w:r>
      <w:r w:rsidR="00832FAA" w:rsidRPr="006C01EE">
        <w:rPr>
          <w:spacing w:val="-11"/>
          <w:sz w:val="24"/>
        </w:rPr>
        <w:t xml:space="preserve"> </w:t>
      </w:r>
      <w:r w:rsidR="00832FAA" w:rsidRPr="006C01EE">
        <w:rPr>
          <w:sz w:val="24"/>
        </w:rPr>
        <w:t>разрешения</w:t>
      </w:r>
      <w:r w:rsidR="00832FAA" w:rsidRPr="006C01EE">
        <w:rPr>
          <w:spacing w:val="-11"/>
          <w:sz w:val="24"/>
        </w:rPr>
        <w:t xml:space="preserve"> </w:t>
      </w:r>
      <w:r w:rsidR="00832FAA" w:rsidRPr="006C01EE">
        <w:rPr>
          <w:sz w:val="24"/>
        </w:rPr>
        <w:t>на</w:t>
      </w:r>
      <w:r w:rsidR="00832FAA" w:rsidRPr="006C01EE">
        <w:rPr>
          <w:spacing w:val="-11"/>
          <w:sz w:val="24"/>
        </w:rPr>
        <w:t xml:space="preserve"> </w:t>
      </w:r>
      <w:r w:rsidR="00832FAA" w:rsidRPr="006C01EE">
        <w:rPr>
          <w:sz w:val="24"/>
        </w:rPr>
        <w:t>ввод</w:t>
      </w:r>
      <w:r w:rsidR="00832FAA" w:rsidRPr="006C01EE">
        <w:rPr>
          <w:spacing w:val="-11"/>
          <w:sz w:val="24"/>
        </w:rPr>
        <w:t xml:space="preserve"> </w:t>
      </w:r>
      <w:r w:rsidR="00832FAA" w:rsidRPr="006C01EE">
        <w:rPr>
          <w:sz w:val="24"/>
        </w:rPr>
        <w:t>объекта</w:t>
      </w:r>
      <w:r w:rsidR="00832FAA" w:rsidRPr="006C01EE">
        <w:rPr>
          <w:spacing w:val="-11"/>
          <w:sz w:val="24"/>
        </w:rPr>
        <w:t xml:space="preserve"> </w:t>
      </w:r>
      <w:r w:rsidR="00832FAA" w:rsidRPr="006C01EE">
        <w:rPr>
          <w:sz w:val="24"/>
        </w:rPr>
        <w:t>в</w:t>
      </w:r>
      <w:r w:rsidR="00832FAA" w:rsidRPr="006C01EE">
        <w:rPr>
          <w:spacing w:val="-16"/>
          <w:sz w:val="24"/>
        </w:rPr>
        <w:t xml:space="preserve"> </w:t>
      </w:r>
      <w:r w:rsidR="00832FAA" w:rsidRPr="006C01EE">
        <w:rPr>
          <w:sz w:val="24"/>
        </w:rPr>
        <w:t xml:space="preserve">эксплуатацию, </w:t>
      </w:r>
      <w:r w:rsidRPr="006C01EE">
        <w:rPr>
          <w:color w:val="000000"/>
          <w:sz w:val="24"/>
          <w:szCs w:val="24"/>
        </w:rPr>
        <w:t>являются действительными.</w:t>
      </w:r>
      <w:bookmarkEnd w:id="20"/>
    </w:p>
    <w:p w:rsidR="00FB22B3" w:rsidRPr="006C01EE" w:rsidRDefault="00FB22B3" w:rsidP="00FB22B3">
      <w:pPr>
        <w:pStyle w:val="Heading20"/>
        <w:keepNext/>
        <w:keepLines/>
        <w:spacing w:after="0"/>
        <w:rPr>
          <w:color w:val="000000"/>
          <w:sz w:val="24"/>
          <w:szCs w:val="24"/>
        </w:rPr>
      </w:pPr>
      <w:bookmarkStart w:id="21" w:name="bookmark22"/>
      <w:bookmarkStart w:id="22" w:name="bookmark23"/>
      <w:bookmarkStart w:id="23" w:name="bookmark24"/>
    </w:p>
    <w:p w:rsidR="00005657" w:rsidRPr="006C01EE" w:rsidRDefault="00005657" w:rsidP="00FB22B3">
      <w:pPr>
        <w:pStyle w:val="Heading20"/>
        <w:keepNext/>
        <w:keepLines/>
        <w:spacing w:after="0"/>
        <w:rPr>
          <w:color w:val="000000"/>
          <w:sz w:val="24"/>
          <w:szCs w:val="24"/>
        </w:rPr>
      </w:pPr>
      <w:bookmarkStart w:id="24" w:name="_Toc172728119"/>
      <w:r w:rsidRPr="006C01EE">
        <w:rPr>
          <w:color w:val="000000"/>
          <w:sz w:val="24"/>
          <w:szCs w:val="24"/>
        </w:rPr>
        <w:t>Статья 2. Назначение и содержание Правил</w:t>
      </w:r>
      <w:bookmarkEnd w:id="21"/>
      <w:bookmarkEnd w:id="22"/>
      <w:bookmarkEnd w:id="23"/>
      <w:bookmarkEnd w:id="24"/>
    </w:p>
    <w:p w:rsidR="000D2EBE" w:rsidRPr="006C01EE" w:rsidRDefault="000D2EBE" w:rsidP="00FB22B3">
      <w:pPr>
        <w:pStyle w:val="Heading20"/>
        <w:keepNext/>
        <w:keepLines/>
        <w:spacing w:after="0"/>
        <w:rPr>
          <w:color w:val="000000"/>
          <w:sz w:val="24"/>
          <w:szCs w:val="24"/>
        </w:rPr>
      </w:pPr>
    </w:p>
    <w:p w:rsidR="00005657" w:rsidRPr="006C01EE" w:rsidRDefault="00005657" w:rsidP="001F2537">
      <w:pPr>
        <w:pStyle w:val="11"/>
        <w:numPr>
          <w:ilvl w:val="0"/>
          <w:numId w:val="2"/>
        </w:numPr>
        <w:tabs>
          <w:tab w:val="left" w:pos="1134"/>
        </w:tabs>
        <w:ind w:firstLine="709"/>
        <w:jc w:val="both"/>
        <w:rPr>
          <w:sz w:val="24"/>
          <w:szCs w:val="24"/>
        </w:rPr>
      </w:pPr>
      <w:bookmarkStart w:id="25" w:name="bookmark25"/>
      <w:bookmarkEnd w:id="25"/>
      <w:r w:rsidRPr="006C01EE">
        <w:rPr>
          <w:color w:val="000000"/>
          <w:sz w:val="24"/>
          <w:szCs w:val="24"/>
        </w:rPr>
        <w:t>Правила разработаны в целях:</w:t>
      </w:r>
    </w:p>
    <w:p w:rsidR="00005657" w:rsidRPr="006C01EE" w:rsidRDefault="00005657" w:rsidP="001F2537">
      <w:pPr>
        <w:pStyle w:val="11"/>
        <w:numPr>
          <w:ilvl w:val="0"/>
          <w:numId w:val="3"/>
        </w:numPr>
        <w:tabs>
          <w:tab w:val="left" w:pos="1134"/>
        </w:tabs>
        <w:ind w:firstLine="709"/>
        <w:jc w:val="both"/>
        <w:rPr>
          <w:sz w:val="24"/>
          <w:szCs w:val="24"/>
        </w:rPr>
      </w:pPr>
      <w:bookmarkStart w:id="26" w:name="bookmark26"/>
      <w:bookmarkEnd w:id="26"/>
      <w:r w:rsidRPr="006C01EE">
        <w:rPr>
          <w:color w:val="000000"/>
          <w:sz w:val="24"/>
          <w:szCs w:val="24"/>
        </w:rPr>
        <w:t>создания условий для устойчивого развития территории городского округа, сохранения окружающей среды;</w:t>
      </w:r>
    </w:p>
    <w:p w:rsidR="00005657" w:rsidRPr="006C01EE" w:rsidRDefault="00005657" w:rsidP="001F2537">
      <w:pPr>
        <w:pStyle w:val="11"/>
        <w:numPr>
          <w:ilvl w:val="0"/>
          <w:numId w:val="3"/>
        </w:numPr>
        <w:tabs>
          <w:tab w:val="left" w:pos="1134"/>
        </w:tabs>
        <w:ind w:firstLine="709"/>
        <w:jc w:val="both"/>
        <w:rPr>
          <w:sz w:val="24"/>
          <w:szCs w:val="24"/>
        </w:rPr>
      </w:pPr>
      <w:bookmarkStart w:id="27" w:name="bookmark27"/>
      <w:bookmarkEnd w:id="27"/>
      <w:r w:rsidRPr="006C01EE">
        <w:rPr>
          <w:color w:val="000000"/>
          <w:sz w:val="24"/>
          <w:szCs w:val="24"/>
        </w:rPr>
        <w:t>создания условий для планировки территории городского округа;</w:t>
      </w:r>
    </w:p>
    <w:p w:rsidR="00005657" w:rsidRPr="006C01EE" w:rsidRDefault="00005657" w:rsidP="001F2537">
      <w:pPr>
        <w:pStyle w:val="11"/>
        <w:numPr>
          <w:ilvl w:val="0"/>
          <w:numId w:val="3"/>
        </w:numPr>
        <w:tabs>
          <w:tab w:val="left" w:pos="1134"/>
        </w:tabs>
        <w:ind w:firstLine="709"/>
        <w:jc w:val="both"/>
        <w:rPr>
          <w:sz w:val="24"/>
          <w:szCs w:val="24"/>
        </w:rPr>
      </w:pPr>
      <w:bookmarkStart w:id="28" w:name="bookmark28"/>
      <w:bookmarkEnd w:id="28"/>
      <w:r w:rsidRPr="006C01EE">
        <w:rPr>
          <w:color w:val="000000"/>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расположенных на территории городского округа;</w:t>
      </w:r>
    </w:p>
    <w:p w:rsidR="00005657" w:rsidRPr="006C01EE" w:rsidRDefault="00005657" w:rsidP="001F2537">
      <w:pPr>
        <w:pStyle w:val="11"/>
        <w:numPr>
          <w:ilvl w:val="0"/>
          <w:numId w:val="3"/>
        </w:numPr>
        <w:tabs>
          <w:tab w:val="left" w:pos="1134"/>
        </w:tabs>
        <w:ind w:firstLine="709"/>
        <w:jc w:val="both"/>
        <w:rPr>
          <w:sz w:val="24"/>
          <w:szCs w:val="24"/>
        </w:rPr>
      </w:pPr>
      <w:bookmarkStart w:id="29" w:name="bookmark29"/>
      <w:bookmarkEnd w:id="29"/>
      <w:r w:rsidRPr="006C01EE">
        <w:rPr>
          <w:color w:val="000000"/>
          <w:sz w:val="24"/>
          <w:szCs w:val="24"/>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расположенных на территории городского округа.</w:t>
      </w:r>
    </w:p>
    <w:p w:rsidR="00005657" w:rsidRPr="006C01EE" w:rsidRDefault="00005657" w:rsidP="001F2537">
      <w:pPr>
        <w:pStyle w:val="11"/>
        <w:numPr>
          <w:ilvl w:val="0"/>
          <w:numId w:val="2"/>
        </w:numPr>
        <w:tabs>
          <w:tab w:val="left" w:pos="1134"/>
        </w:tabs>
        <w:ind w:firstLine="709"/>
        <w:jc w:val="both"/>
        <w:rPr>
          <w:sz w:val="24"/>
          <w:szCs w:val="24"/>
        </w:rPr>
      </w:pPr>
      <w:bookmarkStart w:id="30" w:name="bookmark30"/>
      <w:bookmarkEnd w:id="30"/>
      <w:r w:rsidRPr="006C01EE">
        <w:rPr>
          <w:color w:val="000000"/>
          <w:sz w:val="24"/>
          <w:szCs w:val="24"/>
        </w:rPr>
        <w:t>Правила включают в себя:</w:t>
      </w:r>
    </w:p>
    <w:p w:rsidR="00005657" w:rsidRPr="006C01EE" w:rsidRDefault="00005657" w:rsidP="001F2537">
      <w:pPr>
        <w:pStyle w:val="11"/>
        <w:numPr>
          <w:ilvl w:val="1"/>
          <w:numId w:val="2"/>
        </w:numPr>
        <w:tabs>
          <w:tab w:val="left" w:pos="1134"/>
        </w:tabs>
        <w:ind w:firstLine="709"/>
        <w:jc w:val="both"/>
        <w:rPr>
          <w:sz w:val="24"/>
          <w:szCs w:val="24"/>
        </w:rPr>
      </w:pPr>
      <w:bookmarkStart w:id="31" w:name="bookmark31"/>
      <w:bookmarkEnd w:id="31"/>
      <w:r w:rsidRPr="006C01EE">
        <w:rPr>
          <w:color w:val="000000"/>
          <w:sz w:val="24"/>
          <w:szCs w:val="24"/>
        </w:rPr>
        <w:t xml:space="preserve">Порядок применения Правил и внесения в них изменений (часть I Правил), </w:t>
      </w:r>
      <w:r w:rsidRPr="006C01EE">
        <w:rPr>
          <w:color w:val="000000"/>
          <w:sz w:val="24"/>
          <w:szCs w:val="24"/>
        </w:rPr>
        <w:lastRenderedPageBreak/>
        <w:t>содержащий положения:</w:t>
      </w:r>
    </w:p>
    <w:p w:rsidR="00005657" w:rsidRPr="006C01EE" w:rsidRDefault="00005657" w:rsidP="001F2537">
      <w:pPr>
        <w:pStyle w:val="11"/>
        <w:numPr>
          <w:ilvl w:val="0"/>
          <w:numId w:val="3"/>
        </w:numPr>
        <w:tabs>
          <w:tab w:val="left" w:pos="1134"/>
          <w:tab w:val="left" w:pos="3581"/>
        </w:tabs>
        <w:ind w:firstLine="709"/>
        <w:jc w:val="both"/>
        <w:rPr>
          <w:sz w:val="24"/>
          <w:szCs w:val="24"/>
        </w:rPr>
      </w:pPr>
      <w:bookmarkStart w:id="32" w:name="bookmark32"/>
      <w:bookmarkEnd w:id="32"/>
      <w:r w:rsidRPr="006C01EE">
        <w:rPr>
          <w:color w:val="000000"/>
          <w:sz w:val="24"/>
          <w:szCs w:val="24"/>
        </w:rPr>
        <w:t>о регулировании</w:t>
      </w:r>
      <w:r w:rsidR="00732873" w:rsidRPr="006C01EE">
        <w:rPr>
          <w:color w:val="000000"/>
          <w:sz w:val="24"/>
          <w:szCs w:val="24"/>
        </w:rPr>
        <w:t xml:space="preserve"> </w:t>
      </w:r>
      <w:r w:rsidRPr="006C01EE">
        <w:rPr>
          <w:color w:val="000000"/>
          <w:sz w:val="24"/>
          <w:szCs w:val="24"/>
        </w:rPr>
        <w:t>землепользования и застройки органами местного</w:t>
      </w:r>
      <w:r w:rsidR="00FB22B3" w:rsidRPr="006C01EE">
        <w:rPr>
          <w:color w:val="000000"/>
          <w:sz w:val="24"/>
          <w:szCs w:val="24"/>
        </w:rPr>
        <w:t xml:space="preserve"> </w:t>
      </w:r>
      <w:r w:rsidRPr="006C01EE">
        <w:rPr>
          <w:color w:val="000000"/>
          <w:sz w:val="24"/>
          <w:szCs w:val="24"/>
        </w:rPr>
        <w:t>самоуправления (иными уполномоченными органами);</w:t>
      </w:r>
    </w:p>
    <w:p w:rsidR="00005657" w:rsidRPr="006C01EE" w:rsidRDefault="00005657" w:rsidP="001F2537">
      <w:pPr>
        <w:pStyle w:val="11"/>
        <w:numPr>
          <w:ilvl w:val="0"/>
          <w:numId w:val="3"/>
        </w:numPr>
        <w:tabs>
          <w:tab w:val="left" w:pos="1134"/>
        </w:tabs>
        <w:ind w:firstLine="709"/>
        <w:jc w:val="both"/>
        <w:rPr>
          <w:sz w:val="24"/>
          <w:szCs w:val="24"/>
        </w:rPr>
      </w:pPr>
      <w:bookmarkStart w:id="33" w:name="bookmark33"/>
      <w:bookmarkEnd w:id="33"/>
      <w:r w:rsidRPr="006C01EE">
        <w:rPr>
          <w:color w:val="000000"/>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05657" w:rsidRPr="006C01EE" w:rsidRDefault="00005657" w:rsidP="001F2537">
      <w:pPr>
        <w:pStyle w:val="11"/>
        <w:numPr>
          <w:ilvl w:val="0"/>
          <w:numId w:val="3"/>
        </w:numPr>
        <w:tabs>
          <w:tab w:val="left" w:pos="1134"/>
        </w:tabs>
        <w:ind w:firstLine="709"/>
        <w:jc w:val="both"/>
        <w:rPr>
          <w:sz w:val="24"/>
          <w:szCs w:val="24"/>
        </w:rPr>
      </w:pPr>
      <w:bookmarkStart w:id="34" w:name="bookmark34"/>
      <w:bookmarkEnd w:id="34"/>
      <w:r w:rsidRPr="006C01EE">
        <w:rPr>
          <w:color w:val="000000"/>
          <w:sz w:val="24"/>
          <w:szCs w:val="24"/>
        </w:rPr>
        <w:t>о подготовке документации по планировке на территории городского округа;</w:t>
      </w:r>
    </w:p>
    <w:p w:rsidR="00005657" w:rsidRPr="006C01EE" w:rsidRDefault="00005657" w:rsidP="001F2537">
      <w:pPr>
        <w:pStyle w:val="11"/>
        <w:numPr>
          <w:ilvl w:val="0"/>
          <w:numId w:val="3"/>
        </w:numPr>
        <w:tabs>
          <w:tab w:val="left" w:pos="1134"/>
        </w:tabs>
        <w:ind w:firstLine="709"/>
        <w:jc w:val="both"/>
        <w:rPr>
          <w:sz w:val="24"/>
          <w:szCs w:val="24"/>
        </w:rPr>
      </w:pPr>
      <w:bookmarkStart w:id="35" w:name="bookmark35"/>
      <w:bookmarkEnd w:id="35"/>
      <w:r w:rsidRPr="006C01EE">
        <w:rPr>
          <w:color w:val="000000"/>
          <w:sz w:val="24"/>
          <w:szCs w:val="24"/>
        </w:rPr>
        <w:t>о проведении публичных слушаний по вопросам землепользования и застройки;</w:t>
      </w:r>
    </w:p>
    <w:p w:rsidR="00005657" w:rsidRPr="006C01EE" w:rsidRDefault="00005657" w:rsidP="001F2537">
      <w:pPr>
        <w:pStyle w:val="11"/>
        <w:numPr>
          <w:ilvl w:val="0"/>
          <w:numId w:val="3"/>
        </w:numPr>
        <w:tabs>
          <w:tab w:val="left" w:pos="1134"/>
        </w:tabs>
        <w:ind w:firstLine="709"/>
        <w:jc w:val="both"/>
        <w:rPr>
          <w:sz w:val="24"/>
          <w:szCs w:val="24"/>
        </w:rPr>
      </w:pPr>
      <w:bookmarkStart w:id="36" w:name="bookmark36"/>
      <w:bookmarkEnd w:id="36"/>
      <w:r w:rsidRPr="006C01EE">
        <w:rPr>
          <w:color w:val="000000"/>
          <w:sz w:val="24"/>
          <w:szCs w:val="24"/>
        </w:rPr>
        <w:t>о внесении изменений в настоящие Правила;</w:t>
      </w:r>
    </w:p>
    <w:p w:rsidR="00005657" w:rsidRPr="006C01EE" w:rsidRDefault="00005657" w:rsidP="001F2537">
      <w:pPr>
        <w:pStyle w:val="11"/>
        <w:numPr>
          <w:ilvl w:val="0"/>
          <w:numId w:val="3"/>
        </w:numPr>
        <w:tabs>
          <w:tab w:val="left" w:pos="1134"/>
        </w:tabs>
        <w:ind w:firstLine="709"/>
        <w:jc w:val="both"/>
        <w:rPr>
          <w:sz w:val="24"/>
          <w:szCs w:val="24"/>
        </w:rPr>
      </w:pPr>
      <w:bookmarkStart w:id="37" w:name="bookmark37"/>
      <w:bookmarkEnd w:id="37"/>
      <w:r w:rsidRPr="006C01EE">
        <w:rPr>
          <w:color w:val="000000"/>
          <w:sz w:val="24"/>
          <w:szCs w:val="24"/>
        </w:rPr>
        <w:t>о регулировании иных вопросов землепользования и застройки.</w:t>
      </w:r>
    </w:p>
    <w:p w:rsidR="00967523" w:rsidRPr="006C01EE" w:rsidRDefault="00967523" w:rsidP="001F2537">
      <w:pPr>
        <w:pStyle w:val="a7"/>
        <w:numPr>
          <w:ilvl w:val="1"/>
          <w:numId w:val="2"/>
        </w:numPr>
        <w:tabs>
          <w:tab w:val="left" w:pos="1134"/>
          <w:tab w:val="left" w:pos="1384"/>
          <w:tab w:val="left" w:pos="1385"/>
        </w:tabs>
        <w:ind w:left="0" w:firstLine="709"/>
        <w:rPr>
          <w:sz w:val="24"/>
          <w:szCs w:val="24"/>
          <w:lang w:val="ru-RU"/>
        </w:rPr>
      </w:pPr>
      <w:bookmarkStart w:id="38" w:name="bookmark38"/>
      <w:bookmarkStart w:id="39" w:name="bookmark39"/>
      <w:bookmarkEnd w:id="38"/>
      <w:bookmarkEnd w:id="39"/>
      <w:r w:rsidRPr="006C01EE">
        <w:rPr>
          <w:sz w:val="24"/>
          <w:szCs w:val="24"/>
          <w:lang w:val="ru-RU"/>
        </w:rPr>
        <w:t>Карту</w:t>
      </w:r>
      <w:r w:rsidRPr="006C01EE">
        <w:rPr>
          <w:spacing w:val="-25"/>
          <w:sz w:val="24"/>
          <w:szCs w:val="24"/>
          <w:lang w:val="ru-RU"/>
        </w:rPr>
        <w:t xml:space="preserve"> </w:t>
      </w:r>
      <w:r w:rsidRPr="006C01EE">
        <w:rPr>
          <w:sz w:val="24"/>
          <w:szCs w:val="24"/>
          <w:lang w:val="ru-RU"/>
        </w:rPr>
        <w:t>(карты)</w:t>
      </w:r>
      <w:r w:rsidRPr="006C01EE">
        <w:rPr>
          <w:spacing w:val="-8"/>
          <w:sz w:val="24"/>
          <w:szCs w:val="24"/>
          <w:lang w:val="ru-RU"/>
        </w:rPr>
        <w:t xml:space="preserve"> </w:t>
      </w:r>
      <w:r w:rsidRPr="006C01EE">
        <w:rPr>
          <w:sz w:val="24"/>
          <w:szCs w:val="24"/>
          <w:lang w:val="ru-RU"/>
        </w:rPr>
        <w:t>градостроительного</w:t>
      </w:r>
      <w:r w:rsidRPr="006C01EE">
        <w:rPr>
          <w:spacing w:val="-11"/>
          <w:sz w:val="24"/>
          <w:szCs w:val="24"/>
          <w:lang w:val="ru-RU"/>
        </w:rPr>
        <w:t xml:space="preserve"> </w:t>
      </w:r>
      <w:r w:rsidRPr="006C01EE">
        <w:rPr>
          <w:sz w:val="24"/>
          <w:szCs w:val="24"/>
          <w:lang w:val="ru-RU"/>
        </w:rPr>
        <w:t>зонирования</w:t>
      </w:r>
      <w:r w:rsidRPr="006C01EE">
        <w:rPr>
          <w:spacing w:val="-7"/>
          <w:sz w:val="24"/>
          <w:szCs w:val="24"/>
          <w:lang w:val="ru-RU"/>
        </w:rPr>
        <w:t xml:space="preserve"> </w:t>
      </w:r>
      <w:r w:rsidRPr="006C01EE">
        <w:rPr>
          <w:sz w:val="24"/>
          <w:szCs w:val="24"/>
          <w:lang w:val="ru-RU"/>
        </w:rPr>
        <w:t>(часть</w:t>
      </w:r>
      <w:r w:rsidRPr="006C01EE">
        <w:rPr>
          <w:spacing w:val="-2"/>
          <w:sz w:val="24"/>
          <w:szCs w:val="24"/>
          <w:lang w:val="ru-RU"/>
        </w:rPr>
        <w:t xml:space="preserve"> </w:t>
      </w:r>
      <w:r w:rsidRPr="006C01EE">
        <w:rPr>
          <w:sz w:val="24"/>
          <w:szCs w:val="24"/>
        </w:rPr>
        <w:t>II</w:t>
      </w:r>
      <w:r w:rsidRPr="006C01EE">
        <w:rPr>
          <w:spacing w:val="-8"/>
          <w:sz w:val="24"/>
          <w:szCs w:val="24"/>
          <w:lang w:val="ru-RU"/>
        </w:rPr>
        <w:t xml:space="preserve"> </w:t>
      </w:r>
      <w:r w:rsidRPr="006C01EE">
        <w:rPr>
          <w:sz w:val="24"/>
          <w:szCs w:val="24"/>
          <w:lang w:val="ru-RU"/>
        </w:rPr>
        <w:t>Правил).</w:t>
      </w:r>
    </w:p>
    <w:p w:rsidR="004B6DDB" w:rsidRPr="006C01EE" w:rsidRDefault="004B6DDB" w:rsidP="001F2537">
      <w:pPr>
        <w:widowControl/>
        <w:numPr>
          <w:ilvl w:val="0"/>
          <w:numId w:val="38"/>
        </w:numPr>
        <w:tabs>
          <w:tab w:val="left" w:pos="1134"/>
        </w:tabs>
        <w:ind w:left="0" w:firstLine="709"/>
        <w:jc w:val="both"/>
        <w:rPr>
          <w:rFonts w:ascii="Times New Roman" w:hAnsi="Times New Roman" w:cs="Times New Roman"/>
        </w:rPr>
      </w:pPr>
      <w:r w:rsidRPr="006C01EE">
        <w:rPr>
          <w:rFonts w:ascii="Times New Roman" w:hAnsi="Times New Roman" w:cs="Times New Roman"/>
        </w:rPr>
        <w:t>Карту (карты) градостроительного зонирования с установленными территориями, в границах которых предусматривается осуществление деятельности по комплексному развитию территории</w:t>
      </w:r>
      <w:r w:rsidR="00484551">
        <w:rPr>
          <w:rFonts w:ascii="Times New Roman" w:hAnsi="Times New Roman" w:cs="Times New Roman"/>
        </w:rPr>
        <w:t>;</w:t>
      </w:r>
    </w:p>
    <w:p w:rsidR="004B6DDB" w:rsidRPr="006C01EE" w:rsidRDefault="004B6DDB" w:rsidP="001F2537">
      <w:pPr>
        <w:widowControl/>
        <w:numPr>
          <w:ilvl w:val="0"/>
          <w:numId w:val="38"/>
        </w:numPr>
        <w:tabs>
          <w:tab w:val="left" w:pos="1134"/>
        </w:tabs>
        <w:ind w:left="0" w:firstLine="709"/>
        <w:jc w:val="both"/>
        <w:rPr>
          <w:rFonts w:ascii="Times New Roman" w:hAnsi="Times New Roman" w:cs="Times New Roman"/>
        </w:rPr>
      </w:pPr>
      <w:r w:rsidRPr="006C01EE">
        <w:rPr>
          <w:rFonts w:ascii="Times New Roman" w:hAnsi="Times New Roman" w:cs="Times New Roman"/>
        </w:rPr>
        <w:t>Карту (карты) градостроительного зонирования с отображением границ населенных пунктов, входящих в состав городского округа,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ИСОГД МО)</w:t>
      </w:r>
      <w:r w:rsidR="00484551">
        <w:rPr>
          <w:rFonts w:ascii="Times New Roman" w:hAnsi="Times New Roman" w:cs="Times New Roman"/>
        </w:rPr>
        <w:t>;</w:t>
      </w:r>
    </w:p>
    <w:p w:rsidR="004B6DDB" w:rsidRDefault="004B6DDB" w:rsidP="001F2537">
      <w:pPr>
        <w:widowControl/>
        <w:numPr>
          <w:ilvl w:val="0"/>
          <w:numId w:val="38"/>
        </w:numPr>
        <w:tabs>
          <w:tab w:val="left" w:pos="1134"/>
        </w:tabs>
        <w:ind w:left="0" w:firstLine="709"/>
        <w:jc w:val="both"/>
        <w:rPr>
          <w:rFonts w:ascii="Times New Roman" w:hAnsi="Times New Roman" w:cs="Times New Roman"/>
        </w:rPr>
      </w:pPr>
      <w:r w:rsidRPr="006C01EE">
        <w:rPr>
          <w:rFonts w:ascii="Times New Roman" w:hAnsi="Times New Roman" w:cs="Times New Roman"/>
        </w:rPr>
        <w:t>Карту (карты) градостроительного зонирования с отображением границ населенных пунктов, входящих в состав городского округа,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ЕГРН)</w:t>
      </w:r>
      <w:r w:rsidR="00484551">
        <w:rPr>
          <w:rFonts w:ascii="Times New Roman" w:hAnsi="Times New Roman" w:cs="Times New Roman"/>
        </w:rPr>
        <w:t>;</w:t>
      </w:r>
    </w:p>
    <w:p w:rsidR="00A24929" w:rsidRPr="00A24929" w:rsidRDefault="00A24929" w:rsidP="00A24929">
      <w:pPr>
        <w:widowControl/>
        <w:numPr>
          <w:ilvl w:val="0"/>
          <w:numId w:val="38"/>
        </w:numPr>
        <w:tabs>
          <w:tab w:val="left" w:pos="1134"/>
        </w:tabs>
        <w:ind w:left="0" w:firstLine="709"/>
        <w:jc w:val="both"/>
        <w:rPr>
          <w:rFonts w:ascii="Times New Roman" w:hAnsi="Times New Roman" w:cs="Times New Roman"/>
        </w:rPr>
      </w:pPr>
      <w:r w:rsidRPr="00A24929">
        <w:rPr>
          <w:rFonts w:ascii="Times New Roman" w:hAnsi="Times New Roman" w:cs="Times New Roman"/>
        </w:rPr>
        <w:t>Карту (карты)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w:t>
      </w:r>
    </w:p>
    <w:p w:rsidR="00AE7BF7" w:rsidRPr="006C01EE" w:rsidRDefault="00F12092" w:rsidP="001F2537">
      <w:pPr>
        <w:widowControl/>
        <w:numPr>
          <w:ilvl w:val="0"/>
          <w:numId w:val="38"/>
        </w:numPr>
        <w:tabs>
          <w:tab w:val="left" w:pos="1134"/>
        </w:tabs>
        <w:ind w:left="0" w:firstLine="709"/>
        <w:jc w:val="both"/>
        <w:rPr>
          <w:rFonts w:ascii="Times New Roman" w:hAnsi="Times New Roman" w:cs="Times New Roman"/>
        </w:rPr>
      </w:pPr>
      <w:r w:rsidRPr="006C01EE">
        <w:rPr>
          <w:rFonts w:ascii="Times New Roman" w:hAnsi="Times New Roman" w:cs="Times New Roman"/>
        </w:rPr>
        <w:t>Карту (карты) градостроительного зонирования c отображением территорий дополнительного согласования (по письму Комитета по архитектуре и градостроительству Московской области от 23.12.2020 №28Исх-53329/20ДСП)</w:t>
      </w:r>
      <w:r w:rsidR="007010A1" w:rsidRPr="006C01EE">
        <w:rPr>
          <w:rFonts w:ascii="Times New Roman" w:hAnsi="Times New Roman" w:cs="Times New Roman"/>
        </w:rPr>
        <w:t xml:space="preserve"> (карта ограниченного доступа)</w:t>
      </w:r>
      <w:r w:rsidR="0091429C">
        <w:rPr>
          <w:rFonts w:ascii="Times New Roman" w:hAnsi="Times New Roman" w:cs="Times New Roman"/>
        </w:rPr>
        <w:t>.</w:t>
      </w:r>
    </w:p>
    <w:p w:rsidR="00005657" w:rsidRPr="006C01EE" w:rsidRDefault="00005657" w:rsidP="001F2537">
      <w:pPr>
        <w:pStyle w:val="11"/>
        <w:numPr>
          <w:ilvl w:val="1"/>
          <w:numId w:val="2"/>
        </w:numPr>
        <w:tabs>
          <w:tab w:val="left" w:pos="1134"/>
        </w:tabs>
        <w:ind w:firstLine="709"/>
        <w:jc w:val="both"/>
        <w:rPr>
          <w:sz w:val="24"/>
          <w:szCs w:val="24"/>
        </w:rPr>
      </w:pPr>
      <w:r w:rsidRPr="006C01EE">
        <w:rPr>
          <w:color w:val="000000"/>
          <w:sz w:val="24"/>
          <w:szCs w:val="24"/>
        </w:rPr>
        <w:t>Градостроительные регламенты (часть III Правил).</w:t>
      </w:r>
    </w:p>
    <w:p w:rsidR="00005657" w:rsidRPr="006C01EE" w:rsidRDefault="00005657" w:rsidP="001F2537">
      <w:pPr>
        <w:pStyle w:val="11"/>
        <w:numPr>
          <w:ilvl w:val="1"/>
          <w:numId w:val="2"/>
        </w:numPr>
        <w:tabs>
          <w:tab w:val="left" w:pos="1134"/>
        </w:tabs>
        <w:ind w:firstLine="709"/>
        <w:jc w:val="both"/>
        <w:rPr>
          <w:sz w:val="24"/>
          <w:szCs w:val="24"/>
        </w:rPr>
      </w:pPr>
      <w:bookmarkStart w:id="40" w:name="bookmark40"/>
      <w:bookmarkEnd w:id="40"/>
      <w:r w:rsidRPr="006C01EE">
        <w:rPr>
          <w:color w:val="000000"/>
          <w:sz w:val="24"/>
          <w:szCs w:val="24"/>
        </w:rPr>
        <w:t>Приложение «Сведения о границах территориальных зон», содержащее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005657" w:rsidRPr="006C01EE" w:rsidRDefault="00005657" w:rsidP="001F2537">
      <w:pPr>
        <w:pStyle w:val="11"/>
        <w:numPr>
          <w:ilvl w:val="0"/>
          <w:numId w:val="2"/>
        </w:numPr>
        <w:tabs>
          <w:tab w:val="left" w:pos="1134"/>
        </w:tabs>
        <w:ind w:firstLine="709"/>
        <w:jc w:val="both"/>
        <w:rPr>
          <w:sz w:val="24"/>
          <w:szCs w:val="24"/>
        </w:rPr>
      </w:pPr>
      <w:bookmarkStart w:id="41" w:name="bookmark41"/>
      <w:bookmarkEnd w:id="41"/>
      <w:r w:rsidRPr="006C01EE">
        <w:rPr>
          <w:color w:val="000000"/>
          <w:sz w:val="24"/>
          <w:szCs w:val="24"/>
        </w:rPr>
        <w:t>Правилами в части установления границ территориальных зон и градостроительных регламентов обеспечена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FB22B3" w:rsidRPr="006C01EE" w:rsidRDefault="00FB22B3" w:rsidP="005D5122">
      <w:pPr>
        <w:pStyle w:val="11"/>
        <w:tabs>
          <w:tab w:val="left" w:pos="993"/>
        </w:tabs>
        <w:ind w:left="567" w:firstLine="0"/>
        <w:jc w:val="both"/>
        <w:rPr>
          <w:sz w:val="24"/>
          <w:szCs w:val="24"/>
        </w:rPr>
      </w:pPr>
    </w:p>
    <w:p w:rsidR="00005657" w:rsidRPr="006C01EE" w:rsidRDefault="00005657" w:rsidP="005D5122">
      <w:pPr>
        <w:pStyle w:val="Heading20"/>
        <w:keepNext/>
        <w:keepLines/>
        <w:spacing w:after="0"/>
        <w:rPr>
          <w:color w:val="000000"/>
          <w:sz w:val="24"/>
          <w:szCs w:val="24"/>
        </w:rPr>
      </w:pPr>
      <w:bookmarkStart w:id="42" w:name="bookmark42"/>
      <w:bookmarkStart w:id="43" w:name="bookmark44"/>
      <w:bookmarkStart w:id="44" w:name="bookmark45"/>
      <w:bookmarkStart w:id="45" w:name="bookmark46"/>
      <w:bookmarkStart w:id="46" w:name="_Toc172728120"/>
      <w:bookmarkEnd w:id="42"/>
      <w:r w:rsidRPr="006C01EE">
        <w:rPr>
          <w:color w:val="000000"/>
          <w:sz w:val="24"/>
          <w:szCs w:val="24"/>
        </w:rPr>
        <w:t>Статья 3. Порядок установления территориальных зон</w:t>
      </w:r>
      <w:bookmarkEnd w:id="43"/>
      <w:bookmarkEnd w:id="44"/>
      <w:bookmarkEnd w:id="45"/>
      <w:bookmarkEnd w:id="46"/>
    </w:p>
    <w:p w:rsidR="000D2EBE" w:rsidRPr="006C01EE" w:rsidRDefault="000D2EBE" w:rsidP="005D5122">
      <w:pPr>
        <w:pStyle w:val="Heading20"/>
        <w:keepNext/>
        <w:keepLines/>
        <w:spacing w:after="0"/>
        <w:rPr>
          <w:color w:val="000000"/>
          <w:sz w:val="24"/>
          <w:szCs w:val="24"/>
        </w:rPr>
      </w:pPr>
    </w:p>
    <w:p w:rsidR="00005657" w:rsidRPr="006C01EE" w:rsidRDefault="00005657" w:rsidP="001F2537">
      <w:pPr>
        <w:pStyle w:val="11"/>
        <w:numPr>
          <w:ilvl w:val="0"/>
          <w:numId w:val="4"/>
        </w:numPr>
        <w:tabs>
          <w:tab w:val="left" w:pos="1134"/>
        </w:tabs>
        <w:ind w:firstLine="709"/>
        <w:jc w:val="both"/>
        <w:rPr>
          <w:sz w:val="24"/>
          <w:szCs w:val="24"/>
        </w:rPr>
      </w:pPr>
      <w:bookmarkStart w:id="47" w:name="bookmark47"/>
      <w:bookmarkEnd w:id="47"/>
      <w:r w:rsidRPr="006C01EE">
        <w:rPr>
          <w:color w:val="000000"/>
          <w:sz w:val="24"/>
          <w:szCs w:val="24"/>
        </w:rPr>
        <w:t>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967523" w:rsidRPr="006C01EE" w:rsidRDefault="00967523" w:rsidP="001F2537">
      <w:pPr>
        <w:pStyle w:val="a7"/>
        <w:numPr>
          <w:ilvl w:val="0"/>
          <w:numId w:val="4"/>
        </w:numPr>
        <w:tabs>
          <w:tab w:val="left" w:pos="1134"/>
          <w:tab w:val="left" w:pos="1393"/>
        </w:tabs>
        <w:ind w:left="0" w:firstLine="709"/>
        <w:rPr>
          <w:sz w:val="24"/>
          <w:szCs w:val="24"/>
          <w:lang w:val="ru-RU"/>
        </w:rPr>
      </w:pPr>
      <w:bookmarkStart w:id="48" w:name="bookmark48"/>
      <w:bookmarkEnd w:id="48"/>
      <w:r w:rsidRPr="006C01EE">
        <w:rPr>
          <w:sz w:val="24"/>
          <w:szCs w:val="24"/>
          <w:lang w:val="ru-RU"/>
        </w:rPr>
        <w:t xml:space="preserve">Территориальные </w:t>
      </w:r>
      <w:r w:rsidRPr="006C01EE">
        <w:rPr>
          <w:spacing w:val="-3"/>
          <w:sz w:val="24"/>
          <w:szCs w:val="24"/>
          <w:lang w:val="ru-RU"/>
        </w:rPr>
        <w:t xml:space="preserve">зоны, определенные в результате градостроительного зонирования на территории городского округа, отображены на карте градостроительного зонирования. Границы территориальных зон (характерные точки), отображенные на карте градостроительного зонирования, установлены с точностью 5 метров (с учетом масштаба карты 1:10000) в соответствии с </w:t>
      </w:r>
      <w:r w:rsidR="00272911" w:rsidRPr="006C01EE">
        <w:rPr>
          <w:spacing w:val="-3"/>
          <w:sz w:val="24"/>
          <w:szCs w:val="24"/>
          <w:lang w:val="ru-RU" w:bidi="ru-RU"/>
        </w:rPr>
        <w:t>Приказом Росреестра от 23.10.2020 N П/0393</w:t>
      </w:r>
      <w:r w:rsidR="009E3272" w:rsidRPr="006C01EE">
        <w:rPr>
          <w:spacing w:val="-3"/>
          <w:sz w:val="24"/>
          <w:szCs w:val="24"/>
          <w:lang w:val="ru-RU" w:bidi="ru-RU"/>
        </w:rPr>
        <w:t xml:space="preserve"> </w:t>
      </w:r>
      <w:r w:rsidR="009E3272" w:rsidRPr="006C01EE">
        <w:rPr>
          <w:spacing w:val="-3"/>
          <w:sz w:val="24"/>
          <w:szCs w:val="24"/>
          <w:lang w:val="ru-RU"/>
        </w:rPr>
        <w:t xml:space="preserve">«Об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w:t>
      </w:r>
      <w:r w:rsidR="009E3272" w:rsidRPr="006C01EE">
        <w:rPr>
          <w:spacing w:val="-3"/>
          <w:sz w:val="24"/>
          <w:szCs w:val="24"/>
          <w:lang w:val="ru-RU"/>
        </w:rPr>
        <w:lastRenderedPageBreak/>
        <w:t>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rsidR="00005657" w:rsidRPr="006C01EE" w:rsidRDefault="00005657" w:rsidP="001F2537">
      <w:pPr>
        <w:pStyle w:val="11"/>
        <w:tabs>
          <w:tab w:val="left" w:pos="1134"/>
        </w:tabs>
        <w:ind w:firstLine="709"/>
        <w:jc w:val="both"/>
        <w:rPr>
          <w:sz w:val="24"/>
          <w:szCs w:val="24"/>
        </w:rPr>
      </w:pPr>
      <w:r w:rsidRPr="006C01EE">
        <w:rPr>
          <w:color w:val="000000"/>
          <w:sz w:val="24"/>
          <w:szCs w:val="24"/>
        </w:rPr>
        <w:t>Для земельных участков в пределах территориальных зон, границы которых установлены с учетом функциональных зон, определенных генеральным планом без учета принципа деления земель по целевому назначению на категории, границы таких территориальных зон и градостроительные регламенты считаются установленными после изменения категории земель или земельных участков в составе таких земель из одной категории в другую в порядке, предусмотренном земельным законодательством.</w:t>
      </w:r>
    </w:p>
    <w:p w:rsidR="005B7CE5" w:rsidRPr="006C01EE" w:rsidRDefault="00005657" w:rsidP="001F2537">
      <w:pPr>
        <w:pStyle w:val="a7"/>
        <w:widowControl/>
        <w:numPr>
          <w:ilvl w:val="0"/>
          <w:numId w:val="71"/>
        </w:numPr>
        <w:tabs>
          <w:tab w:val="left" w:pos="1134"/>
        </w:tabs>
        <w:adjustRightInd w:val="0"/>
        <w:ind w:left="0" w:firstLine="709"/>
        <w:rPr>
          <w:sz w:val="24"/>
          <w:szCs w:val="24"/>
          <w:lang w:val="ru-RU"/>
        </w:rPr>
      </w:pPr>
      <w:bookmarkStart w:id="49" w:name="bookmark49"/>
      <w:bookmarkEnd w:id="49"/>
      <w:r w:rsidRPr="006C01EE">
        <w:rPr>
          <w:color w:val="000000"/>
          <w:sz w:val="24"/>
          <w:szCs w:val="24"/>
          <w:lang w:val="ru-RU"/>
        </w:rPr>
        <w:t xml:space="preserve">На </w:t>
      </w:r>
      <w:r w:rsidR="005B7CE5" w:rsidRPr="006C01EE">
        <w:rPr>
          <w:sz w:val="24"/>
          <w:szCs w:val="24"/>
          <w:lang w:val="ru-RU"/>
        </w:rPr>
        <w:t>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В отношении таких территорий заключается один или несколько договоров о комплексном развитии территории.</w:t>
      </w:r>
    </w:p>
    <w:p w:rsidR="005B7CE5" w:rsidRPr="006C01EE" w:rsidRDefault="005B7CE5" w:rsidP="001F2537">
      <w:pPr>
        <w:pStyle w:val="a7"/>
        <w:widowControl/>
        <w:numPr>
          <w:ilvl w:val="1"/>
          <w:numId w:val="71"/>
        </w:numPr>
        <w:tabs>
          <w:tab w:val="left" w:pos="1134"/>
        </w:tabs>
        <w:adjustRightInd w:val="0"/>
        <w:ind w:left="0" w:firstLine="709"/>
        <w:rPr>
          <w:sz w:val="24"/>
          <w:szCs w:val="24"/>
          <w:lang w:val="ru-RU"/>
        </w:rPr>
      </w:pPr>
      <w:r w:rsidRPr="006C01EE">
        <w:rPr>
          <w:sz w:val="24"/>
          <w:szCs w:val="24"/>
          <w:lang w:val="ru-RU"/>
        </w:rPr>
        <w:t>Если иное не предусмотрено нормативным правовым актом Московской области,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005657" w:rsidRPr="006C01EE" w:rsidRDefault="00005657" w:rsidP="001F2537">
      <w:pPr>
        <w:pStyle w:val="a7"/>
        <w:widowControl/>
        <w:numPr>
          <w:ilvl w:val="0"/>
          <w:numId w:val="71"/>
        </w:numPr>
        <w:tabs>
          <w:tab w:val="left" w:pos="1134"/>
        </w:tabs>
        <w:adjustRightInd w:val="0"/>
        <w:ind w:left="0" w:firstLine="709"/>
        <w:rPr>
          <w:sz w:val="24"/>
          <w:szCs w:val="24"/>
          <w:lang w:val="ru-RU"/>
        </w:rPr>
      </w:pPr>
      <w:r w:rsidRPr="006C01EE">
        <w:rPr>
          <w:color w:val="000000"/>
          <w:sz w:val="24"/>
          <w:szCs w:val="24"/>
          <w:lang w:val="ru-RU"/>
        </w:rPr>
        <w:t>На карте градостроительного зонирования отображены границы населенных пунктов, входящих в состав городского округа.</w:t>
      </w:r>
    </w:p>
    <w:p w:rsidR="00005657" w:rsidRPr="006C01EE" w:rsidRDefault="00005657" w:rsidP="001F2537">
      <w:pPr>
        <w:pStyle w:val="11"/>
        <w:numPr>
          <w:ilvl w:val="0"/>
          <w:numId w:val="71"/>
        </w:numPr>
        <w:tabs>
          <w:tab w:val="left" w:pos="1134"/>
          <w:tab w:val="left" w:pos="1432"/>
        </w:tabs>
        <w:ind w:left="0" w:firstLine="709"/>
        <w:jc w:val="both"/>
        <w:rPr>
          <w:sz w:val="24"/>
          <w:szCs w:val="24"/>
        </w:rPr>
      </w:pPr>
      <w:bookmarkStart w:id="50" w:name="bookmark51"/>
      <w:bookmarkEnd w:id="50"/>
      <w:r w:rsidRPr="006C01EE">
        <w:rPr>
          <w:color w:val="000000"/>
          <w:sz w:val="24"/>
          <w:szCs w:val="24"/>
        </w:rPr>
        <w:t>В состав графической части Правил входит карта (карты) с отображением границ зон с особыми условиями использования территорий, границ территорий объектов культурного наследия.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24929" w:rsidRPr="00A24929" w:rsidRDefault="00A24929" w:rsidP="00A24929">
      <w:pPr>
        <w:pStyle w:val="11"/>
        <w:numPr>
          <w:ilvl w:val="0"/>
          <w:numId w:val="71"/>
        </w:numPr>
        <w:tabs>
          <w:tab w:val="left" w:pos="1134"/>
          <w:tab w:val="left" w:pos="1432"/>
        </w:tabs>
        <w:ind w:left="0" w:firstLine="709"/>
        <w:jc w:val="both"/>
        <w:rPr>
          <w:color w:val="000000"/>
          <w:sz w:val="24"/>
          <w:szCs w:val="24"/>
        </w:rPr>
      </w:pPr>
      <w:bookmarkStart w:id="51" w:name="bookmark52"/>
      <w:bookmarkEnd w:id="51"/>
      <w:r w:rsidRPr="00A24929">
        <w:rPr>
          <w:color w:val="000000"/>
          <w:sz w:val="24"/>
          <w:szCs w:val="24"/>
        </w:rPr>
        <w:t xml:space="preserve">На карте градостроительного зонирования устанавливаются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w:t>
      </w:r>
      <w:r w:rsidR="00A04A79">
        <w:rPr>
          <w:color w:val="000000"/>
          <w:sz w:val="24"/>
          <w:szCs w:val="24"/>
        </w:rPr>
        <w:t>отображаются</w:t>
      </w:r>
      <w:r w:rsidRPr="00A24929">
        <w:rPr>
          <w:color w:val="000000"/>
          <w:sz w:val="24"/>
          <w:szCs w:val="24"/>
        </w:rPr>
        <w:t xml:space="preserve"> на отдельной карте.</w:t>
      </w:r>
    </w:p>
    <w:p w:rsidR="00005657" w:rsidRPr="00A24929" w:rsidRDefault="00005657" w:rsidP="00A24929">
      <w:pPr>
        <w:pStyle w:val="11"/>
        <w:numPr>
          <w:ilvl w:val="0"/>
          <w:numId w:val="71"/>
        </w:numPr>
        <w:tabs>
          <w:tab w:val="left" w:pos="1134"/>
          <w:tab w:val="left" w:pos="1432"/>
        </w:tabs>
        <w:ind w:left="0" w:firstLine="709"/>
        <w:jc w:val="both"/>
        <w:rPr>
          <w:color w:val="000000"/>
          <w:sz w:val="24"/>
          <w:szCs w:val="24"/>
        </w:rPr>
      </w:pPr>
      <w:r w:rsidRPr="006C01EE">
        <w:rPr>
          <w:color w:val="000000"/>
          <w:sz w:val="24"/>
          <w:szCs w:val="24"/>
        </w:rPr>
        <w:t>Границы территориальных зон установлены с учетом:</w:t>
      </w:r>
    </w:p>
    <w:p w:rsidR="00005657" w:rsidRPr="006C01EE" w:rsidRDefault="00005657" w:rsidP="001F2537">
      <w:pPr>
        <w:pStyle w:val="11"/>
        <w:numPr>
          <w:ilvl w:val="0"/>
          <w:numId w:val="3"/>
        </w:numPr>
        <w:tabs>
          <w:tab w:val="left" w:pos="1134"/>
        </w:tabs>
        <w:ind w:firstLine="709"/>
        <w:jc w:val="both"/>
        <w:rPr>
          <w:sz w:val="24"/>
          <w:szCs w:val="24"/>
        </w:rPr>
      </w:pPr>
      <w:bookmarkStart w:id="52" w:name="bookmark53"/>
      <w:bookmarkEnd w:id="52"/>
      <w:r w:rsidRPr="006C01EE">
        <w:rPr>
          <w:color w:val="000000"/>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005657" w:rsidRPr="006C01EE" w:rsidRDefault="00005657" w:rsidP="001F2537">
      <w:pPr>
        <w:pStyle w:val="11"/>
        <w:numPr>
          <w:ilvl w:val="0"/>
          <w:numId w:val="3"/>
        </w:numPr>
        <w:tabs>
          <w:tab w:val="left" w:pos="1134"/>
        </w:tabs>
        <w:ind w:firstLine="709"/>
        <w:jc w:val="both"/>
        <w:rPr>
          <w:sz w:val="24"/>
          <w:szCs w:val="24"/>
        </w:rPr>
      </w:pPr>
      <w:bookmarkStart w:id="53" w:name="bookmark54"/>
      <w:bookmarkEnd w:id="53"/>
      <w:r w:rsidRPr="006C01EE">
        <w:rPr>
          <w:color w:val="000000"/>
          <w:sz w:val="24"/>
          <w:szCs w:val="24"/>
        </w:rPr>
        <w:t>функциональных зон и параметров их планируемого развития, определенных генеральным планом;</w:t>
      </w:r>
    </w:p>
    <w:p w:rsidR="00005657" w:rsidRPr="006C01EE" w:rsidRDefault="00005657" w:rsidP="001F2537">
      <w:pPr>
        <w:pStyle w:val="11"/>
        <w:numPr>
          <w:ilvl w:val="0"/>
          <w:numId w:val="3"/>
        </w:numPr>
        <w:tabs>
          <w:tab w:val="left" w:pos="1134"/>
          <w:tab w:val="left" w:pos="3015"/>
          <w:tab w:val="left" w:pos="5535"/>
        </w:tabs>
        <w:ind w:firstLine="709"/>
        <w:jc w:val="both"/>
        <w:rPr>
          <w:sz w:val="24"/>
          <w:szCs w:val="24"/>
        </w:rPr>
      </w:pPr>
      <w:bookmarkStart w:id="54" w:name="bookmark55"/>
      <w:bookmarkEnd w:id="54"/>
      <w:r w:rsidRPr="006C01EE">
        <w:rPr>
          <w:color w:val="000000"/>
          <w:sz w:val="24"/>
          <w:szCs w:val="24"/>
        </w:rPr>
        <w:t>определенных</w:t>
      </w:r>
      <w:r w:rsidR="006A2F3B" w:rsidRPr="006C01EE">
        <w:rPr>
          <w:color w:val="000000"/>
          <w:sz w:val="24"/>
          <w:szCs w:val="24"/>
        </w:rPr>
        <w:t xml:space="preserve"> </w:t>
      </w:r>
      <w:r w:rsidRPr="006C01EE">
        <w:rPr>
          <w:color w:val="000000"/>
          <w:sz w:val="24"/>
          <w:szCs w:val="24"/>
        </w:rPr>
        <w:t>Градостроительным</w:t>
      </w:r>
      <w:r w:rsidR="006A2F3B" w:rsidRPr="006C01EE">
        <w:rPr>
          <w:color w:val="000000"/>
          <w:sz w:val="24"/>
          <w:szCs w:val="24"/>
        </w:rPr>
        <w:t xml:space="preserve"> </w:t>
      </w:r>
      <w:r w:rsidRPr="006C01EE">
        <w:rPr>
          <w:color w:val="000000"/>
          <w:sz w:val="24"/>
          <w:szCs w:val="24"/>
        </w:rPr>
        <w:t>кодексом Российской Федерации</w:t>
      </w:r>
      <w:r w:rsidR="006A2F3B" w:rsidRPr="006C01EE">
        <w:rPr>
          <w:color w:val="000000"/>
          <w:sz w:val="24"/>
          <w:szCs w:val="24"/>
        </w:rPr>
        <w:t xml:space="preserve"> </w:t>
      </w:r>
      <w:r w:rsidRPr="006C01EE">
        <w:rPr>
          <w:color w:val="000000"/>
          <w:sz w:val="24"/>
          <w:szCs w:val="24"/>
        </w:rPr>
        <w:t>территориальных зон;</w:t>
      </w:r>
    </w:p>
    <w:p w:rsidR="00005657" w:rsidRPr="006C01EE" w:rsidRDefault="00005657" w:rsidP="001F2537">
      <w:pPr>
        <w:pStyle w:val="11"/>
        <w:numPr>
          <w:ilvl w:val="0"/>
          <w:numId w:val="3"/>
        </w:numPr>
        <w:tabs>
          <w:tab w:val="left" w:pos="1134"/>
        </w:tabs>
        <w:ind w:firstLine="709"/>
        <w:jc w:val="both"/>
        <w:rPr>
          <w:sz w:val="24"/>
          <w:szCs w:val="24"/>
        </w:rPr>
      </w:pPr>
      <w:bookmarkStart w:id="55" w:name="bookmark56"/>
      <w:bookmarkEnd w:id="55"/>
      <w:r w:rsidRPr="006C01EE">
        <w:rPr>
          <w:color w:val="000000"/>
          <w:sz w:val="24"/>
          <w:szCs w:val="24"/>
        </w:rPr>
        <w:t>сложившейся планировки территории и существующего землепользования;</w:t>
      </w:r>
    </w:p>
    <w:p w:rsidR="00005657" w:rsidRPr="006C01EE" w:rsidRDefault="00005657" w:rsidP="001F2537">
      <w:pPr>
        <w:pStyle w:val="11"/>
        <w:numPr>
          <w:ilvl w:val="0"/>
          <w:numId w:val="3"/>
        </w:numPr>
        <w:tabs>
          <w:tab w:val="left" w:pos="1134"/>
        </w:tabs>
        <w:ind w:firstLine="709"/>
        <w:jc w:val="both"/>
        <w:rPr>
          <w:sz w:val="24"/>
          <w:szCs w:val="24"/>
        </w:rPr>
      </w:pPr>
      <w:r w:rsidRPr="006C01EE">
        <w:rPr>
          <w:color w:val="000000"/>
          <w:sz w:val="24"/>
          <w:szCs w:val="24"/>
        </w:rPr>
        <w:t>планируемых изменений границ земель различных категорий;</w:t>
      </w:r>
    </w:p>
    <w:p w:rsidR="00005657" w:rsidRPr="006C01EE" w:rsidRDefault="00005657" w:rsidP="001F2537">
      <w:pPr>
        <w:pStyle w:val="11"/>
        <w:numPr>
          <w:ilvl w:val="0"/>
          <w:numId w:val="3"/>
        </w:numPr>
        <w:tabs>
          <w:tab w:val="left" w:pos="1134"/>
        </w:tabs>
        <w:ind w:firstLine="709"/>
        <w:jc w:val="both"/>
        <w:rPr>
          <w:sz w:val="24"/>
          <w:szCs w:val="24"/>
        </w:rPr>
      </w:pPr>
      <w:bookmarkStart w:id="56" w:name="bookmark57"/>
      <w:bookmarkEnd w:id="56"/>
      <w:r w:rsidRPr="006C01EE">
        <w:rPr>
          <w:color w:val="000000"/>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rsidR="00005657" w:rsidRPr="006C01EE" w:rsidRDefault="00005657" w:rsidP="001F2537">
      <w:pPr>
        <w:pStyle w:val="11"/>
        <w:numPr>
          <w:ilvl w:val="0"/>
          <w:numId w:val="71"/>
        </w:numPr>
        <w:tabs>
          <w:tab w:val="left" w:pos="1134"/>
        </w:tabs>
        <w:ind w:left="0" w:firstLine="709"/>
        <w:jc w:val="both"/>
        <w:rPr>
          <w:sz w:val="24"/>
          <w:szCs w:val="24"/>
        </w:rPr>
      </w:pPr>
      <w:bookmarkStart w:id="57" w:name="bookmark58"/>
      <w:bookmarkEnd w:id="57"/>
      <w:r w:rsidRPr="006C01EE">
        <w:rPr>
          <w:color w:val="000000"/>
          <w:sz w:val="24"/>
          <w:szCs w:val="24"/>
        </w:rPr>
        <w:t>Границы территориальных зон установлены по:</w:t>
      </w:r>
    </w:p>
    <w:p w:rsidR="00005657" w:rsidRPr="006C01EE" w:rsidRDefault="00005657" w:rsidP="001F2537">
      <w:pPr>
        <w:pStyle w:val="11"/>
        <w:numPr>
          <w:ilvl w:val="0"/>
          <w:numId w:val="3"/>
        </w:numPr>
        <w:tabs>
          <w:tab w:val="left" w:pos="1134"/>
        </w:tabs>
        <w:ind w:firstLine="709"/>
        <w:jc w:val="both"/>
        <w:rPr>
          <w:sz w:val="24"/>
          <w:szCs w:val="24"/>
        </w:rPr>
      </w:pPr>
      <w:bookmarkStart w:id="58" w:name="bookmark59"/>
      <w:bookmarkEnd w:id="58"/>
      <w:r w:rsidRPr="006C01EE">
        <w:rPr>
          <w:color w:val="000000"/>
          <w:sz w:val="24"/>
          <w:szCs w:val="24"/>
        </w:rPr>
        <w:t>линиям магистралей, улиц, проездов, разделяющих транспортные потоки противоположных направлений;</w:t>
      </w:r>
    </w:p>
    <w:p w:rsidR="00005657" w:rsidRPr="006C01EE" w:rsidRDefault="00005657" w:rsidP="001F2537">
      <w:pPr>
        <w:pStyle w:val="11"/>
        <w:numPr>
          <w:ilvl w:val="0"/>
          <w:numId w:val="3"/>
        </w:numPr>
        <w:tabs>
          <w:tab w:val="left" w:pos="1134"/>
        </w:tabs>
        <w:ind w:firstLine="709"/>
        <w:jc w:val="both"/>
        <w:rPr>
          <w:sz w:val="24"/>
          <w:szCs w:val="24"/>
        </w:rPr>
      </w:pPr>
      <w:bookmarkStart w:id="59" w:name="bookmark60"/>
      <w:bookmarkEnd w:id="59"/>
      <w:r w:rsidRPr="006C01EE">
        <w:rPr>
          <w:color w:val="000000"/>
          <w:sz w:val="24"/>
          <w:szCs w:val="24"/>
        </w:rPr>
        <w:t>красным линиям;</w:t>
      </w:r>
    </w:p>
    <w:p w:rsidR="00005657" w:rsidRPr="006C01EE" w:rsidRDefault="00005657" w:rsidP="001F2537">
      <w:pPr>
        <w:pStyle w:val="11"/>
        <w:numPr>
          <w:ilvl w:val="0"/>
          <w:numId w:val="3"/>
        </w:numPr>
        <w:tabs>
          <w:tab w:val="left" w:pos="1134"/>
        </w:tabs>
        <w:ind w:firstLine="709"/>
        <w:jc w:val="both"/>
        <w:rPr>
          <w:sz w:val="24"/>
          <w:szCs w:val="24"/>
        </w:rPr>
      </w:pPr>
      <w:bookmarkStart w:id="60" w:name="bookmark61"/>
      <w:bookmarkEnd w:id="60"/>
      <w:r w:rsidRPr="006C01EE">
        <w:rPr>
          <w:color w:val="000000"/>
          <w:sz w:val="24"/>
          <w:szCs w:val="24"/>
        </w:rPr>
        <w:t>границам земельных участков;</w:t>
      </w:r>
    </w:p>
    <w:p w:rsidR="00005657" w:rsidRPr="006C01EE" w:rsidRDefault="00005657" w:rsidP="001F2537">
      <w:pPr>
        <w:pStyle w:val="11"/>
        <w:numPr>
          <w:ilvl w:val="0"/>
          <w:numId w:val="3"/>
        </w:numPr>
        <w:tabs>
          <w:tab w:val="left" w:pos="1134"/>
        </w:tabs>
        <w:ind w:firstLine="709"/>
        <w:jc w:val="both"/>
        <w:rPr>
          <w:sz w:val="24"/>
          <w:szCs w:val="24"/>
        </w:rPr>
      </w:pPr>
      <w:bookmarkStart w:id="61" w:name="bookmark62"/>
      <w:bookmarkEnd w:id="61"/>
      <w:r w:rsidRPr="006C01EE">
        <w:rPr>
          <w:color w:val="000000"/>
          <w:sz w:val="24"/>
          <w:szCs w:val="24"/>
        </w:rPr>
        <w:t>границам населенных пунктов в пределах городского округа;</w:t>
      </w:r>
    </w:p>
    <w:p w:rsidR="00005657" w:rsidRPr="006C01EE" w:rsidRDefault="00005657" w:rsidP="001F2537">
      <w:pPr>
        <w:pStyle w:val="11"/>
        <w:numPr>
          <w:ilvl w:val="0"/>
          <w:numId w:val="3"/>
        </w:numPr>
        <w:tabs>
          <w:tab w:val="left" w:pos="1134"/>
        </w:tabs>
        <w:ind w:firstLine="709"/>
        <w:jc w:val="both"/>
        <w:rPr>
          <w:sz w:val="24"/>
          <w:szCs w:val="24"/>
        </w:rPr>
      </w:pPr>
      <w:bookmarkStart w:id="62" w:name="bookmark63"/>
      <w:bookmarkEnd w:id="62"/>
      <w:r w:rsidRPr="006C01EE">
        <w:rPr>
          <w:color w:val="000000"/>
          <w:sz w:val="24"/>
          <w:szCs w:val="24"/>
        </w:rPr>
        <w:t>границам городского округа;</w:t>
      </w:r>
    </w:p>
    <w:p w:rsidR="00005657" w:rsidRPr="006C01EE" w:rsidRDefault="00005657" w:rsidP="001F2537">
      <w:pPr>
        <w:pStyle w:val="11"/>
        <w:numPr>
          <w:ilvl w:val="0"/>
          <w:numId w:val="3"/>
        </w:numPr>
        <w:tabs>
          <w:tab w:val="left" w:pos="1134"/>
        </w:tabs>
        <w:ind w:firstLine="709"/>
        <w:jc w:val="both"/>
        <w:rPr>
          <w:sz w:val="24"/>
          <w:szCs w:val="24"/>
        </w:rPr>
      </w:pPr>
      <w:bookmarkStart w:id="63" w:name="bookmark64"/>
      <w:bookmarkEnd w:id="63"/>
      <w:r w:rsidRPr="006C01EE">
        <w:rPr>
          <w:color w:val="000000"/>
          <w:sz w:val="24"/>
          <w:szCs w:val="24"/>
        </w:rPr>
        <w:t>естественным границам природных объектов;</w:t>
      </w:r>
    </w:p>
    <w:p w:rsidR="00005657" w:rsidRPr="006C01EE" w:rsidRDefault="00005657" w:rsidP="001F2537">
      <w:pPr>
        <w:pStyle w:val="11"/>
        <w:numPr>
          <w:ilvl w:val="0"/>
          <w:numId w:val="3"/>
        </w:numPr>
        <w:tabs>
          <w:tab w:val="left" w:pos="1134"/>
        </w:tabs>
        <w:ind w:firstLine="709"/>
        <w:jc w:val="both"/>
        <w:rPr>
          <w:sz w:val="24"/>
          <w:szCs w:val="24"/>
        </w:rPr>
      </w:pPr>
      <w:bookmarkStart w:id="64" w:name="bookmark65"/>
      <w:bookmarkEnd w:id="64"/>
      <w:r w:rsidRPr="006C01EE">
        <w:rPr>
          <w:color w:val="000000"/>
          <w:sz w:val="24"/>
          <w:szCs w:val="24"/>
        </w:rPr>
        <w:t>иным границам.</w:t>
      </w:r>
    </w:p>
    <w:p w:rsidR="00967523" w:rsidRPr="006C01EE" w:rsidRDefault="00005657" w:rsidP="001F2537">
      <w:pPr>
        <w:pStyle w:val="a7"/>
        <w:widowControl/>
        <w:numPr>
          <w:ilvl w:val="0"/>
          <w:numId w:val="71"/>
        </w:numPr>
        <w:tabs>
          <w:tab w:val="left" w:pos="142"/>
          <w:tab w:val="left" w:pos="1134"/>
          <w:tab w:val="left" w:pos="1418"/>
        </w:tabs>
        <w:adjustRightInd w:val="0"/>
        <w:ind w:left="0" w:firstLine="709"/>
        <w:rPr>
          <w:rFonts w:eastAsiaTheme="minorHAnsi"/>
          <w:bCs/>
          <w:sz w:val="24"/>
          <w:szCs w:val="24"/>
          <w:lang w:val="ru-RU"/>
        </w:rPr>
      </w:pPr>
      <w:bookmarkStart w:id="65" w:name="bookmark66"/>
      <w:bookmarkEnd w:id="65"/>
      <w:r w:rsidRPr="006C01EE">
        <w:rPr>
          <w:color w:val="000000"/>
          <w:sz w:val="24"/>
          <w:szCs w:val="24"/>
          <w:lang w:val="ru-RU"/>
        </w:rPr>
        <w:lastRenderedPageBreak/>
        <w:t xml:space="preserve">Границы </w:t>
      </w:r>
      <w:bookmarkStart w:id="66" w:name="bookmark67"/>
      <w:bookmarkEnd w:id="66"/>
      <w:r w:rsidR="00967523" w:rsidRPr="006C01EE">
        <w:rPr>
          <w:rFonts w:eastAsiaTheme="minorHAnsi"/>
          <w:bCs/>
          <w:sz w:val="24"/>
          <w:szCs w:val="24"/>
          <w:lang w:val="ru-RU"/>
        </w:rPr>
        <w:t>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967523" w:rsidRPr="006C01EE" w:rsidRDefault="00005657" w:rsidP="001F2537">
      <w:pPr>
        <w:pStyle w:val="a7"/>
        <w:widowControl/>
        <w:numPr>
          <w:ilvl w:val="0"/>
          <w:numId w:val="71"/>
        </w:numPr>
        <w:tabs>
          <w:tab w:val="left" w:pos="142"/>
          <w:tab w:val="left" w:pos="1134"/>
          <w:tab w:val="left" w:pos="1418"/>
          <w:tab w:val="center" w:pos="5118"/>
          <w:tab w:val="right" w:pos="9879"/>
        </w:tabs>
        <w:adjustRightInd w:val="0"/>
        <w:ind w:left="0" w:firstLine="709"/>
        <w:rPr>
          <w:sz w:val="24"/>
          <w:szCs w:val="24"/>
          <w:lang w:val="ru-RU"/>
        </w:rPr>
      </w:pPr>
      <w:r w:rsidRPr="006C01EE">
        <w:rPr>
          <w:color w:val="000000"/>
          <w:sz w:val="24"/>
          <w:szCs w:val="24"/>
          <w:lang w:val="ru-RU"/>
        </w:rPr>
        <w:t xml:space="preserve">Карта </w:t>
      </w:r>
      <w:bookmarkStart w:id="67" w:name="bookmark69"/>
      <w:bookmarkStart w:id="68" w:name="bookmark68"/>
      <w:bookmarkEnd w:id="67"/>
      <w:r w:rsidR="00967523" w:rsidRPr="006C01EE">
        <w:rPr>
          <w:spacing w:val="6"/>
          <w:sz w:val="24"/>
          <w:szCs w:val="24"/>
          <w:lang w:val="ru-RU"/>
        </w:rPr>
        <w:t xml:space="preserve">(карты) </w:t>
      </w:r>
      <w:r w:rsidR="00967523" w:rsidRPr="006C01EE">
        <w:rPr>
          <w:spacing w:val="-3"/>
          <w:sz w:val="24"/>
          <w:szCs w:val="24"/>
          <w:lang w:val="ru-RU"/>
        </w:rPr>
        <w:t xml:space="preserve">градостроительного зонирования </w:t>
      </w:r>
      <w:r w:rsidR="00967523" w:rsidRPr="006C01EE">
        <w:rPr>
          <w:sz w:val="24"/>
          <w:szCs w:val="24"/>
          <w:lang w:val="ru-RU"/>
        </w:rPr>
        <w:t xml:space="preserve">применяется </w:t>
      </w:r>
      <w:r w:rsidR="00967523" w:rsidRPr="006C01EE">
        <w:rPr>
          <w:spacing w:val="-3"/>
          <w:sz w:val="24"/>
          <w:szCs w:val="24"/>
          <w:lang w:val="ru-RU"/>
        </w:rPr>
        <w:t xml:space="preserve">одновременно </w:t>
      </w:r>
      <w:r w:rsidR="00967523" w:rsidRPr="006C01EE">
        <w:rPr>
          <w:sz w:val="24"/>
          <w:szCs w:val="24"/>
          <w:lang w:val="ru-RU"/>
        </w:rPr>
        <w:t xml:space="preserve">с картой </w:t>
      </w:r>
      <w:r w:rsidR="00967523" w:rsidRPr="006C01EE">
        <w:rPr>
          <w:spacing w:val="-3"/>
          <w:sz w:val="24"/>
          <w:szCs w:val="24"/>
          <w:lang w:val="ru-RU"/>
        </w:rPr>
        <w:t xml:space="preserve">(картами) </w:t>
      </w:r>
      <w:r w:rsidR="00967523" w:rsidRPr="006C01EE">
        <w:rPr>
          <w:sz w:val="24"/>
          <w:szCs w:val="24"/>
          <w:lang w:val="ru-RU"/>
        </w:rPr>
        <w:t xml:space="preserve">с отображением </w:t>
      </w:r>
      <w:r w:rsidR="00967523" w:rsidRPr="006C01EE">
        <w:rPr>
          <w:spacing w:val="-3"/>
          <w:sz w:val="24"/>
          <w:szCs w:val="24"/>
          <w:lang w:val="ru-RU"/>
        </w:rPr>
        <w:t xml:space="preserve">границ </w:t>
      </w:r>
      <w:r w:rsidR="00967523" w:rsidRPr="006C01EE">
        <w:rPr>
          <w:sz w:val="24"/>
          <w:szCs w:val="24"/>
          <w:lang w:val="ru-RU"/>
        </w:rPr>
        <w:t xml:space="preserve">зон с </w:t>
      </w:r>
      <w:r w:rsidR="00967523" w:rsidRPr="006C01EE">
        <w:rPr>
          <w:spacing w:val="-4"/>
          <w:sz w:val="24"/>
          <w:szCs w:val="24"/>
          <w:lang w:val="ru-RU"/>
        </w:rPr>
        <w:t>особыми условиями</w:t>
      </w:r>
      <w:r w:rsidR="00967523" w:rsidRPr="006C01EE">
        <w:rPr>
          <w:spacing w:val="51"/>
          <w:sz w:val="24"/>
          <w:szCs w:val="24"/>
          <w:lang w:val="ru-RU"/>
        </w:rPr>
        <w:t xml:space="preserve"> </w:t>
      </w:r>
      <w:r w:rsidR="00967523" w:rsidRPr="006C01EE">
        <w:rPr>
          <w:spacing w:val="-3"/>
          <w:sz w:val="24"/>
          <w:szCs w:val="24"/>
          <w:lang w:val="ru-RU"/>
        </w:rPr>
        <w:t xml:space="preserve">использования </w:t>
      </w:r>
      <w:r w:rsidR="00967523" w:rsidRPr="006C01EE">
        <w:rPr>
          <w:sz w:val="24"/>
          <w:szCs w:val="24"/>
          <w:lang w:val="ru-RU"/>
        </w:rPr>
        <w:t xml:space="preserve">территорий, </w:t>
      </w:r>
      <w:r w:rsidR="00967523" w:rsidRPr="006C01EE">
        <w:rPr>
          <w:spacing w:val="-3"/>
          <w:sz w:val="24"/>
          <w:szCs w:val="24"/>
          <w:lang w:val="ru-RU"/>
        </w:rPr>
        <w:t xml:space="preserve">границ </w:t>
      </w:r>
      <w:r w:rsidR="00967523" w:rsidRPr="006C01EE">
        <w:rPr>
          <w:sz w:val="24"/>
          <w:szCs w:val="24"/>
          <w:lang w:val="ru-RU"/>
        </w:rPr>
        <w:t xml:space="preserve">территорий </w:t>
      </w:r>
      <w:r w:rsidR="00967523" w:rsidRPr="006C01EE">
        <w:rPr>
          <w:spacing w:val="-3"/>
          <w:sz w:val="24"/>
          <w:szCs w:val="24"/>
          <w:lang w:val="ru-RU"/>
        </w:rPr>
        <w:t>объектов культурного</w:t>
      </w:r>
      <w:r w:rsidR="00967523" w:rsidRPr="006C01EE">
        <w:rPr>
          <w:spacing w:val="-36"/>
          <w:sz w:val="24"/>
          <w:szCs w:val="24"/>
          <w:lang w:val="ru-RU"/>
        </w:rPr>
        <w:t xml:space="preserve"> </w:t>
      </w:r>
      <w:r w:rsidR="00967523" w:rsidRPr="006C01EE">
        <w:rPr>
          <w:sz w:val="24"/>
          <w:szCs w:val="24"/>
          <w:lang w:val="ru-RU"/>
        </w:rPr>
        <w:t>наследия.</w:t>
      </w:r>
    </w:p>
    <w:p w:rsidR="00005657" w:rsidRPr="006C01EE" w:rsidRDefault="00005657" w:rsidP="001F2537">
      <w:pPr>
        <w:pStyle w:val="a7"/>
        <w:widowControl/>
        <w:numPr>
          <w:ilvl w:val="0"/>
          <w:numId w:val="71"/>
        </w:numPr>
        <w:tabs>
          <w:tab w:val="left" w:pos="142"/>
          <w:tab w:val="left" w:pos="1134"/>
          <w:tab w:val="left" w:pos="1418"/>
          <w:tab w:val="center" w:pos="5118"/>
          <w:tab w:val="right" w:pos="9879"/>
        </w:tabs>
        <w:adjustRightInd w:val="0"/>
        <w:ind w:left="0" w:firstLine="709"/>
        <w:rPr>
          <w:sz w:val="24"/>
          <w:szCs w:val="24"/>
          <w:lang w:val="ru-RU"/>
        </w:rPr>
      </w:pPr>
      <w:r w:rsidRPr="006C01EE">
        <w:rPr>
          <w:color w:val="000000"/>
          <w:sz w:val="24"/>
          <w:szCs w:val="24"/>
          <w:lang w:val="ru-RU"/>
        </w:rPr>
        <w:t>Правилами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r w:rsidR="002579E9" w:rsidRPr="006C01EE">
        <w:rPr>
          <w:color w:val="000000"/>
          <w:sz w:val="24"/>
          <w:szCs w:val="24"/>
          <w:lang w:val="ru-RU"/>
        </w:rPr>
        <w:t>,</w:t>
      </w:r>
      <w:r w:rsidRPr="006C01EE">
        <w:rPr>
          <w:color w:val="000000"/>
          <w:sz w:val="24"/>
          <w:szCs w:val="24"/>
          <w:lang w:val="ru-RU"/>
        </w:rPr>
        <w:t xml:space="preserve"> установлен градостроительный регламент.</w:t>
      </w:r>
      <w:bookmarkEnd w:id="68"/>
    </w:p>
    <w:p w:rsidR="00FB22B3" w:rsidRPr="006C01EE" w:rsidRDefault="00FB22B3" w:rsidP="005D5122">
      <w:pPr>
        <w:widowControl/>
        <w:tabs>
          <w:tab w:val="left" w:pos="142"/>
          <w:tab w:val="left" w:pos="1154"/>
          <w:tab w:val="left" w:pos="1418"/>
          <w:tab w:val="center" w:pos="5118"/>
          <w:tab w:val="right" w:pos="9879"/>
        </w:tabs>
        <w:adjustRightInd w:val="0"/>
        <w:rPr>
          <w:rFonts w:ascii="Times New Roman" w:hAnsi="Times New Roman" w:cs="Times New Roman"/>
        </w:rPr>
      </w:pPr>
    </w:p>
    <w:p w:rsidR="00005657" w:rsidRPr="006C01EE" w:rsidRDefault="00005657" w:rsidP="005D5122">
      <w:pPr>
        <w:pStyle w:val="Heading20"/>
        <w:keepNext/>
        <w:keepLines/>
        <w:spacing w:after="0"/>
        <w:rPr>
          <w:color w:val="000000"/>
          <w:sz w:val="24"/>
          <w:szCs w:val="24"/>
        </w:rPr>
      </w:pPr>
      <w:bookmarkStart w:id="69" w:name="bookmark70"/>
      <w:bookmarkStart w:id="70" w:name="bookmark71"/>
      <w:bookmarkStart w:id="71" w:name="bookmark72"/>
      <w:bookmarkStart w:id="72" w:name="_Toc172728121"/>
      <w:r w:rsidRPr="006C01EE">
        <w:rPr>
          <w:color w:val="000000"/>
          <w:sz w:val="24"/>
          <w:szCs w:val="24"/>
        </w:rPr>
        <w:t xml:space="preserve">Статья 3.1 </w:t>
      </w:r>
      <w:bookmarkEnd w:id="69"/>
      <w:bookmarkEnd w:id="70"/>
      <w:bookmarkEnd w:id="71"/>
      <w:r w:rsidR="00340AE3" w:rsidRPr="006C01EE">
        <w:rPr>
          <w:sz w:val="24"/>
          <w:szCs w:val="24"/>
        </w:rPr>
        <w:t>Территории пересечения государственного лесного реестра и Единого государственного реестра недвижимости</w:t>
      </w:r>
      <w:bookmarkEnd w:id="72"/>
    </w:p>
    <w:p w:rsidR="000D2EBE" w:rsidRPr="006C01EE" w:rsidRDefault="000D2EBE" w:rsidP="005D5122">
      <w:pPr>
        <w:pStyle w:val="Heading20"/>
        <w:keepNext/>
        <w:keepLines/>
        <w:spacing w:after="0"/>
      </w:pPr>
    </w:p>
    <w:p w:rsidR="00275150" w:rsidRPr="006C01EE" w:rsidRDefault="00275150" w:rsidP="001F2537">
      <w:pPr>
        <w:pStyle w:val="a9"/>
        <w:tabs>
          <w:tab w:val="left" w:pos="1134"/>
          <w:tab w:val="left" w:pos="1560"/>
        </w:tabs>
        <w:ind w:right="-26" w:firstLine="709"/>
        <w:jc w:val="both"/>
        <w:rPr>
          <w:color w:val="000000" w:themeColor="text1"/>
          <w:lang w:val="ru-RU"/>
        </w:rPr>
      </w:pPr>
      <w:bookmarkStart w:id="73" w:name="bookmark74"/>
      <w:bookmarkStart w:id="74" w:name="bookmark75"/>
      <w:bookmarkStart w:id="75" w:name="bookmark76"/>
      <w:r w:rsidRPr="006C01EE">
        <w:rPr>
          <w:color w:val="000000" w:themeColor="text1"/>
          <w:lang w:val="ru-RU"/>
        </w:rPr>
        <w:t>На карте градостроительного зонирования отображены территории пересечения земель лесного фонда (по сведениям государственного лесного реестра) с границами земельных участков, сведения о местоположении которых содержатся в Едином государственном реестре недвижимости (далее – «территория пересечения»). В отношении земельного участка, полностью или частично расположенного в границах  «территории пересечения», применяются градостроительные регламенты соответствующей территориальной зоны в случаях:</w:t>
      </w:r>
    </w:p>
    <w:p w:rsidR="00275150" w:rsidRPr="006C01EE" w:rsidRDefault="00275150" w:rsidP="004C073B">
      <w:pPr>
        <w:pStyle w:val="a9"/>
        <w:numPr>
          <w:ilvl w:val="0"/>
          <w:numId w:val="76"/>
        </w:numPr>
        <w:tabs>
          <w:tab w:val="left" w:pos="1134"/>
          <w:tab w:val="left" w:pos="1245"/>
        </w:tabs>
        <w:autoSpaceDE/>
        <w:autoSpaceDN/>
        <w:ind w:right="-26" w:firstLine="709"/>
        <w:jc w:val="both"/>
        <w:rPr>
          <w:color w:val="000000" w:themeColor="text1"/>
          <w:lang w:val="ru-RU"/>
        </w:rPr>
      </w:pPr>
      <w:r w:rsidRPr="006C01EE">
        <w:rPr>
          <w:color w:val="000000" w:themeColor="text1"/>
          <w:lang w:val="ru-RU"/>
        </w:rPr>
        <w:t>наличия судебного акта, вступившего в законную силу, в отношении земельного участка, подтверждающего законность возникновения прав на такой земельный участок;</w:t>
      </w:r>
    </w:p>
    <w:p w:rsidR="00275150" w:rsidRPr="006C01EE" w:rsidRDefault="00275150" w:rsidP="004C073B">
      <w:pPr>
        <w:pStyle w:val="a9"/>
        <w:numPr>
          <w:ilvl w:val="0"/>
          <w:numId w:val="76"/>
        </w:numPr>
        <w:tabs>
          <w:tab w:val="left" w:pos="1134"/>
          <w:tab w:val="left" w:pos="1245"/>
        </w:tabs>
        <w:autoSpaceDE/>
        <w:autoSpaceDN/>
        <w:ind w:right="-26" w:firstLine="709"/>
        <w:jc w:val="both"/>
        <w:rPr>
          <w:color w:val="000000" w:themeColor="text1"/>
          <w:lang w:val="ru-RU"/>
        </w:rPr>
      </w:pPr>
      <w:r w:rsidRPr="006C01EE">
        <w:rPr>
          <w:color w:val="000000" w:themeColor="text1"/>
          <w:lang w:val="ru-RU"/>
        </w:rPr>
        <w:t>отсутствия в границах земельного участка территорий лесничеств (по данным Единого государственного реестра недвижимости).</w:t>
      </w:r>
    </w:p>
    <w:p w:rsidR="00715E96" w:rsidRPr="006C01EE" w:rsidRDefault="00715E96" w:rsidP="004C073B">
      <w:pPr>
        <w:pStyle w:val="a9"/>
        <w:numPr>
          <w:ilvl w:val="0"/>
          <w:numId w:val="76"/>
        </w:numPr>
        <w:tabs>
          <w:tab w:val="left" w:pos="1134"/>
          <w:tab w:val="left" w:pos="1245"/>
        </w:tabs>
        <w:autoSpaceDE/>
        <w:autoSpaceDN/>
        <w:ind w:right="-26" w:firstLine="709"/>
        <w:jc w:val="both"/>
        <w:rPr>
          <w:color w:val="000000" w:themeColor="text1"/>
          <w:lang w:val="ru-RU"/>
        </w:rPr>
      </w:pPr>
      <w:r w:rsidRPr="006C01EE">
        <w:rPr>
          <w:color w:val="000000" w:themeColor="text1"/>
          <w:lang w:val="ru-RU"/>
        </w:rPr>
        <w:t>наличия распоряжения Правительства Московской области об утверждении предложений относительно местоположения границ населенного пункта, образуемых из лесного поселка.</w:t>
      </w:r>
    </w:p>
    <w:p w:rsidR="000D2EBE" w:rsidRPr="006C01EE" w:rsidRDefault="000D2EBE" w:rsidP="00FB22B3">
      <w:pPr>
        <w:pStyle w:val="a9"/>
        <w:ind w:right="-6" w:firstLine="425"/>
        <w:jc w:val="both"/>
        <w:rPr>
          <w:lang w:val="ru-RU"/>
        </w:rPr>
      </w:pPr>
    </w:p>
    <w:p w:rsidR="00005657" w:rsidRPr="006C01EE" w:rsidRDefault="00005657" w:rsidP="00005657">
      <w:pPr>
        <w:pStyle w:val="Heading20"/>
        <w:keepNext/>
        <w:keepLines/>
      </w:pPr>
      <w:bookmarkStart w:id="76" w:name="_Toc172728122"/>
      <w:r w:rsidRPr="006C01EE">
        <w:rPr>
          <w:color w:val="000000"/>
          <w:sz w:val="24"/>
          <w:szCs w:val="24"/>
        </w:rPr>
        <w:t>Статья 4. Зоны с особыми условиями использования территорий</w:t>
      </w:r>
      <w:bookmarkEnd w:id="73"/>
      <w:bookmarkEnd w:id="74"/>
      <w:bookmarkEnd w:id="75"/>
      <w:bookmarkEnd w:id="76"/>
    </w:p>
    <w:p w:rsidR="00005657" w:rsidRPr="006C01EE" w:rsidRDefault="00005657" w:rsidP="001F2537">
      <w:pPr>
        <w:pStyle w:val="11"/>
        <w:numPr>
          <w:ilvl w:val="0"/>
          <w:numId w:val="70"/>
        </w:numPr>
        <w:tabs>
          <w:tab w:val="left" w:pos="1134"/>
        </w:tabs>
        <w:ind w:left="0" w:firstLine="709"/>
        <w:jc w:val="both"/>
        <w:rPr>
          <w:color w:val="000000"/>
          <w:sz w:val="24"/>
          <w:szCs w:val="24"/>
        </w:rPr>
      </w:pPr>
      <w:r w:rsidRPr="006C01EE">
        <w:rPr>
          <w:color w:val="000000"/>
          <w:sz w:val="24"/>
          <w:szCs w:val="24"/>
        </w:rPr>
        <w:t>На карте с отображением границ зон с особыми условиями использования территорий, входящей в состав графических материалов Правил, в соответствии с законодательством Российской Федерации могут отображаться следующие зоны с особыми условиями использования территорий:</w:t>
      </w:r>
    </w:p>
    <w:p w:rsidR="00975303" w:rsidRPr="006C01EE" w:rsidRDefault="00975303" w:rsidP="00975303">
      <w:pPr>
        <w:pStyle w:val="11"/>
        <w:ind w:left="1100" w:firstLine="0"/>
        <w:jc w:val="both"/>
      </w:pPr>
    </w:p>
    <w:tbl>
      <w:tblPr>
        <w:tblOverlap w:val="neve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2140"/>
        <w:gridCol w:w="6804"/>
      </w:tblGrid>
      <w:tr w:rsidR="00005657" w:rsidRPr="006C01EE" w:rsidTr="007F288C">
        <w:trPr>
          <w:jc w:val="center"/>
        </w:trPr>
        <w:tc>
          <w:tcPr>
            <w:tcW w:w="562" w:type="dxa"/>
            <w:shd w:val="clear" w:color="auto" w:fill="FFFFFF"/>
            <w:vAlign w:val="bottom"/>
          </w:tcPr>
          <w:p w:rsidR="00005657" w:rsidRPr="006C01EE" w:rsidRDefault="005B7CE5" w:rsidP="00A24929">
            <w:pPr>
              <w:pStyle w:val="Other0"/>
              <w:ind w:firstLine="0"/>
              <w:jc w:val="center"/>
            </w:pPr>
            <w:r w:rsidRPr="006C01EE">
              <w:rPr>
                <w:color w:val="000000"/>
                <w:sz w:val="24"/>
                <w:szCs w:val="24"/>
              </w:rPr>
              <w:t xml:space="preserve">№ </w:t>
            </w:r>
            <w:r w:rsidR="00005657" w:rsidRPr="006C01EE">
              <w:rPr>
                <w:color w:val="000000"/>
                <w:sz w:val="24"/>
                <w:szCs w:val="24"/>
              </w:rPr>
              <w:t>п/п</w:t>
            </w:r>
          </w:p>
        </w:tc>
        <w:tc>
          <w:tcPr>
            <w:tcW w:w="2140" w:type="dxa"/>
            <w:shd w:val="clear" w:color="auto" w:fill="FFFFFF"/>
            <w:vAlign w:val="center"/>
          </w:tcPr>
          <w:p w:rsidR="00005657" w:rsidRPr="006C01EE" w:rsidRDefault="00005657" w:rsidP="00975303">
            <w:pPr>
              <w:pStyle w:val="Other0"/>
              <w:ind w:left="74" w:right="135" w:firstLine="0"/>
              <w:jc w:val="center"/>
            </w:pPr>
            <w:r w:rsidRPr="006C01EE">
              <w:rPr>
                <w:color w:val="000000"/>
                <w:sz w:val="24"/>
                <w:szCs w:val="24"/>
              </w:rPr>
              <w:t>Вид зоны</w:t>
            </w:r>
          </w:p>
        </w:tc>
        <w:tc>
          <w:tcPr>
            <w:tcW w:w="6804" w:type="dxa"/>
            <w:shd w:val="clear" w:color="auto" w:fill="FFFFFF"/>
            <w:vAlign w:val="center"/>
          </w:tcPr>
          <w:p w:rsidR="00005657" w:rsidRPr="006C01EE" w:rsidRDefault="00005657" w:rsidP="004F5023">
            <w:pPr>
              <w:pStyle w:val="Other0"/>
              <w:ind w:left="129" w:right="145" w:firstLine="0"/>
              <w:jc w:val="center"/>
            </w:pPr>
            <w:r w:rsidRPr="006C01EE">
              <w:rPr>
                <w:color w:val="000000"/>
                <w:sz w:val="24"/>
                <w:szCs w:val="24"/>
              </w:rPr>
              <w:t>Основание</w:t>
            </w:r>
          </w:p>
        </w:tc>
      </w:tr>
      <w:tr w:rsidR="00005657" w:rsidRPr="006C01EE" w:rsidTr="007F288C">
        <w:trPr>
          <w:jc w:val="center"/>
        </w:trPr>
        <w:tc>
          <w:tcPr>
            <w:tcW w:w="562" w:type="dxa"/>
            <w:shd w:val="clear" w:color="auto" w:fill="FFFFFF"/>
          </w:tcPr>
          <w:p w:rsidR="00005657" w:rsidRPr="006C01EE" w:rsidRDefault="00005657" w:rsidP="00A24929">
            <w:pPr>
              <w:pStyle w:val="Other0"/>
              <w:ind w:firstLine="0"/>
              <w:jc w:val="center"/>
            </w:pPr>
            <w:r w:rsidRPr="006C01EE">
              <w:t>1</w:t>
            </w:r>
          </w:p>
        </w:tc>
        <w:tc>
          <w:tcPr>
            <w:tcW w:w="2140" w:type="dxa"/>
            <w:shd w:val="clear" w:color="auto" w:fill="FFFFFF"/>
          </w:tcPr>
          <w:p w:rsidR="00005657" w:rsidRPr="006C01EE" w:rsidRDefault="00005657" w:rsidP="00975303">
            <w:pPr>
              <w:pStyle w:val="Other0"/>
              <w:tabs>
                <w:tab w:val="left" w:pos="854"/>
                <w:tab w:val="left" w:pos="1949"/>
              </w:tabs>
              <w:ind w:left="74" w:right="135" w:firstLine="0"/>
            </w:pPr>
            <w:r w:rsidRPr="006C01EE">
              <w:rPr>
                <w:color w:val="000000"/>
                <w:sz w:val="24"/>
                <w:szCs w:val="24"/>
              </w:rPr>
              <w:t>зоны</w:t>
            </w:r>
            <w:r w:rsidR="00B27B2E" w:rsidRPr="006C01EE">
              <w:rPr>
                <w:color w:val="000000"/>
                <w:sz w:val="24"/>
                <w:szCs w:val="24"/>
              </w:rPr>
              <w:t xml:space="preserve"> </w:t>
            </w:r>
            <w:r w:rsidRPr="006C01EE">
              <w:rPr>
                <w:color w:val="000000"/>
                <w:sz w:val="24"/>
                <w:szCs w:val="24"/>
              </w:rPr>
              <w:t>охраны</w:t>
            </w:r>
            <w:r w:rsidR="00B27B2E" w:rsidRPr="006C01EE">
              <w:rPr>
                <w:color w:val="000000"/>
                <w:sz w:val="24"/>
                <w:szCs w:val="24"/>
              </w:rPr>
              <w:t xml:space="preserve"> </w:t>
            </w:r>
            <w:r w:rsidRPr="006C01EE">
              <w:rPr>
                <w:color w:val="000000"/>
                <w:sz w:val="24"/>
                <w:szCs w:val="24"/>
              </w:rPr>
              <w:t>объектов</w:t>
            </w:r>
            <w:r w:rsidR="00B27B2E" w:rsidRPr="006C01EE">
              <w:rPr>
                <w:color w:val="000000"/>
                <w:sz w:val="24"/>
                <w:szCs w:val="24"/>
              </w:rPr>
              <w:t xml:space="preserve"> </w:t>
            </w:r>
            <w:r w:rsidRPr="006C01EE">
              <w:rPr>
                <w:color w:val="000000"/>
                <w:sz w:val="24"/>
                <w:szCs w:val="24"/>
              </w:rPr>
              <w:t>культурного наследия</w:t>
            </w:r>
          </w:p>
        </w:tc>
        <w:tc>
          <w:tcPr>
            <w:tcW w:w="6804" w:type="dxa"/>
            <w:shd w:val="clear" w:color="auto" w:fill="FFFFFF"/>
          </w:tcPr>
          <w:p w:rsidR="00005657" w:rsidRPr="006C01EE" w:rsidRDefault="00005657" w:rsidP="006B4E3D">
            <w:pPr>
              <w:pStyle w:val="Other0"/>
              <w:ind w:left="129" w:right="145" w:firstLine="0"/>
              <w:jc w:val="both"/>
              <w:rPr>
                <w:sz w:val="24"/>
                <w:szCs w:val="24"/>
              </w:rPr>
            </w:pPr>
            <w:r w:rsidRPr="006C01EE">
              <w:rPr>
                <w:color w:val="000000"/>
                <w:sz w:val="24"/>
                <w:szCs w:val="24"/>
              </w:rPr>
              <w:t>Федеральный закон от 25.06.2002 № 73-ФЗ «Об объектах культурного наследия (памятниках истории и культуры) народов Российской Федерации», статья 34;</w:t>
            </w:r>
          </w:p>
          <w:p w:rsidR="00005657" w:rsidRPr="006C01EE" w:rsidRDefault="00005657" w:rsidP="006B4E3D">
            <w:pPr>
              <w:pStyle w:val="Other0"/>
              <w:tabs>
                <w:tab w:val="left" w:pos="2778"/>
                <w:tab w:val="left" w:pos="4760"/>
              </w:tabs>
              <w:ind w:left="129" w:right="145" w:firstLine="0"/>
              <w:jc w:val="both"/>
              <w:rPr>
                <w:color w:val="000000"/>
                <w:sz w:val="24"/>
                <w:szCs w:val="24"/>
              </w:rPr>
            </w:pPr>
            <w:r w:rsidRPr="006C01EE">
              <w:rPr>
                <w:color w:val="000000"/>
                <w:sz w:val="24"/>
                <w:szCs w:val="24"/>
              </w:rPr>
              <w:t>постановление</w:t>
            </w:r>
            <w:r w:rsidR="00B27B2E" w:rsidRPr="006C01EE">
              <w:rPr>
                <w:color w:val="000000"/>
                <w:sz w:val="24"/>
                <w:szCs w:val="24"/>
              </w:rPr>
              <w:t xml:space="preserve"> </w:t>
            </w:r>
            <w:r w:rsidRPr="006C01EE">
              <w:rPr>
                <w:color w:val="000000"/>
                <w:sz w:val="24"/>
                <w:szCs w:val="24"/>
              </w:rPr>
              <w:t>Правительства</w:t>
            </w:r>
            <w:r w:rsidR="00B27B2E" w:rsidRPr="006C01EE">
              <w:rPr>
                <w:color w:val="000000"/>
                <w:sz w:val="24"/>
                <w:szCs w:val="24"/>
              </w:rPr>
              <w:t xml:space="preserve"> </w:t>
            </w:r>
            <w:r w:rsidRPr="006C01EE">
              <w:rPr>
                <w:color w:val="000000"/>
                <w:sz w:val="24"/>
                <w:szCs w:val="24"/>
              </w:rPr>
              <w:t>Российской</w:t>
            </w:r>
            <w:r w:rsidR="00B27B2E" w:rsidRPr="006C01EE">
              <w:rPr>
                <w:color w:val="000000"/>
                <w:sz w:val="24"/>
                <w:szCs w:val="24"/>
              </w:rPr>
              <w:t xml:space="preserve"> </w:t>
            </w:r>
            <w:r w:rsidRPr="006C01EE">
              <w:rPr>
                <w:color w:val="000000"/>
                <w:sz w:val="24"/>
                <w:szCs w:val="24"/>
              </w:rPr>
              <w:t>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w:t>
            </w:r>
            <w:r w:rsidR="00B27B2E" w:rsidRPr="006C01EE">
              <w:rPr>
                <w:color w:val="000000"/>
                <w:sz w:val="24"/>
                <w:szCs w:val="24"/>
              </w:rPr>
              <w:t xml:space="preserve"> </w:t>
            </w:r>
            <w:r w:rsidRPr="006C01EE">
              <w:rPr>
                <w:color w:val="000000"/>
                <w:sz w:val="24"/>
                <w:szCs w:val="24"/>
              </w:rPr>
              <w:t>Правительства</w:t>
            </w:r>
            <w:r w:rsidR="00B27B2E" w:rsidRPr="006C01EE">
              <w:rPr>
                <w:color w:val="000000"/>
                <w:sz w:val="24"/>
                <w:szCs w:val="24"/>
              </w:rPr>
              <w:t xml:space="preserve"> </w:t>
            </w:r>
            <w:r w:rsidRPr="006C01EE">
              <w:rPr>
                <w:color w:val="000000"/>
                <w:sz w:val="24"/>
                <w:szCs w:val="24"/>
              </w:rPr>
              <w:t>Российской</w:t>
            </w:r>
            <w:r w:rsidR="004F5023" w:rsidRPr="006C01EE">
              <w:rPr>
                <w:color w:val="000000"/>
                <w:sz w:val="24"/>
                <w:szCs w:val="24"/>
              </w:rPr>
              <w:t xml:space="preserve"> </w:t>
            </w:r>
            <w:r w:rsidRPr="006C01EE">
              <w:rPr>
                <w:color w:val="000000"/>
                <w:sz w:val="24"/>
                <w:szCs w:val="24"/>
              </w:rPr>
              <w:t>Федерации»</w:t>
            </w:r>
            <w:r w:rsidR="00B27B2E" w:rsidRPr="006C01EE">
              <w:rPr>
                <w:color w:val="000000"/>
                <w:sz w:val="24"/>
                <w:szCs w:val="24"/>
              </w:rPr>
              <w:t xml:space="preserve"> </w:t>
            </w:r>
            <w:r w:rsidRPr="006C01EE">
              <w:rPr>
                <w:color w:val="000000"/>
                <w:sz w:val="24"/>
                <w:szCs w:val="24"/>
              </w:rPr>
              <w:t>(применяется</w:t>
            </w:r>
            <w:r w:rsidR="00B27B2E" w:rsidRPr="006C01EE">
              <w:rPr>
                <w:color w:val="000000"/>
                <w:sz w:val="24"/>
                <w:szCs w:val="24"/>
              </w:rPr>
              <w:t xml:space="preserve"> </w:t>
            </w:r>
            <w:r w:rsidRPr="006C01EE">
              <w:rPr>
                <w:color w:val="000000"/>
                <w:sz w:val="24"/>
                <w:szCs w:val="24"/>
              </w:rPr>
              <w:t>с</w:t>
            </w:r>
            <w:r w:rsidR="00B27B2E" w:rsidRPr="006C01EE">
              <w:rPr>
                <w:color w:val="000000"/>
                <w:sz w:val="24"/>
                <w:szCs w:val="24"/>
              </w:rPr>
              <w:t xml:space="preserve"> </w:t>
            </w:r>
            <w:r w:rsidRPr="006C01EE">
              <w:rPr>
                <w:color w:val="000000"/>
                <w:sz w:val="24"/>
                <w:szCs w:val="24"/>
              </w:rPr>
              <w:t>учетом</w:t>
            </w:r>
            <w:r w:rsidR="00B27B2E" w:rsidRPr="006C01EE">
              <w:rPr>
                <w:color w:val="000000"/>
                <w:sz w:val="24"/>
                <w:szCs w:val="24"/>
              </w:rPr>
              <w:t xml:space="preserve"> </w:t>
            </w:r>
            <w:r w:rsidRPr="006C01EE">
              <w:rPr>
                <w:color w:val="000000"/>
                <w:sz w:val="24"/>
                <w:szCs w:val="24"/>
              </w:rPr>
              <w:t>требований</w:t>
            </w:r>
            <w:r w:rsidR="00B27B2E" w:rsidRPr="006C01EE">
              <w:rPr>
                <w:color w:val="000000"/>
                <w:sz w:val="24"/>
                <w:szCs w:val="24"/>
              </w:rPr>
              <w:t xml:space="preserve"> </w:t>
            </w:r>
            <w:r w:rsidRPr="006C01EE">
              <w:rPr>
                <w:color w:val="000000"/>
                <w:sz w:val="24"/>
                <w:szCs w:val="24"/>
              </w:rPr>
              <w:t>статьи</w:t>
            </w:r>
            <w:r w:rsidR="00B27B2E" w:rsidRPr="006C01EE">
              <w:rPr>
                <w:color w:val="000000"/>
                <w:sz w:val="24"/>
                <w:szCs w:val="24"/>
              </w:rPr>
              <w:t xml:space="preserve"> </w:t>
            </w:r>
            <w:r w:rsidRPr="006C01EE">
              <w:rPr>
                <w:color w:val="000000"/>
                <w:sz w:val="24"/>
                <w:szCs w:val="24"/>
              </w:rPr>
              <w:t>106</w:t>
            </w:r>
            <w:r w:rsidR="00B27B2E" w:rsidRPr="006C01EE">
              <w:rPr>
                <w:color w:val="000000"/>
                <w:sz w:val="24"/>
                <w:szCs w:val="24"/>
              </w:rPr>
              <w:t xml:space="preserve"> </w:t>
            </w:r>
            <w:r w:rsidRPr="006C01EE">
              <w:rPr>
                <w:color w:val="000000"/>
                <w:sz w:val="24"/>
                <w:szCs w:val="24"/>
              </w:rPr>
              <w:t xml:space="preserve">Земельного кодекса РФ в соответствии с частью 16 статьи 26 Федерального закона от 03.08.2018 № 342-ФЗ «О внесении изменений в Градостроительный кодекс Российской Федерации и отдельные </w:t>
            </w:r>
            <w:r w:rsidRPr="006C01EE">
              <w:rPr>
                <w:color w:val="000000"/>
                <w:sz w:val="24"/>
                <w:szCs w:val="24"/>
              </w:rPr>
              <w:lastRenderedPageBreak/>
              <w:t>законодательные акты Российской Федерации») (далее - ФЗ от 03.08.2018 № 342-ФЗ)</w:t>
            </w:r>
            <w:r w:rsidR="006B4E3D" w:rsidRPr="006C01EE">
              <w:rPr>
                <w:color w:val="000000"/>
                <w:sz w:val="24"/>
                <w:szCs w:val="24"/>
              </w:rPr>
              <w:t>;</w:t>
            </w:r>
          </w:p>
          <w:p w:rsidR="006B4E3D" w:rsidRPr="006C01EE" w:rsidRDefault="006B4E3D" w:rsidP="006B4E3D">
            <w:pPr>
              <w:pStyle w:val="Other0"/>
              <w:tabs>
                <w:tab w:val="left" w:pos="2778"/>
                <w:tab w:val="left" w:pos="4760"/>
              </w:tabs>
              <w:ind w:left="129" w:right="145" w:firstLine="0"/>
              <w:jc w:val="both"/>
              <w:rPr>
                <w:sz w:val="24"/>
                <w:szCs w:val="24"/>
              </w:rPr>
            </w:pPr>
            <w:r w:rsidRPr="006C01EE">
              <w:rPr>
                <w:sz w:val="24"/>
                <w:szCs w:val="24"/>
              </w:rPr>
              <w:t>Распоряжение Министерства культуры Московской области от 30.07.2009 N 278-Р (ред. от 07.06.2011) "Об утверждении границы территории и режима использования территории объекта культурного наследия регионального значения - монастыря Крестовоздвиженского Иерусалимского второй половины XIX - начала XX вв. в поселке санатория "Горки Ленинские" сельского поселения Молоковское Ленинского муниципального района и в деревне Лукино городского округа Домодедово Московской области";</w:t>
            </w:r>
          </w:p>
          <w:p w:rsidR="006B4E3D" w:rsidRPr="006C01EE" w:rsidRDefault="006B4E3D" w:rsidP="006B4E3D">
            <w:pPr>
              <w:pStyle w:val="Other0"/>
              <w:tabs>
                <w:tab w:val="left" w:pos="2778"/>
                <w:tab w:val="left" w:pos="4760"/>
              </w:tabs>
              <w:ind w:left="129" w:right="145" w:firstLine="0"/>
              <w:jc w:val="both"/>
              <w:rPr>
                <w:sz w:val="24"/>
                <w:szCs w:val="24"/>
              </w:rPr>
            </w:pPr>
            <w:r w:rsidRPr="006C01EE">
              <w:rPr>
                <w:sz w:val="24"/>
                <w:szCs w:val="24"/>
              </w:rPr>
              <w:t>Распоряжение Министерства культуры Московской области от 30.12.2009 N 458-Р "О внесении изменений в распоряжение Министерства культуры Московской области от 30.07.2009 N 278-Р "Об утверждении границы территории и режима использования территории объекта культурного наследия регионального значения - монастыря Крестовоздвиженского Иерусалимского, второй половины XIX - начала XX вв. в поселке санатория "Горки Ленинские" сельского поселения Молоковское Ленинского муниципального района Московской области";</w:t>
            </w:r>
          </w:p>
          <w:p w:rsidR="006B4E3D" w:rsidRPr="006C01EE" w:rsidRDefault="006B4E3D" w:rsidP="006B4E3D">
            <w:pPr>
              <w:pStyle w:val="Other0"/>
              <w:tabs>
                <w:tab w:val="left" w:pos="2778"/>
                <w:tab w:val="left" w:pos="4760"/>
              </w:tabs>
              <w:ind w:left="129" w:right="145" w:firstLine="0"/>
              <w:jc w:val="both"/>
              <w:rPr>
                <w:sz w:val="24"/>
                <w:szCs w:val="24"/>
              </w:rPr>
            </w:pPr>
            <w:r w:rsidRPr="006C01EE">
              <w:rPr>
                <w:sz w:val="24"/>
                <w:szCs w:val="24"/>
              </w:rPr>
              <w:t>Распоряжение Министерства культуры Московской области от 07.06.2011 N 153-Р "О внесении изменений в распоряжение Министерства культуры Московской области от 30.07.2009 N 278-Р "Об утверждении границы территории и режима использования территории объекта культурного наследия регионального значения - монастыря Крестовоздвиженского Иерусалимского, второй половины XIX -начала XX вв. в поселке санатория "Горки Ленинские" сельского поселения Молоковское Ленинского муниципального района и в деревне Лукино городского округа Домодедово Московской области";</w:t>
            </w:r>
          </w:p>
          <w:p w:rsidR="006B4E3D" w:rsidRPr="006C01EE" w:rsidRDefault="006B4E3D" w:rsidP="006B4E3D">
            <w:pPr>
              <w:pStyle w:val="Other0"/>
              <w:tabs>
                <w:tab w:val="left" w:pos="2778"/>
                <w:tab w:val="left" w:pos="4760"/>
              </w:tabs>
              <w:ind w:left="129" w:right="145" w:firstLine="0"/>
              <w:jc w:val="both"/>
              <w:rPr>
                <w:sz w:val="24"/>
                <w:szCs w:val="24"/>
              </w:rPr>
            </w:pPr>
            <w:r w:rsidRPr="006C01EE">
              <w:rPr>
                <w:sz w:val="24"/>
                <w:szCs w:val="24"/>
              </w:rPr>
              <w:t>Постановление Правительства Московской области от 21.09.2009 N 757/40 (ред. от 17.02.2020) "Об утверждении зон охраны объекта культурного наследия федерального значения - ансамбля усадьбы "Горки Ленинские, XIX в." в рабочем поселке Горки Ленинские городского поселения Горки Ленинские Ленинского муниципального района Московской области";</w:t>
            </w:r>
          </w:p>
          <w:p w:rsidR="006B4E3D" w:rsidRPr="006C01EE" w:rsidRDefault="006B4E3D" w:rsidP="006B4E3D">
            <w:pPr>
              <w:pStyle w:val="Other0"/>
              <w:tabs>
                <w:tab w:val="left" w:pos="2778"/>
                <w:tab w:val="left" w:pos="4760"/>
              </w:tabs>
              <w:ind w:left="129" w:right="145" w:firstLine="0"/>
              <w:jc w:val="both"/>
              <w:rPr>
                <w:sz w:val="24"/>
                <w:szCs w:val="24"/>
              </w:rPr>
            </w:pPr>
            <w:r w:rsidRPr="006C01EE">
              <w:rPr>
                <w:sz w:val="24"/>
                <w:szCs w:val="24"/>
              </w:rPr>
              <w:t>Постановление Правительства Московской области от 04.06.2018 N 369/20 "О внесении изменений в постановление Правительства Московской области от 21.09.2009 N 757/40 "Об утверждении зон охраны объекта культурного наследия федерального значения - ансамбля усадьбы "Горки Ленинские, XIX в." в рабочем поселке Горки Ленинские городского поселения Горки Ленинские Ленинского муниципального района Московской области";</w:t>
            </w:r>
          </w:p>
          <w:p w:rsidR="006B4E3D" w:rsidRPr="006C01EE" w:rsidRDefault="006B4E3D" w:rsidP="006B4E3D">
            <w:pPr>
              <w:pStyle w:val="Other0"/>
              <w:tabs>
                <w:tab w:val="left" w:pos="2778"/>
                <w:tab w:val="left" w:pos="4760"/>
              </w:tabs>
              <w:ind w:left="129" w:right="145" w:firstLine="0"/>
              <w:jc w:val="both"/>
              <w:rPr>
                <w:sz w:val="24"/>
                <w:szCs w:val="24"/>
              </w:rPr>
            </w:pPr>
            <w:r w:rsidRPr="006C01EE">
              <w:rPr>
                <w:sz w:val="24"/>
                <w:szCs w:val="24"/>
              </w:rPr>
              <w:t xml:space="preserve">Постановление Правительства Московской области от 28.08.2018 N 573/31 "О внесении изменений в постановление Правительства Московской области от 21.09.2009 N 757/40 "Об утверждении зон охраны объекта культурного наследия федерального значения - ансамбля усадьбы "Горки Ленинские, XIX в." в рабочем поселке Горки Ленинские городского </w:t>
            </w:r>
            <w:r w:rsidRPr="006C01EE">
              <w:rPr>
                <w:sz w:val="24"/>
                <w:szCs w:val="24"/>
              </w:rPr>
              <w:lastRenderedPageBreak/>
              <w:t>поселения Горки Ленинские Ленинского муниципального района Московской области";</w:t>
            </w:r>
          </w:p>
          <w:p w:rsidR="006B4E3D" w:rsidRPr="006C01EE" w:rsidRDefault="006B4E3D" w:rsidP="006B4E3D">
            <w:pPr>
              <w:pStyle w:val="Other0"/>
              <w:tabs>
                <w:tab w:val="left" w:pos="2778"/>
                <w:tab w:val="left" w:pos="4760"/>
              </w:tabs>
              <w:ind w:left="129" w:right="145" w:firstLine="0"/>
              <w:jc w:val="both"/>
              <w:rPr>
                <w:sz w:val="24"/>
                <w:szCs w:val="24"/>
              </w:rPr>
            </w:pPr>
            <w:r w:rsidRPr="006C01EE">
              <w:rPr>
                <w:sz w:val="24"/>
                <w:szCs w:val="24"/>
              </w:rPr>
              <w:t>Постановление Правительства Московской области от 17.02.2020 N 51/4 "О внесении изменений в постановление Правительства Московской области от 21.09.2009 N 757/40 "Об утверждении зон охраны объекта культурного наследия федерального значения - ансамбля усадьбы "Горки Ленинские, XIX в." в рабочем поселке Горки ленинские городского поселения Горки ленинские Ленинского муниципального района Московской области";</w:t>
            </w:r>
          </w:p>
          <w:p w:rsidR="006B4E3D" w:rsidRPr="006C01EE" w:rsidRDefault="006B4E3D" w:rsidP="006B4E3D">
            <w:pPr>
              <w:pStyle w:val="Other0"/>
              <w:tabs>
                <w:tab w:val="left" w:pos="2778"/>
                <w:tab w:val="left" w:pos="4760"/>
              </w:tabs>
              <w:ind w:left="129" w:right="145" w:firstLine="0"/>
              <w:jc w:val="both"/>
              <w:rPr>
                <w:sz w:val="24"/>
                <w:szCs w:val="24"/>
              </w:rPr>
            </w:pPr>
            <w:r w:rsidRPr="006C01EE">
              <w:rPr>
                <w:sz w:val="24"/>
                <w:szCs w:val="24"/>
              </w:rPr>
              <w:t>Распоряжение главного управления культурного наследия Московской области от 20.12.2017 N 45РВ-588 "О включении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"Вокзал, 1954 г., архитекторы Б.С. Мезенцев, М.А. Шпотов, инженер П. Смирнов", расположенного по адресу: Московская область, г.о. Домодедово, с. Ям, ул. Вокзальная, стр. 14, в качестве объекта культурного наследия регионального значения и утверждении границы и режима использования его территории и предмета охраны";</w:t>
            </w:r>
          </w:p>
          <w:p w:rsidR="006B4E3D" w:rsidRPr="006C01EE" w:rsidRDefault="006B4E3D" w:rsidP="006B4E3D">
            <w:pPr>
              <w:pStyle w:val="Other0"/>
              <w:tabs>
                <w:tab w:val="left" w:pos="2778"/>
                <w:tab w:val="left" w:pos="4760"/>
              </w:tabs>
              <w:ind w:left="129" w:right="145" w:firstLine="0"/>
              <w:jc w:val="both"/>
              <w:rPr>
                <w:sz w:val="24"/>
                <w:szCs w:val="24"/>
              </w:rPr>
            </w:pPr>
            <w:r w:rsidRPr="006C01EE">
              <w:rPr>
                <w:sz w:val="24"/>
                <w:szCs w:val="24"/>
              </w:rPr>
              <w:t>Распоряжение Министерства культуры Московской области от 21.05.2010 N 164-Р (ред. от 18.07.2011) "Об утверждении границы территории и режима использования территории объекта культурного наследия регионального значения - усадьбы "Константиновское", XIX в. в селе Константиново городского округа Домодедово Московской области";</w:t>
            </w:r>
          </w:p>
          <w:p w:rsidR="006B4E3D" w:rsidRPr="006C01EE" w:rsidRDefault="006B4E3D" w:rsidP="006B4E3D">
            <w:pPr>
              <w:pStyle w:val="Other0"/>
              <w:tabs>
                <w:tab w:val="left" w:pos="2778"/>
                <w:tab w:val="left" w:pos="4760"/>
              </w:tabs>
              <w:ind w:left="129" w:right="145" w:firstLine="0"/>
              <w:jc w:val="both"/>
              <w:rPr>
                <w:sz w:val="24"/>
                <w:szCs w:val="24"/>
              </w:rPr>
            </w:pPr>
            <w:r w:rsidRPr="006C01EE">
              <w:rPr>
                <w:sz w:val="24"/>
                <w:szCs w:val="24"/>
              </w:rPr>
              <w:t>Распоряжение Министерства культуры Московской области от 18.07.2011 N 189-Р "О внесении изменений в распоряжение Министерства культуры Московской области от 21.05.2010 N 164-Р "Об утверждении границы территории и режима использования территории объекта культурного наследия регионального значения - усадьбы "Константиновское, XIX в." в селе Константиново городского округа Домодедово Московской области";</w:t>
            </w:r>
          </w:p>
          <w:p w:rsidR="006B4E3D" w:rsidRPr="006C01EE" w:rsidRDefault="006B4E3D" w:rsidP="006B4E3D">
            <w:pPr>
              <w:pStyle w:val="Other0"/>
              <w:tabs>
                <w:tab w:val="left" w:pos="2778"/>
                <w:tab w:val="left" w:pos="4760"/>
              </w:tabs>
              <w:ind w:left="129" w:right="145" w:firstLine="0"/>
              <w:jc w:val="both"/>
              <w:rPr>
                <w:sz w:val="24"/>
                <w:szCs w:val="24"/>
              </w:rPr>
            </w:pPr>
            <w:r w:rsidRPr="006C01EE">
              <w:rPr>
                <w:sz w:val="24"/>
                <w:szCs w:val="24"/>
              </w:rPr>
              <w:t>Распоряжение главного управления культурного наследия Московской области от 28.02.2020 N 35РВ-71 "Об утверждении границы территории и режима использования территории объекта культурного наследия федерального значения "Никольская церковь, 1731-1738 гг., 1837-1841 гг., 1845 г., арх. Г. Шедель, арх. Е.Д. Тюрин", расположенного по адресу: Московская область, городской округ Домодедово, село Домодедово"</w:t>
            </w:r>
            <w:r w:rsidR="00484551">
              <w:rPr>
                <w:sz w:val="24"/>
                <w:szCs w:val="24"/>
              </w:rPr>
              <w:t>;</w:t>
            </w:r>
          </w:p>
          <w:p w:rsidR="006B4E3D" w:rsidRPr="006C01EE" w:rsidRDefault="006B4E3D" w:rsidP="006B4E3D">
            <w:pPr>
              <w:pStyle w:val="Other0"/>
              <w:tabs>
                <w:tab w:val="left" w:pos="2778"/>
                <w:tab w:val="left" w:pos="4760"/>
              </w:tabs>
              <w:ind w:left="129" w:right="145" w:firstLine="0"/>
              <w:jc w:val="both"/>
              <w:rPr>
                <w:sz w:val="24"/>
                <w:szCs w:val="24"/>
              </w:rPr>
            </w:pPr>
            <w:r w:rsidRPr="006C01EE">
              <w:rPr>
                <w:sz w:val="24"/>
                <w:szCs w:val="24"/>
              </w:rPr>
              <w:t>Распоряжение Министерства культуры Московской области от 27.04.2009 N 158-Р (ред. от 08.04.2014) "Об утверждении границы территории и режима использования территории объекта культурного наследия федерального значения - церкви Воскресения, 1671 г., в селе Битягово городского округа Домодедово Московской области";</w:t>
            </w:r>
          </w:p>
          <w:p w:rsidR="006B4E3D" w:rsidRPr="006C01EE" w:rsidRDefault="006B4E3D" w:rsidP="006B4E3D">
            <w:pPr>
              <w:pStyle w:val="Other0"/>
              <w:tabs>
                <w:tab w:val="left" w:pos="2778"/>
                <w:tab w:val="left" w:pos="4760"/>
              </w:tabs>
              <w:ind w:left="129" w:right="145" w:firstLine="0"/>
              <w:jc w:val="both"/>
              <w:rPr>
                <w:sz w:val="24"/>
                <w:szCs w:val="24"/>
              </w:rPr>
            </w:pPr>
            <w:r w:rsidRPr="006C01EE">
              <w:rPr>
                <w:sz w:val="24"/>
                <w:szCs w:val="24"/>
              </w:rPr>
              <w:t xml:space="preserve">Распоряжение Министерства культуры Московской области от 08.04.2014 N 113-р "О внесении изменений в распоряжение Министерства культуры Московской области от 27.04.2009 N </w:t>
            </w:r>
            <w:r w:rsidRPr="006C01EE">
              <w:rPr>
                <w:sz w:val="24"/>
                <w:szCs w:val="24"/>
              </w:rPr>
              <w:lastRenderedPageBreak/>
              <w:t>158-р "Об утверждении границы территории и режима использования территории объекта культурного наследия федерального значения - церкви Воскресения, 1671 г. в селе Битягово городского округа Домодедово Московской области";</w:t>
            </w:r>
          </w:p>
          <w:p w:rsidR="006B4E3D" w:rsidRPr="006C01EE" w:rsidRDefault="006B4E3D" w:rsidP="006B4E3D">
            <w:pPr>
              <w:pStyle w:val="Other0"/>
              <w:tabs>
                <w:tab w:val="left" w:pos="2778"/>
                <w:tab w:val="left" w:pos="4760"/>
              </w:tabs>
              <w:ind w:left="129" w:right="145" w:firstLine="0"/>
              <w:jc w:val="both"/>
              <w:rPr>
                <w:sz w:val="24"/>
                <w:szCs w:val="24"/>
              </w:rPr>
            </w:pPr>
            <w:r w:rsidRPr="006C01EE">
              <w:rPr>
                <w:sz w:val="24"/>
                <w:szCs w:val="24"/>
              </w:rPr>
              <w:t>Распоряжение Министерства культуры Московской области от 27.04.2009 N 155-Р (ред. от 29.03.2011) "Об утверждении границы территории и режима использования территории объекта культурного наследия регионального значения - скита Серафимо-Знаменского, 1912 г., в селе Битягово городского округа Домодедово Московской области";</w:t>
            </w:r>
          </w:p>
          <w:p w:rsidR="006B4E3D" w:rsidRPr="006C01EE" w:rsidRDefault="006B4E3D" w:rsidP="006B4E3D">
            <w:pPr>
              <w:pStyle w:val="Other0"/>
              <w:tabs>
                <w:tab w:val="left" w:pos="2778"/>
                <w:tab w:val="left" w:pos="4760"/>
              </w:tabs>
              <w:ind w:left="129" w:right="145" w:firstLine="0"/>
              <w:jc w:val="both"/>
              <w:rPr>
                <w:sz w:val="24"/>
                <w:szCs w:val="24"/>
              </w:rPr>
            </w:pPr>
            <w:r w:rsidRPr="006C01EE">
              <w:rPr>
                <w:sz w:val="24"/>
                <w:szCs w:val="24"/>
              </w:rPr>
              <w:t>Распоряжение Министерства культуры Московской области от 08.04.2014 N 106-р "О внесении изменений в распоряжение Министерства культуры Московской области от 27.04.2009 N 155-р " Об утверждении границы территории и режима использования территории объекта культурного наследия регионального значения - скита Серафимо-Знаменского, 1912 г., в селе Битягово городского округа Домодедово Московской области";</w:t>
            </w:r>
          </w:p>
          <w:p w:rsidR="006B4E3D" w:rsidRPr="006C01EE" w:rsidRDefault="006B4E3D" w:rsidP="006B4E3D">
            <w:pPr>
              <w:pStyle w:val="Other0"/>
              <w:tabs>
                <w:tab w:val="left" w:pos="2778"/>
                <w:tab w:val="left" w:pos="4760"/>
              </w:tabs>
              <w:ind w:left="129" w:right="145" w:firstLine="0"/>
              <w:jc w:val="both"/>
              <w:rPr>
                <w:sz w:val="24"/>
                <w:szCs w:val="24"/>
              </w:rPr>
            </w:pPr>
            <w:r w:rsidRPr="006C01EE">
              <w:rPr>
                <w:sz w:val="24"/>
                <w:szCs w:val="24"/>
              </w:rPr>
              <w:t>Распоряжение Министерства культуры Московской области от 01.10.2009 N 334-Р (ред. от 18.02.2011) "Об утверждении границы территории и режима использования территории объекта культурного наследия федерального значения - усадьбы "Одинцово", XVIII-XX вв., 1890-1892 гг., арх. Шехтель Ф.О." в деревне Одинцово городского округа Домодедово Московской области";</w:t>
            </w:r>
          </w:p>
          <w:p w:rsidR="006B4E3D" w:rsidRPr="006C01EE" w:rsidRDefault="006B4E3D" w:rsidP="006B4E3D">
            <w:pPr>
              <w:pStyle w:val="Other0"/>
              <w:tabs>
                <w:tab w:val="left" w:pos="2778"/>
                <w:tab w:val="left" w:pos="4760"/>
              </w:tabs>
              <w:ind w:left="129" w:right="145" w:firstLine="0"/>
              <w:jc w:val="both"/>
              <w:rPr>
                <w:sz w:val="24"/>
                <w:szCs w:val="24"/>
              </w:rPr>
            </w:pPr>
            <w:r w:rsidRPr="006C01EE">
              <w:rPr>
                <w:sz w:val="24"/>
                <w:szCs w:val="24"/>
              </w:rPr>
              <w:t>Распоряжение Министерства культуры Московской области от 18.02.2011 N 40-Р "О внесении изменений в некоторые распоряжения Министерства культуры Московской области";</w:t>
            </w:r>
          </w:p>
          <w:p w:rsidR="006B4E3D" w:rsidRPr="006C01EE" w:rsidRDefault="006B4E3D" w:rsidP="006B4E3D">
            <w:pPr>
              <w:pStyle w:val="Other0"/>
              <w:tabs>
                <w:tab w:val="left" w:pos="2778"/>
                <w:tab w:val="left" w:pos="4760"/>
              </w:tabs>
              <w:ind w:left="129" w:right="145" w:firstLine="0"/>
              <w:jc w:val="both"/>
              <w:rPr>
                <w:sz w:val="24"/>
                <w:szCs w:val="24"/>
              </w:rPr>
            </w:pPr>
            <w:r w:rsidRPr="006C01EE">
              <w:rPr>
                <w:sz w:val="24"/>
                <w:szCs w:val="24"/>
              </w:rPr>
              <w:t>Распоряжение Министерства культуры Московской области от 01.11.2010 N 281-Р (ред. от 10.04.2014) "Об утверждении границы территории и режима использования территории объекта культурного наследия регионального значения - церкви Успения Пресвятой Богородицы, 1771 г. в селе Успенское городского округа Домодедово Московской области";</w:t>
            </w:r>
          </w:p>
          <w:p w:rsidR="006B4E3D" w:rsidRPr="006C01EE" w:rsidRDefault="006B4E3D" w:rsidP="006B4E3D">
            <w:pPr>
              <w:pStyle w:val="Other0"/>
              <w:tabs>
                <w:tab w:val="left" w:pos="2778"/>
                <w:tab w:val="left" w:pos="4760"/>
              </w:tabs>
              <w:ind w:left="129" w:right="145" w:firstLine="0"/>
              <w:jc w:val="both"/>
              <w:rPr>
                <w:sz w:val="24"/>
                <w:szCs w:val="24"/>
              </w:rPr>
            </w:pPr>
            <w:r w:rsidRPr="006C01EE">
              <w:rPr>
                <w:sz w:val="24"/>
                <w:szCs w:val="24"/>
              </w:rPr>
              <w:t>Распоряжение Министерства культуры Московской области от 01.03.2011 N 55-Р "О внесении изменений в распоряжение Министерства культуры Московской области от 01.11.2010 N 281-р "Об утверждении границы территории и режима использования территории объекта культурного наследия регионального значения - церкви Успения Пресвятой Богородицы, 1771 г. в селе Успенское городского округа Домодедово Московской области";</w:t>
            </w:r>
          </w:p>
          <w:p w:rsidR="006B4E3D" w:rsidRPr="006C01EE" w:rsidRDefault="006B4E3D" w:rsidP="006B4E3D">
            <w:pPr>
              <w:pStyle w:val="Other0"/>
              <w:tabs>
                <w:tab w:val="left" w:pos="2778"/>
                <w:tab w:val="left" w:pos="4760"/>
              </w:tabs>
              <w:ind w:left="129" w:right="145" w:firstLine="0"/>
              <w:jc w:val="both"/>
              <w:rPr>
                <w:sz w:val="24"/>
                <w:szCs w:val="24"/>
              </w:rPr>
            </w:pPr>
            <w:r w:rsidRPr="006C01EE">
              <w:rPr>
                <w:sz w:val="24"/>
                <w:szCs w:val="24"/>
              </w:rPr>
              <w:t>Распоряжение Министерства культуры Московской области от 10.04.2014 N 140-р "О внесении изменений в распоряжение Министерства культуры Московской области от 01.11.2010 N 281-р "Об утверждении границы территории и режима использования территории объекта культурного наследия регионального значения - церкви Успения Пресвятой Богородицы, 1771 г. в селе Успенское городского округа Домодедово Московской области";</w:t>
            </w:r>
          </w:p>
          <w:p w:rsidR="006B4E3D" w:rsidRPr="006C01EE" w:rsidRDefault="006B4E3D" w:rsidP="006B4E3D">
            <w:pPr>
              <w:pStyle w:val="Other0"/>
              <w:tabs>
                <w:tab w:val="left" w:pos="2778"/>
                <w:tab w:val="left" w:pos="4760"/>
              </w:tabs>
              <w:ind w:left="129" w:right="145" w:firstLine="0"/>
              <w:jc w:val="both"/>
            </w:pPr>
            <w:r w:rsidRPr="006C01EE">
              <w:rPr>
                <w:sz w:val="24"/>
                <w:szCs w:val="24"/>
              </w:rPr>
              <w:t xml:space="preserve">Распоряжение главного управления культурного наследия Московской области от 19.12.2017 N 45РВ-582 "Об </w:t>
            </w:r>
            <w:r w:rsidRPr="006C01EE">
              <w:rPr>
                <w:sz w:val="24"/>
                <w:szCs w:val="24"/>
              </w:rPr>
              <w:lastRenderedPageBreak/>
              <w:t>утверждении границы территории и режима использования территории объекта культурного наследия регионального значения "Усадьба "Кузьминское" - комплекс земской больницы", расположенного по адресу: Московская область, городской округ Домодедово, село Кузьминское"</w:t>
            </w:r>
            <w:r w:rsidR="00484551">
              <w:rPr>
                <w:sz w:val="24"/>
                <w:szCs w:val="24"/>
              </w:rPr>
              <w:t>.</w:t>
            </w:r>
          </w:p>
        </w:tc>
      </w:tr>
      <w:tr w:rsidR="00005657" w:rsidRPr="006C01EE" w:rsidTr="007F288C">
        <w:trPr>
          <w:jc w:val="center"/>
        </w:trPr>
        <w:tc>
          <w:tcPr>
            <w:tcW w:w="562" w:type="dxa"/>
            <w:shd w:val="clear" w:color="auto" w:fill="FFFFFF"/>
            <w:vAlign w:val="center"/>
          </w:tcPr>
          <w:p w:rsidR="00005657" w:rsidRPr="006C01EE" w:rsidRDefault="00005657" w:rsidP="00A24929">
            <w:pPr>
              <w:pStyle w:val="Other0"/>
              <w:ind w:firstLine="0"/>
              <w:jc w:val="center"/>
            </w:pPr>
            <w:r w:rsidRPr="006C01EE">
              <w:lastRenderedPageBreak/>
              <w:t>2</w:t>
            </w:r>
          </w:p>
        </w:tc>
        <w:tc>
          <w:tcPr>
            <w:tcW w:w="2140" w:type="dxa"/>
            <w:shd w:val="clear" w:color="auto" w:fill="FFFFFF"/>
          </w:tcPr>
          <w:p w:rsidR="00005657" w:rsidRPr="006C01EE" w:rsidRDefault="00B27B2E" w:rsidP="00975303">
            <w:pPr>
              <w:pStyle w:val="Other0"/>
              <w:tabs>
                <w:tab w:val="left" w:pos="1306"/>
                <w:tab w:val="left" w:pos="2107"/>
              </w:tabs>
              <w:ind w:left="74" w:right="135" w:firstLine="0"/>
            </w:pPr>
            <w:r w:rsidRPr="006C01EE">
              <w:rPr>
                <w:color w:val="000000"/>
                <w:sz w:val="24"/>
                <w:szCs w:val="24"/>
              </w:rPr>
              <w:t xml:space="preserve">защитная </w:t>
            </w:r>
            <w:r w:rsidR="00005657" w:rsidRPr="006C01EE">
              <w:rPr>
                <w:color w:val="000000"/>
                <w:sz w:val="24"/>
                <w:szCs w:val="24"/>
              </w:rPr>
              <w:t>зона</w:t>
            </w:r>
            <w:r w:rsidRPr="006C01EE">
              <w:rPr>
                <w:color w:val="000000"/>
                <w:sz w:val="24"/>
                <w:szCs w:val="24"/>
              </w:rPr>
              <w:t xml:space="preserve"> </w:t>
            </w:r>
            <w:r w:rsidR="00005657" w:rsidRPr="006C01EE">
              <w:rPr>
                <w:color w:val="000000"/>
                <w:sz w:val="24"/>
                <w:szCs w:val="24"/>
              </w:rPr>
              <w:t>объекта</w:t>
            </w:r>
            <w:r w:rsidRPr="006C01EE">
              <w:rPr>
                <w:color w:val="000000"/>
                <w:sz w:val="24"/>
                <w:szCs w:val="24"/>
              </w:rPr>
              <w:t xml:space="preserve"> </w:t>
            </w:r>
            <w:r w:rsidR="00005657" w:rsidRPr="006C01EE">
              <w:rPr>
                <w:color w:val="000000"/>
                <w:sz w:val="24"/>
                <w:szCs w:val="24"/>
              </w:rPr>
              <w:t>культурного наследия</w:t>
            </w:r>
          </w:p>
        </w:tc>
        <w:tc>
          <w:tcPr>
            <w:tcW w:w="6804" w:type="dxa"/>
            <w:shd w:val="clear" w:color="auto" w:fill="FFFFFF"/>
          </w:tcPr>
          <w:p w:rsidR="00005657" w:rsidRPr="006C01EE" w:rsidRDefault="00005657" w:rsidP="004F5023">
            <w:pPr>
              <w:pStyle w:val="Other0"/>
              <w:ind w:left="129" w:right="145" w:firstLine="0"/>
              <w:jc w:val="both"/>
            </w:pPr>
            <w:r w:rsidRPr="006C01EE">
              <w:rPr>
                <w:color w:val="000000"/>
                <w:sz w:val="24"/>
                <w:szCs w:val="24"/>
              </w:rPr>
              <w:t>Федеральный закон от 25.06.2002 № 73-ФЗ «Об объектах культурного наследия (памятниках истории и культуры) народов Российской Федерации», статья 34.1</w:t>
            </w:r>
            <w:r w:rsidR="00484551">
              <w:rPr>
                <w:color w:val="000000"/>
                <w:sz w:val="24"/>
                <w:szCs w:val="24"/>
              </w:rPr>
              <w:t>.</w:t>
            </w:r>
          </w:p>
        </w:tc>
      </w:tr>
      <w:tr w:rsidR="00005657" w:rsidRPr="006C01EE" w:rsidTr="007F288C">
        <w:trPr>
          <w:jc w:val="center"/>
        </w:trPr>
        <w:tc>
          <w:tcPr>
            <w:tcW w:w="562" w:type="dxa"/>
            <w:shd w:val="clear" w:color="auto" w:fill="FFFFFF"/>
          </w:tcPr>
          <w:p w:rsidR="00005657" w:rsidRPr="006C01EE" w:rsidRDefault="00005657" w:rsidP="00A24929">
            <w:pPr>
              <w:pStyle w:val="Other0"/>
              <w:ind w:firstLine="0"/>
              <w:jc w:val="center"/>
            </w:pPr>
            <w:r w:rsidRPr="006C01EE">
              <w:t>3</w:t>
            </w:r>
          </w:p>
        </w:tc>
        <w:tc>
          <w:tcPr>
            <w:tcW w:w="2140" w:type="dxa"/>
            <w:shd w:val="clear" w:color="auto" w:fill="FFFFFF"/>
          </w:tcPr>
          <w:p w:rsidR="00005657" w:rsidRPr="006C01EE" w:rsidRDefault="00005657" w:rsidP="00975303">
            <w:pPr>
              <w:pStyle w:val="Other0"/>
              <w:tabs>
                <w:tab w:val="left" w:pos="1200"/>
                <w:tab w:val="left" w:pos="1973"/>
              </w:tabs>
              <w:ind w:left="74" w:right="135" w:firstLine="0"/>
            </w:pPr>
            <w:r w:rsidRPr="006C01EE">
              <w:rPr>
                <w:color w:val="000000"/>
                <w:sz w:val="24"/>
                <w:szCs w:val="24"/>
              </w:rPr>
              <w:t>охранная</w:t>
            </w:r>
            <w:r w:rsidR="00B27B2E" w:rsidRPr="006C01EE">
              <w:rPr>
                <w:color w:val="000000"/>
                <w:sz w:val="24"/>
                <w:szCs w:val="24"/>
              </w:rPr>
              <w:t xml:space="preserve"> </w:t>
            </w:r>
            <w:r w:rsidRPr="006C01EE">
              <w:rPr>
                <w:color w:val="000000"/>
                <w:sz w:val="24"/>
                <w:szCs w:val="24"/>
              </w:rPr>
              <w:t>зона</w:t>
            </w:r>
            <w:r w:rsidR="000C3B26" w:rsidRPr="006C01EE">
              <w:rPr>
                <w:color w:val="000000"/>
                <w:sz w:val="24"/>
                <w:szCs w:val="24"/>
              </w:rPr>
              <w:t xml:space="preserve"> </w:t>
            </w:r>
            <w:r w:rsidRPr="006C01EE">
              <w:rPr>
                <w:color w:val="000000"/>
                <w:sz w:val="24"/>
                <w:szCs w:val="24"/>
              </w:rPr>
              <w:t>объектов</w:t>
            </w:r>
            <w:r w:rsidR="000C3B26" w:rsidRPr="006C01EE">
              <w:rPr>
                <w:color w:val="000000"/>
                <w:sz w:val="24"/>
                <w:szCs w:val="24"/>
              </w:rPr>
              <w:t xml:space="preserve"> </w:t>
            </w:r>
            <w:r w:rsidRPr="006C01EE">
              <w:rPr>
                <w:color w:val="000000"/>
                <w:sz w:val="24"/>
                <w:szCs w:val="24"/>
              </w:rPr>
              <w:t>электроэнергетики</w:t>
            </w:r>
            <w:r w:rsidR="000C3B26" w:rsidRPr="006C01EE">
              <w:rPr>
                <w:color w:val="000000"/>
                <w:sz w:val="24"/>
                <w:szCs w:val="24"/>
              </w:rPr>
              <w:t xml:space="preserve"> </w:t>
            </w:r>
            <w:r w:rsidRPr="006C01EE">
              <w:rPr>
                <w:color w:val="000000"/>
                <w:sz w:val="24"/>
                <w:szCs w:val="24"/>
              </w:rPr>
              <w:t>(объектов электросетевого хозяйства и объектов по</w:t>
            </w:r>
            <w:r w:rsidR="000C3B26" w:rsidRPr="006C01EE">
              <w:rPr>
                <w:color w:val="000000"/>
                <w:sz w:val="24"/>
                <w:szCs w:val="24"/>
              </w:rPr>
              <w:t xml:space="preserve"> </w:t>
            </w:r>
            <w:r w:rsidRPr="006C01EE">
              <w:rPr>
                <w:color w:val="000000"/>
                <w:sz w:val="24"/>
                <w:szCs w:val="24"/>
              </w:rPr>
              <w:t>производству</w:t>
            </w:r>
            <w:r w:rsidR="000C3B26" w:rsidRPr="006C01EE">
              <w:rPr>
                <w:color w:val="000000"/>
                <w:sz w:val="24"/>
                <w:szCs w:val="24"/>
              </w:rPr>
              <w:t xml:space="preserve"> </w:t>
            </w:r>
            <w:r w:rsidRPr="006C01EE">
              <w:rPr>
                <w:color w:val="000000"/>
                <w:sz w:val="24"/>
                <w:szCs w:val="24"/>
              </w:rPr>
              <w:t>электрической энергии)</w:t>
            </w:r>
          </w:p>
        </w:tc>
        <w:tc>
          <w:tcPr>
            <w:tcW w:w="6804" w:type="dxa"/>
            <w:shd w:val="clear" w:color="auto" w:fill="FFFFFF"/>
          </w:tcPr>
          <w:p w:rsidR="00484551" w:rsidRDefault="00005657" w:rsidP="004F5023">
            <w:pPr>
              <w:pStyle w:val="Other0"/>
              <w:tabs>
                <w:tab w:val="left" w:pos="466"/>
              </w:tabs>
              <w:ind w:left="129" w:right="145" w:firstLine="0"/>
              <w:jc w:val="both"/>
              <w:rPr>
                <w:color w:val="000000"/>
                <w:sz w:val="24"/>
                <w:szCs w:val="24"/>
              </w:rPr>
            </w:pPr>
            <w:r w:rsidRPr="006C01EE">
              <w:rPr>
                <w:color w:val="000000"/>
                <w:sz w:val="24"/>
                <w:szCs w:val="24"/>
              </w:rPr>
              <w:t>Постановление Правительства РФ от 18.11.2013 №</w:t>
            </w:r>
            <w:r w:rsidR="000C3B26" w:rsidRPr="006C01EE">
              <w:rPr>
                <w:color w:val="000000"/>
                <w:sz w:val="24"/>
                <w:szCs w:val="24"/>
              </w:rPr>
              <w:t xml:space="preserve"> </w:t>
            </w:r>
            <w:r w:rsidRPr="006C01EE">
              <w:rPr>
                <w:color w:val="000000"/>
                <w:sz w:val="24"/>
                <w:szCs w:val="24"/>
              </w:rPr>
              <w:t>1033 «О порядке установления охранных зон</w:t>
            </w:r>
            <w:r w:rsidR="000C3B26" w:rsidRPr="006C01EE">
              <w:rPr>
                <w:color w:val="000000"/>
                <w:sz w:val="24"/>
                <w:szCs w:val="24"/>
              </w:rPr>
              <w:t xml:space="preserve"> </w:t>
            </w:r>
            <w:r w:rsidRPr="006C01EE">
              <w:rPr>
                <w:color w:val="000000"/>
                <w:sz w:val="24"/>
                <w:szCs w:val="24"/>
              </w:rPr>
              <w:t xml:space="preserve">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w:t>
            </w:r>
          </w:p>
          <w:p w:rsidR="00005657" w:rsidRPr="006C01EE" w:rsidRDefault="00005657" w:rsidP="004F5023">
            <w:pPr>
              <w:pStyle w:val="Other0"/>
              <w:tabs>
                <w:tab w:val="left" w:pos="466"/>
              </w:tabs>
              <w:ind w:left="129" w:right="145" w:firstLine="0"/>
              <w:jc w:val="both"/>
            </w:pPr>
            <w:r w:rsidRPr="006C01EE">
              <w:rPr>
                <w:color w:val="000000"/>
                <w:sz w:val="24"/>
                <w:szCs w:val="24"/>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715E96" w:rsidRPr="006C01EE">
              <w:rPr>
                <w:color w:val="000000"/>
                <w:sz w:val="24"/>
                <w:szCs w:val="24"/>
              </w:rPr>
              <w:t xml:space="preserve"> </w:t>
            </w:r>
            <w:r w:rsidR="00715E96" w:rsidRPr="006C01EE">
              <w:rPr>
                <w:sz w:val="24"/>
                <w:szCs w:val="24"/>
              </w:rPr>
              <w:t>(вместе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484551">
              <w:rPr>
                <w:sz w:val="24"/>
                <w:szCs w:val="24"/>
              </w:rPr>
              <w:t>.</w:t>
            </w:r>
          </w:p>
        </w:tc>
      </w:tr>
      <w:tr w:rsidR="00005657" w:rsidRPr="006C01EE" w:rsidTr="007F288C">
        <w:trPr>
          <w:jc w:val="center"/>
        </w:trPr>
        <w:tc>
          <w:tcPr>
            <w:tcW w:w="562" w:type="dxa"/>
            <w:shd w:val="clear" w:color="auto" w:fill="FFFFFF"/>
          </w:tcPr>
          <w:p w:rsidR="00005657" w:rsidRPr="006C01EE" w:rsidRDefault="00005657" w:rsidP="00A24929">
            <w:pPr>
              <w:pStyle w:val="Other0"/>
              <w:ind w:firstLine="0"/>
              <w:jc w:val="center"/>
            </w:pPr>
            <w:r w:rsidRPr="006C01EE">
              <w:t>4</w:t>
            </w:r>
          </w:p>
        </w:tc>
        <w:tc>
          <w:tcPr>
            <w:tcW w:w="2140" w:type="dxa"/>
            <w:shd w:val="clear" w:color="auto" w:fill="FFFFFF"/>
          </w:tcPr>
          <w:p w:rsidR="00005657" w:rsidRPr="006C01EE" w:rsidRDefault="00005657" w:rsidP="00975303">
            <w:pPr>
              <w:pStyle w:val="Other0"/>
              <w:ind w:left="74" w:right="135" w:firstLine="0"/>
              <w:jc w:val="both"/>
            </w:pPr>
            <w:r w:rsidRPr="006C01EE">
              <w:rPr>
                <w:color w:val="000000"/>
                <w:sz w:val="24"/>
                <w:szCs w:val="24"/>
              </w:rPr>
              <w:t>охранная зона железных дорог</w:t>
            </w:r>
          </w:p>
        </w:tc>
        <w:tc>
          <w:tcPr>
            <w:tcW w:w="6804" w:type="dxa"/>
            <w:shd w:val="clear" w:color="auto" w:fill="FFFFFF"/>
            <w:vAlign w:val="center"/>
          </w:tcPr>
          <w:p w:rsidR="00005657" w:rsidRPr="006C01EE" w:rsidRDefault="00005657" w:rsidP="004F5023">
            <w:pPr>
              <w:pStyle w:val="Other0"/>
              <w:tabs>
                <w:tab w:val="left" w:pos="2806"/>
                <w:tab w:val="left" w:pos="4770"/>
              </w:tabs>
              <w:ind w:left="129" w:right="145" w:firstLine="0"/>
              <w:jc w:val="both"/>
            </w:pPr>
            <w:r w:rsidRPr="006C01EE">
              <w:rPr>
                <w:color w:val="000000"/>
                <w:sz w:val="24"/>
                <w:szCs w:val="24"/>
              </w:rPr>
              <w:t>Постановление</w:t>
            </w:r>
            <w:r w:rsidR="000C3B26" w:rsidRPr="006C01EE">
              <w:rPr>
                <w:color w:val="000000"/>
                <w:sz w:val="24"/>
                <w:szCs w:val="24"/>
              </w:rPr>
              <w:t xml:space="preserve"> </w:t>
            </w:r>
            <w:r w:rsidRPr="006C01EE">
              <w:rPr>
                <w:color w:val="000000"/>
                <w:sz w:val="24"/>
                <w:szCs w:val="24"/>
              </w:rPr>
              <w:t>Правительства</w:t>
            </w:r>
            <w:r w:rsidR="000C3B26" w:rsidRPr="006C01EE">
              <w:rPr>
                <w:color w:val="000000"/>
                <w:sz w:val="24"/>
                <w:szCs w:val="24"/>
              </w:rPr>
              <w:t xml:space="preserve"> </w:t>
            </w:r>
            <w:r w:rsidRPr="006C01EE">
              <w:rPr>
                <w:color w:val="000000"/>
                <w:sz w:val="24"/>
                <w:szCs w:val="24"/>
              </w:rPr>
              <w:t>Российской</w:t>
            </w:r>
            <w:r w:rsidR="000C3B26" w:rsidRPr="006C01EE">
              <w:rPr>
                <w:color w:val="000000"/>
                <w:sz w:val="24"/>
                <w:szCs w:val="24"/>
              </w:rPr>
              <w:t xml:space="preserve"> </w:t>
            </w:r>
            <w:r w:rsidRPr="006C01EE">
              <w:rPr>
                <w:color w:val="000000"/>
                <w:sz w:val="24"/>
                <w:szCs w:val="24"/>
              </w:rPr>
              <w:t>Федерации</w:t>
            </w:r>
            <w:r w:rsidR="000C3B26" w:rsidRPr="006C01EE">
              <w:rPr>
                <w:color w:val="000000"/>
                <w:sz w:val="24"/>
                <w:szCs w:val="24"/>
              </w:rPr>
              <w:t xml:space="preserve"> </w:t>
            </w:r>
            <w:r w:rsidRPr="006C01EE">
              <w:rPr>
                <w:color w:val="000000"/>
                <w:sz w:val="24"/>
                <w:szCs w:val="24"/>
              </w:rPr>
              <w:t>от</w:t>
            </w:r>
            <w:r w:rsidR="000C3B26" w:rsidRPr="006C01EE">
              <w:rPr>
                <w:color w:val="000000"/>
                <w:sz w:val="24"/>
                <w:szCs w:val="24"/>
              </w:rPr>
              <w:t xml:space="preserve"> </w:t>
            </w:r>
            <w:r w:rsidRPr="006C01EE">
              <w:rPr>
                <w:color w:val="000000"/>
                <w:sz w:val="24"/>
                <w:szCs w:val="24"/>
              </w:rPr>
              <w:t>12.10.2006</w:t>
            </w:r>
            <w:r w:rsidR="000C3B26" w:rsidRPr="006C01EE">
              <w:rPr>
                <w:color w:val="000000"/>
                <w:sz w:val="24"/>
                <w:szCs w:val="24"/>
              </w:rPr>
              <w:t xml:space="preserve"> </w:t>
            </w:r>
            <w:r w:rsidRPr="006C01EE">
              <w:rPr>
                <w:color w:val="000000"/>
                <w:sz w:val="24"/>
                <w:szCs w:val="24"/>
              </w:rPr>
              <w:t>№</w:t>
            </w:r>
            <w:r w:rsidR="000C3B26" w:rsidRPr="006C01EE">
              <w:rPr>
                <w:color w:val="000000"/>
                <w:sz w:val="24"/>
                <w:szCs w:val="24"/>
              </w:rPr>
              <w:t xml:space="preserve"> </w:t>
            </w:r>
            <w:r w:rsidRPr="006C01EE">
              <w:rPr>
                <w:color w:val="000000"/>
                <w:sz w:val="24"/>
                <w:szCs w:val="24"/>
              </w:rPr>
              <w:t>611</w:t>
            </w:r>
            <w:r w:rsidR="000C3B26" w:rsidRPr="006C01EE">
              <w:rPr>
                <w:color w:val="000000"/>
                <w:sz w:val="24"/>
                <w:szCs w:val="24"/>
              </w:rPr>
              <w:t xml:space="preserve"> </w:t>
            </w:r>
            <w:r w:rsidRPr="006C01EE">
              <w:rPr>
                <w:color w:val="000000"/>
                <w:sz w:val="24"/>
                <w:szCs w:val="24"/>
              </w:rPr>
              <w:t>«О</w:t>
            </w:r>
            <w:r w:rsidR="000C3B26" w:rsidRPr="006C01EE">
              <w:rPr>
                <w:color w:val="000000"/>
                <w:sz w:val="24"/>
                <w:szCs w:val="24"/>
              </w:rPr>
              <w:t xml:space="preserve"> </w:t>
            </w:r>
            <w:r w:rsidRPr="006C01EE">
              <w:rPr>
                <w:color w:val="000000"/>
                <w:sz w:val="24"/>
                <w:szCs w:val="24"/>
              </w:rPr>
              <w:t>порядке</w:t>
            </w:r>
            <w:r w:rsidR="000C3B26" w:rsidRPr="006C01EE">
              <w:rPr>
                <w:color w:val="000000"/>
                <w:sz w:val="24"/>
                <w:szCs w:val="24"/>
              </w:rPr>
              <w:t xml:space="preserve"> </w:t>
            </w:r>
            <w:r w:rsidRPr="006C01EE">
              <w:rPr>
                <w:color w:val="000000"/>
                <w:sz w:val="24"/>
                <w:szCs w:val="24"/>
              </w:rPr>
              <w:t>установления и использования полос отвода и охранных зон железных дорог» (применяется с учетом требований статьи 106 Земельного Кодекса РФ в соответствии с частью 16 статьи 26 ФЗ от 03.08.2018 № 342-ФЗ);</w:t>
            </w:r>
          </w:p>
          <w:p w:rsidR="00005657" w:rsidRPr="006C01EE" w:rsidRDefault="00005657" w:rsidP="004F5023">
            <w:pPr>
              <w:pStyle w:val="Other0"/>
              <w:tabs>
                <w:tab w:val="left" w:pos="1694"/>
                <w:tab w:val="left" w:pos="2342"/>
                <w:tab w:val="left" w:pos="4142"/>
                <w:tab w:val="left" w:pos="5194"/>
              </w:tabs>
              <w:ind w:left="129" w:right="145" w:firstLine="0"/>
              <w:jc w:val="both"/>
            </w:pPr>
            <w:r w:rsidRPr="006C01EE">
              <w:rPr>
                <w:color w:val="000000"/>
                <w:sz w:val="24"/>
                <w:szCs w:val="24"/>
              </w:rPr>
              <w:t>Приказ Минтранса РФ от 06.08.2008 № 126 «Об утверждении Норм отвода земельных участков, необходимых</w:t>
            </w:r>
            <w:r w:rsidR="000C3B26" w:rsidRPr="006C01EE">
              <w:rPr>
                <w:color w:val="000000"/>
                <w:sz w:val="24"/>
                <w:szCs w:val="24"/>
              </w:rPr>
              <w:t xml:space="preserve"> </w:t>
            </w:r>
            <w:r w:rsidRPr="006C01EE">
              <w:rPr>
                <w:color w:val="000000"/>
                <w:sz w:val="24"/>
                <w:szCs w:val="24"/>
              </w:rPr>
              <w:t>для</w:t>
            </w:r>
            <w:r w:rsidR="000C3B26" w:rsidRPr="006C01EE">
              <w:rPr>
                <w:color w:val="000000"/>
                <w:sz w:val="24"/>
                <w:szCs w:val="24"/>
              </w:rPr>
              <w:t xml:space="preserve"> </w:t>
            </w:r>
            <w:r w:rsidRPr="006C01EE">
              <w:rPr>
                <w:color w:val="000000"/>
                <w:sz w:val="24"/>
                <w:szCs w:val="24"/>
              </w:rPr>
              <w:t>формирования</w:t>
            </w:r>
            <w:r w:rsidR="000C3B26" w:rsidRPr="006C01EE">
              <w:rPr>
                <w:color w:val="000000"/>
                <w:sz w:val="24"/>
                <w:szCs w:val="24"/>
              </w:rPr>
              <w:t xml:space="preserve"> </w:t>
            </w:r>
            <w:r w:rsidRPr="006C01EE">
              <w:rPr>
                <w:color w:val="000000"/>
                <w:sz w:val="24"/>
                <w:szCs w:val="24"/>
              </w:rPr>
              <w:t>полосы</w:t>
            </w:r>
            <w:r w:rsidR="000C3B26" w:rsidRPr="006C01EE">
              <w:rPr>
                <w:color w:val="000000"/>
                <w:sz w:val="24"/>
                <w:szCs w:val="24"/>
              </w:rPr>
              <w:t xml:space="preserve"> </w:t>
            </w:r>
            <w:r w:rsidRPr="006C01EE">
              <w:rPr>
                <w:color w:val="000000"/>
                <w:sz w:val="24"/>
                <w:szCs w:val="24"/>
              </w:rPr>
              <w:t>отвода</w:t>
            </w:r>
            <w:r w:rsidR="000C3B26" w:rsidRPr="006C01EE">
              <w:rPr>
                <w:color w:val="000000"/>
                <w:sz w:val="24"/>
                <w:szCs w:val="24"/>
              </w:rPr>
              <w:t xml:space="preserve"> </w:t>
            </w:r>
            <w:r w:rsidRPr="006C01EE">
              <w:rPr>
                <w:color w:val="000000"/>
                <w:sz w:val="24"/>
                <w:szCs w:val="24"/>
              </w:rPr>
              <w:t>железных дорог, а также норм расчета охранных зон железных дорог»</w:t>
            </w:r>
            <w:r w:rsidR="00484551">
              <w:rPr>
                <w:color w:val="000000"/>
                <w:sz w:val="24"/>
                <w:szCs w:val="24"/>
              </w:rPr>
              <w:t>.</w:t>
            </w:r>
          </w:p>
        </w:tc>
      </w:tr>
      <w:tr w:rsidR="00005657" w:rsidRPr="006C01EE" w:rsidTr="007F288C">
        <w:trPr>
          <w:jc w:val="center"/>
        </w:trPr>
        <w:tc>
          <w:tcPr>
            <w:tcW w:w="562" w:type="dxa"/>
            <w:shd w:val="clear" w:color="auto" w:fill="FFFFFF"/>
          </w:tcPr>
          <w:p w:rsidR="00005657" w:rsidRPr="006C01EE" w:rsidRDefault="00005657" w:rsidP="00A24929">
            <w:pPr>
              <w:pStyle w:val="Other0"/>
              <w:ind w:firstLine="0"/>
              <w:jc w:val="center"/>
            </w:pPr>
            <w:r w:rsidRPr="006C01EE">
              <w:t>5</w:t>
            </w:r>
          </w:p>
        </w:tc>
        <w:tc>
          <w:tcPr>
            <w:tcW w:w="2140" w:type="dxa"/>
            <w:shd w:val="clear" w:color="auto" w:fill="FFFFFF"/>
          </w:tcPr>
          <w:p w:rsidR="00005657" w:rsidRPr="006C01EE" w:rsidRDefault="000C3B26" w:rsidP="00975303">
            <w:pPr>
              <w:pStyle w:val="Other0"/>
              <w:tabs>
                <w:tab w:val="left" w:pos="2146"/>
              </w:tabs>
              <w:ind w:left="74" w:right="135" w:firstLine="0"/>
              <w:jc w:val="both"/>
            </w:pPr>
            <w:r w:rsidRPr="006C01EE">
              <w:rPr>
                <w:color w:val="000000"/>
                <w:sz w:val="24"/>
                <w:szCs w:val="24"/>
              </w:rPr>
              <w:t>П</w:t>
            </w:r>
            <w:r w:rsidR="00005657" w:rsidRPr="006C01EE">
              <w:rPr>
                <w:color w:val="000000"/>
                <w:sz w:val="24"/>
                <w:szCs w:val="24"/>
              </w:rPr>
              <w:t>ридорожные</w:t>
            </w:r>
            <w:r w:rsidRPr="006C01EE">
              <w:rPr>
                <w:color w:val="000000"/>
                <w:sz w:val="24"/>
                <w:szCs w:val="24"/>
              </w:rPr>
              <w:t xml:space="preserve"> </w:t>
            </w:r>
            <w:r w:rsidR="00005657" w:rsidRPr="006C01EE">
              <w:rPr>
                <w:color w:val="000000"/>
                <w:sz w:val="24"/>
                <w:szCs w:val="24"/>
              </w:rPr>
              <w:t>полосы</w:t>
            </w:r>
            <w:r w:rsidRPr="006C01EE">
              <w:rPr>
                <w:color w:val="000000"/>
                <w:sz w:val="24"/>
                <w:szCs w:val="24"/>
              </w:rPr>
              <w:t xml:space="preserve"> </w:t>
            </w:r>
            <w:r w:rsidR="00005657" w:rsidRPr="006C01EE">
              <w:rPr>
                <w:color w:val="000000"/>
                <w:sz w:val="24"/>
                <w:szCs w:val="24"/>
              </w:rPr>
              <w:t>автомобильных дорог</w:t>
            </w:r>
          </w:p>
        </w:tc>
        <w:tc>
          <w:tcPr>
            <w:tcW w:w="6804" w:type="dxa"/>
            <w:shd w:val="clear" w:color="auto" w:fill="FFFFFF"/>
          </w:tcPr>
          <w:p w:rsidR="00005657" w:rsidRPr="006C01EE" w:rsidRDefault="00005657" w:rsidP="00715E96">
            <w:pPr>
              <w:pStyle w:val="Other0"/>
              <w:tabs>
                <w:tab w:val="left" w:pos="1526"/>
                <w:tab w:val="left" w:pos="3744"/>
                <w:tab w:val="left" w:pos="4675"/>
              </w:tabs>
              <w:ind w:left="129" w:right="145" w:firstLine="0"/>
              <w:jc w:val="both"/>
            </w:pPr>
            <w:r w:rsidRPr="006C01EE">
              <w:rPr>
                <w:color w:val="000000"/>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w:t>
            </w:r>
            <w:r w:rsidR="000C3B26" w:rsidRPr="006C01EE">
              <w:rPr>
                <w:color w:val="000000"/>
                <w:sz w:val="24"/>
                <w:szCs w:val="24"/>
              </w:rPr>
              <w:t xml:space="preserve"> </w:t>
            </w:r>
            <w:r w:rsidRPr="006C01EE">
              <w:rPr>
                <w:color w:val="000000"/>
                <w:sz w:val="24"/>
                <w:szCs w:val="24"/>
              </w:rPr>
              <w:t>законодательные</w:t>
            </w:r>
            <w:r w:rsidR="000C3B26" w:rsidRPr="006C01EE">
              <w:rPr>
                <w:color w:val="000000"/>
                <w:sz w:val="24"/>
                <w:szCs w:val="24"/>
              </w:rPr>
              <w:t xml:space="preserve"> </w:t>
            </w:r>
            <w:r w:rsidRPr="006C01EE">
              <w:rPr>
                <w:color w:val="000000"/>
                <w:sz w:val="24"/>
                <w:szCs w:val="24"/>
              </w:rPr>
              <w:t>акты</w:t>
            </w:r>
            <w:r w:rsidR="000C3B26" w:rsidRPr="006C01EE">
              <w:rPr>
                <w:color w:val="000000"/>
                <w:sz w:val="24"/>
                <w:szCs w:val="24"/>
              </w:rPr>
              <w:t xml:space="preserve"> </w:t>
            </w:r>
            <w:r w:rsidRPr="006C01EE">
              <w:rPr>
                <w:color w:val="000000"/>
                <w:sz w:val="24"/>
                <w:szCs w:val="24"/>
              </w:rPr>
              <w:t>Российской</w:t>
            </w:r>
            <w:r w:rsidR="000C3B26" w:rsidRPr="006C01EE">
              <w:rPr>
                <w:color w:val="000000"/>
                <w:sz w:val="24"/>
                <w:szCs w:val="24"/>
              </w:rPr>
              <w:t xml:space="preserve"> </w:t>
            </w:r>
            <w:r w:rsidRPr="006C01EE">
              <w:rPr>
                <w:color w:val="000000"/>
                <w:sz w:val="24"/>
                <w:szCs w:val="24"/>
              </w:rPr>
              <w:t>Федерации», статья 26</w:t>
            </w:r>
            <w:r w:rsidR="00484551">
              <w:rPr>
                <w:color w:val="000000"/>
                <w:sz w:val="24"/>
                <w:szCs w:val="24"/>
              </w:rPr>
              <w:t>.</w:t>
            </w:r>
          </w:p>
        </w:tc>
      </w:tr>
      <w:tr w:rsidR="00005657" w:rsidRPr="006C01EE" w:rsidTr="007F288C">
        <w:trPr>
          <w:jc w:val="center"/>
        </w:trPr>
        <w:tc>
          <w:tcPr>
            <w:tcW w:w="562" w:type="dxa"/>
            <w:shd w:val="clear" w:color="auto" w:fill="FFFFFF"/>
          </w:tcPr>
          <w:p w:rsidR="00005657" w:rsidRPr="006C01EE" w:rsidRDefault="00005657" w:rsidP="00A24929">
            <w:pPr>
              <w:pStyle w:val="Other0"/>
              <w:ind w:firstLine="0"/>
              <w:jc w:val="center"/>
            </w:pPr>
            <w:r w:rsidRPr="006C01EE">
              <w:t>6</w:t>
            </w:r>
          </w:p>
        </w:tc>
        <w:tc>
          <w:tcPr>
            <w:tcW w:w="2140" w:type="dxa"/>
            <w:shd w:val="clear" w:color="auto" w:fill="FFFFFF"/>
          </w:tcPr>
          <w:p w:rsidR="00005657" w:rsidRPr="006C01EE" w:rsidRDefault="00FE4EE5" w:rsidP="00975303">
            <w:pPr>
              <w:pStyle w:val="Other0"/>
              <w:tabs>
                <w:tab w:val="left" w:pos="2438"/>
              </w:tabs>
              <w:ind w:left="74" w:right="135" w:firstLine="0"/>
              <w:jc w:val="both"/>
            </w:pPr>
            <w:r w:rsidRPr="006C01EE">
              <w:rPr>
                <w:color w:val="000000"/>
                <w:sz w:val="24"/>
                <w:szCs w:val="24"/>
              </w:rPr>
              <w:t>О</w:t>
            </w:r>
            <w:r w:rsidR="00005657" w:rsidRPr="006C01EE">
              <w:rPr>
                <w:color w:val="000000"/>
                <w:sz w:val="24"/>
                <w:szCs w:val="24"/>
              </w:rPr>
              <w:t>хранная</w:t>
            </w:r>
            <w:r w:rsidRPr="006C01EE">
              <w:rPr>
                <w:color w:val="000000"/>
                <w:sz w:val="24"/>
                <w:szCs w:val="24"/>
              </w:rPr>
              <w:t xml:space="preserve"> </w:t>
            </w:r>
            <w:r w:rsidR="00005657" w:rsidRPr="006C01EE">
              <w:rPr>
                <w:color w:val="000000"/>
                <w:sz w:val="24"/>
                <w:szCs w:val="24"/>
              </w:rPr>
              <w:t>зона</w:t>
            </w:r>
            <w:r w:rsidRPr="006C01EE">
              <w:rPr>
                <w:color w:val="000000"/>
                <w:sz w:val="24"/>
                <w:szCs w:val="24"/>
              </w:rPr>
              <w:t xml:space="preserve"> </w:t>
            </w:r>
            <w:r w:rsidR="00005657" w:rsidRPr="006C01EE">
              <w:rPr>
                <w:color w:val="000000"/>
                <w:sz w:val="24"/>
                <w:szCs w:val="24"/>
              </w:rPr>
              <w:t>трубопроводов (газопроводов, нефтепроводов</w:t>
            </w:r>
            <w:r w:rsidRPr="006C01EE">
              <w:rPr>
                <w:color w:val="000000"/>
                <w:sz w:val="24"/>
                <w:szCs w:val="24"/>
              </w:rPr>
              <w:t xml:space="preserve"> </w:t>
            </w:r>
            <w:r w:rsidR="00005657" w:rsidRPr="006C01EE">
              <w:rPr>
                <w:color w:val="000000"/>
                <w:sz w:val="24"/>
                <w:szCs w:val="24"/>
              </w:rPr>
              <w:t>и</w:t>
            </w:r>
            <w:r w:rsidRPr="006C01EE">
              <w:rPr>
                <w:color w:val="000000"/>
                <w:sz w:val="24"/>
                <w:szCs w:val="24"/>
              </w:rPr>
              <w:t xml:space="preserve"> </w:t>
            </w:r>
            <w:r w:rsidR="00005657" w:rsidRPr="006C01EE">
              <w:rPr>
                <w:color w:val="000000"/>
                <w:sz w:val="24"/>
                <w:szCs w:val="24"/>
              </w:rPr>
              <w:t>нефтепродуктопроводов, аммиакопроводов)</w:t>
            </w:r>
          </w:p>
        </w:tc>
        <w:tc>
          <w:tcPr>
            <w:tcW w:w="6804" w:type="dxa"/>
            <w:shd w:val="clear" w:color="auto" w:fill="FFFFFF"/>
          </w:tcPr>
          <w:p w:rsidR="00715E96" w:rsidRPr="006C01EE" w:rsidRDefault="00005657" w:rsidP="00715E96">
            <w:pPr>
              <w:pStyle w:val="Other0"/>
              <w:ind w:left="129" w:right="145" w:firstLine="0"/>
              <w:jc w:val="both"/>
            </w:pPr>
            <w:r w:rsidRPr="006C01EE">
              <w:rPr>
                <w:color w:val="000000"/>
                <w:sz w:val="24"/>
                <w:szCs w:val="24"/>
              </w:rPr>
              <w:t>Федеральный закон от 31.03.1999 № 69-ФЗ «О газоснабжении в Российской Федерации», статья 28;</w:t>
            </w:r>
          </w:p>
          <w:p w:rsidR="00005657" w:rsidRPr="006C01EE" w:rsidRDefault="00005657" w:rsidP="00715E96">
            <w:pPr>
              <w:pStyle w:val="Other0"/>
              <w:ind w:left="129" w:right="145" w:firstLine="6"/>
              <w:jc w:val="both"/>
            </w:pPr>
            <w:r w:rsidRPr="006C01EE">
              <w:rPr>
                <w:color w:val="000000"/>
                <w:sz w:val="24"/>
                <w:szCs w:val="24"/>
              </w:rPr>
              <w:t>Постановление Правительства Российской Федерации от 20.11.2000 № 878 «Об утверждении Правил охраны газораспределительных сетей»;</w:t>
            </w:r>
          </w:p>
          <w:p w:rsidR="00005657" w:rsidRPr="006C01EE" w:rsidRDefault="00005657" w:rsidP="004F5023">
            <w:pPr>
              <w:pStyle w:val="Other0"/>
              <w:tabs>
                <w:tab w:val="left" w:pos="624"/>
                <w:tab w:val="left" w:pos="1464"/>
                <w:tab w:val="left" w:pos="2251"/>
                <w:tab w:val="left" w:pos="3974"/>
                <w:tab w:val="left" w:pos="5122"/>
              </w:tabs>
              <w:ind w:left="129" w:right="145" w:firstLine="0"/>
              <w:jc w:val="both"/>
            </w:pPr>
            <w:r w:rsidRPr="006C01EE">
              <w:rPr>
                <w:color w:val="000000"/>
                <w:sz w:val="24"/>
                <w:szCs w:val="24"/>
              </w:rPr>
              <w:t>Постановление Правительства РФ от 08.09.2017 №</w:t>
            </w:r>
            <w:r w:rsidR="00FE4EE5" w:rsidRPr="006C01EE">
              <w:rPr>
                <w:color w:val="000000"/>
                <w:sz w:val="24"/>
                <w:szCs w:val="24"/>
              </w:rPr>
              <w:t xml:space="preserve"> </w:t>
            </w:r>
            <w:r w:rsidRPr="006C01EE">
              <w:rPr>
                <w:color w:val="000000"/>
                <w:sz w:val="24"/>
                <w:szCs w:val="24"/>
              </w:rPr>
              <w:t>1083</w:t>
            </w:r>
            <w:r w:rsidR="00FE4EE5" w:rsidRPr="006C01EE">
              <w:rPr>
                <w:color w:val="000000"/>
                <w:sz w:val="24"/>
                <w:szCs w:val="24"/>
              </w:rPr>
              <w:t xml:space="preserve"> </w:t>
            </w:r>
            <w:r w:rsidRPr="006C01EE">
              <w:rPr>
                <w:color w:val="000000"/>
                <w:sz w:val="24"/>
                <w:szCs w:val="24"/>
              </w:rPr>
              <w:t>«Об</w:t>
            </w:r>
            <w:r w:rsidR="00FE4EE5" w:rsidRPr="006C01EE">
              <w:rPr>
                <w:color w:val="000000"/>
                <w:sz w:val="24"/>
                <w:szCs w:val="24"/>
              </w:rPr>
              <w:t xml:space="preserve"> </w:t>
            </w:r>
            <w:r w:rsidRPr="006C01EE">
              <w:rPr>
                <w:color w:val="000000"/>
                <w:sz w:val="24"/>
                <w:szCs w:val="24"/>
              </w:rPr>
              <w:t>утверждении</w:t>
            </w:r>
            <w:r w:rsidR="00FE4EE5" w:rsidRPr="006C01EE">
              <w:rPr>
                <w:color w:val="000000"/>
                <w:sz w:val="24"/>
                <w:szCs w:val="24"/>
              </w:rPr>
              <w:t xml:space="preserve"> </w:t>
            </w:r>
            <w:r w:rsidRPr="006C01EE">
              <w:rPr>
                <w:color w:val="000000"/>
                <w:sz w:val="24"/>
                <w:szCs w:val="24"/>
              </w:rPr>
              <w:t>Правил</w:t>
            </w:r>
            <w:r w:rsidR="00FE4EE5" w:rsidRPr="006C01EE">
              <w:rPr>
                <w:color w:val="000000"/>
                <w:sz w:val="24"/>
                <w:szCs w:val="24"/>
              </w:rPr>
              <w:t xml:space="preserve"> </w:t>
            </w:r>
            <w:r w:rsidRPr="006C01EE">
              <w:rPr>
                <w:color w:val="000000"/>
                <w:sz w:val="24"/>
                <w:szCs w:val="24"/>
              </w:rPr>
              <w:t>охраны</w:t>
            </w:r>
            <w:r w:rsidR="00FE4EE5" w:rsidRPr="006C01EE">
              <w:rPr>
                <w:color w:val="000000"/>
                <w:sz w:val="24"/>
                <w:szCs w:val="24"/>
              </w:rPr>
              <w:t xml:space="preserve"> </w:t>
            </w:r>
            <w:r w:rsidRPr="006C01EE">
              <w:rPr>
                <w:color w:val="000000"/>
                <w:sz w:val="24"/>
                <w:szCs w:val="24"/>
              </w:rPr>
              <w:t>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w:t>
            </w:r>
            <w:r w:rsidR="00FE4EE5" w:rsidRPr="006C01EE">
              <w:rPr>
                <w:color w:val="000000"/>
                <w:sz w:val="24"/>
                <w:szCs w:val="24"/>
              </w:rPr>
              <w:t xml:space="preserve"> </w:t>
            </w:r>
            <w:r w:rsidRPr="006C01EE">
              <w:rPr>
                <w:color w:val="000000"/>
                <w:sz w:val="24"/>
                <w:szCs w:val="24"/>
              </w:rPr>
              <w:t>Правительством</w:t>
            </w:r>
            <w:r w:rsidR="00FE4EE5" w:rsidRPr="006C01EE">
              <w:rPr>
                <w:color w:val="000000"/>
                <w:sz w:val="24"/>
                <w:szCs w:val="24"/>
              </w:rPr>
              <w:t xml:space="preserve"> </w:t>
            </w:r>
            <w:r w:rsidRPr="006C01EE">
              <w:rPr>
                <w:color w:val="000000"/>
                <w:sz w:val="24"/>
                <w:szCs w:val="24"/>
              </w:rPr>
              <w:t>Российской</w:t>
            </w:r>
            <w:r w:rsidR="00FE4EE5" w:rsidRPr="006C01EE">
              <w:rPr>
                <w:color w:val="000000"/>
                <w:sz w:val="24"/>
                <w:szCs w:val="24"/>
              </w:rPr>
              <w:t xml:space="preserve"> </w:t>
            </w:r>
            <w:r w:rsidRPr="006C01EE">
              <w:rPr>
                <w:color w:val="000000"/>
                <w:sz w:val="24"/>
                <w:szCs w:val="24"/>
              </w:rPr>
              <w:t>Федерации</w:t>
            </w:r>
            <w:r w:rsidR="00FE4EE5" w:rsidRPr="006C01EE">
              <w:rPr>
                <w:color w:val="000000"/>
                <w:sz w:val="24"/>
                <w:szCs w:val="24"/>
              </w:rPr>
              <w:t xml:space="preserve"> </w:t>
            </w:r>
            <w:r w:rsidRPr="006C01EE">
              <w:rPr>
                <w:color w:val="000000"/>
                <w:sz w:val="24"/>
                <w:szCs w:val="24"/>
              </w:rPr>
              <w:t>на</w:t>
            </w:r>
            <w:r w:rsidR="00FE4EE5" w:rsidRPr="006C01EE">
              <w:rPr>
                <w:color w:val="000000"/>
                <w:sz w:val="24"/>
                <w:szCs w:val="24"/>
              </w:rPr>
              <w:t xml:space="preserve"> </w:t>
            </w:r>
            <w:r w:rsidRPr="006C01EE">
              <w:rPr>
                <w:color w:val="000000"/>
                <w:sz w:val="24"/>
                <w:szCs w:val="24"/>
              </w:rPr>
              <w:t>осуществление</w:t>
            </w:r>
            <w:r w:rsidR="00FE4EE5" w:rsidRPr="006C01EE">
              <w:rPr>
                <w:color w:val="000000"/>
                <w:sz w:val="24"/>
                <w:szCs w:val="24"/>
              </w:rPr>
              <w:t xml:space="preserve"> </w:t>
            </w:r>
            <w:r w:rsidRPr="006C01EE">
              <w:rPr>
                <w:color w:val="000000"/>
                <w:sz w:val="24"/>
                <w:szCs w:val="24"/>
              </w:rPr>
              <w:t>государственного</w:t>
            </w:r>
            <w:r w:rsidR="00FE4EE5" w:rsidRPr="006C01EE">
              <w:rPr>
                <w:color w:val="000000"/>
                <w:sz w:val="24"/>
                <w:szCs w:val="24"/>
              </w:rPr>
              <w:t xml:space="preserve"> </w:t>
            </w:r>
            <w:r w:rsidRPr="006C01EE">
              <w:rPr>
                <w:color w:val="000000"/>
                <w:sz w:val="24"/>
                <w:szCs w:val="24"/>
              </w:rPr>
              <w:t>кадастрового учета, государственной регистрации прав, ведение</w:t>
            </w:r>
            <w:r w:rsidR="00FE4EE5" w:rsidRPr="006C01EE">
              <w:rPr>
                <w:color w:val="000000"/>
                <w:sz w:val="24"/>
                <w:szCs w:val="24"/>
              </w:rPr>
              <w:t xml:space="preserve"> </w:t>
            </w:r>
            <w:r w:rsidRPr="006C01EE">
              <w:rPr>
                <w:color w:val="000000"/>
                <w:sz w:val="24"/>
                <w:szCs w:val="24"/>
              </w:rPr>
              <w:t>Единого</w:t>
            </w:r>
            <w:r w:rsidR="00FE4EE5" w:rsidRPr="006C01EE">
              <w:rPr>
                <w:color w:val="000000"/>
                <w:sz w:val="24"/>
                <w:szCs w:val="24"/>
              </w:rPr>
              <w:t xml:space="preserve"> </w:t>
            </w:r>
            <w:r w:rsidRPr="006C01EE">
              <w:rPr>
                <w:color w:val="000000"/>
                <w:sz w:val="24"/>
                <w:szCs w:val="24"/>
              </w:rPr>
              <w:t>государственного</w:t>
            </w:r>
            <w:r w:rsidR="00FE4EE5" w:rsidRPr="006C01EE">
              <w:rPr>
                <w:color w:val="000000"/>
                <w:sz w:val="24"/>
                <w:szCs w:val="24"/>
              </w:rPr>
              <w:t xml:space="preserve"> </w:t>
            </w:r>
            <w:r w:rsidRPr="006C01EE">
              <w:rPr>
                <w:color w:val="000000"/>
                <w:sz w:val="24"/>
                <w:szCs w:val="24"/>
              </w:rPr>
              <w:t>реестра</w:t>
            </w:r>
            <w:r w:rsidR="00FE4EE5" w:rsidRPr="006C01EE">
              <w:rPr>
                <w:color w:val="000000"/>
                <w:sz w:val="24"/>
                <w:szCs w:val="24"/>
              </w:rPr>
              <w:t xml:space="preserve"> </w:t>
            </w:r>
            <w:r w:rsidRPr="006C01EE">
              <w:rPr>
                <w:color w:val="000000"/>
                <w:sz w:val="24"/>
                <w:szCs w:val="24"/>
              </w:rPr>
              <w:t>недвижимости</w:t>
            </w:r>
            <w:r w:rsidR="00FE4EE5" w:rsidRPr="006C01EE">
              <w:rPr>
                <w:color w:val="000000"/>
                <w:sz w:val="24"/>
                <w:szCs w:val="24"/>
              </w:rPr>
              <w:t xml:space="preserve"> </w:t>
            </w:r>
            <w:r w:rsidRPr="006C01EE">
              <w:rPr>
                <w:color w:val="000000"/>
                <w:sz w:val="24"/>
                <w:szCs w:val="24"/>
              </w:rPr>
              <w:t>и</w:t>
            </w:r>
            <w:r w:rsidR="00FE4EE5" w:rsidRPr="006C01EE">
              <w:rPr>
                <w:color w:val="000000"/>
                <w:sz w:val="24"/>
                <w:szCs w:val="24"/>
              </w:rPr>
              <w:t xml:space="preserve"> </w:t>
            </w:r>
            <w:r w:rsidRPr="006C01EE">
              <w:rPr>
                <w:color w:val="000000"/>
                <w:sz w:val="24"/>
                <w:szCs w:val="24"/>
              </w:rPr>
              <w:lastRenderedPageBreak/>
              <w:t>предоставление</w:t>
            </w:r>
            <w:r w:rsidR="00FE4EE5" w:rsidRPr="006C01EE">
              <w:rPr>
                <w:color w:val="000000"/>
                <w:sz w:val="24"/>
                <w:szCs w:val="24"/>
              </w:rPr>
              <w:t xml:space="preserve"> </w:t>
            </w:r>
            <w:r w:rsidRPr="006C01EE">
              <w:rPr>
                <w:color w:val="000000"/>
                <w:sz w:val="24"/>
                <w:szCs w:val="24"/>
              </w:rPr>
              <w:t>сведений,</w:t>
            </w:r>
            <w:r w:rsidR="00D35F83" w:rsidRPr="006C01EE">
              <w:rPr>
                <w:color w:val="000000"/>
                <w:sz w:val="24"/>
                <w:szCs w:val="24"/>
              </w:rPr>
              <w:t xml:space="preserve"> </w:t>
            </w:r>
            <w:r w:rsidRPr="006C01EE">
              <w:rPr>
                <w:color w:val="000000"/>
                <w:sz w:val="24"/>
                <w:szCs w:val="24"/>
              </w:rPr>
              <w:t>содержащихся в Едином государственном реестре недвижимости,</w:t>
            </w:r>
            <w:r w:rsidR="00FE4EE5" w:rsidRPr="006C01EE">
              <w:rPr>
                <w:color w:val="000000"/>
                <w:sz w:val="24"/>
                <w:szCs w:val="24"/>
              </w:rPr>
              <w:t xml:space="preserve"> </w:t>
            </w:r>
            <w:r w:rsidRPr="006C01EE">
              <w:rPr>
                <w:color w:val="000000"/>
                <w:sz w:val="24"/>
                <w:szCs w:val="24"/>
              </w:rPr>
              <w:t>федеральными</w:t>
            </w:r>
            <w:r w:rsidR="00FE4EE5" w:rsidRPr="006C01EE">
              <w:rPr>
                <w:color w:val="000000"/>
                <w:sz w:val="24"/>
                <w:szCs w:val="24"/>
              </w:rPr>
              <w:t xml:space="preserve"> </w:t>
            </w:r>
            <w:r w:rsidRPr="006C01EE">
              <w:rPr>
                <w:color w:val="000000"/>
                <w:sz w:val="24"/>
                <w:szCs w:val="24"/>
              </w:rPr>
              <w:t>органами</w:t>
            </w:r>
            <w:r w:rsidR="00FE4EE5" w:rsidRPr="006C01EE">
              <w:rPr>
                <w:color w:val="000000"/>
                <w:sz w:val="24"/>
                <w:szCs w:val="24"/>
              </w:rPr>
              <w:t xml:space="preserve"> </w:t>
            </w:r>
            <w:r w:rsidRPr="006C01EE">
              <w:rPr>
                <w:color w:val="000000"/>
                <w:sz w:val="24"/>
                <w:szCs w:val="24"/>
              </w:rPr>
              <w:t>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r w:rsidR="00484551">
              <w:rPr>
                <w:color w:val="000000"/>
                <w:sz w:val="24"/>
                <w:szCs w:val="24"/>
              </w:rPr>
              <w:t>.</w:t>
            </w:r>
          </w:p>
        </w:tc>
      </w:tr>
      <w:tr w:rsidR="00005657" w:rsidRPr="006C01EE" w:rsidTr="007F288C">
        <w:trPr>
          <w:jc w:val="center"/>
        </w:trPr>
        <w:tc>
          <w:tcPr>
            <w:tcW w:w="562" w:type="dxa"/>
            <w:shd w:val="clear" w:color="auto" w:fill="FFFFFF"/>
          </w:tcPr>
          <w:p w:rsidR="00005657" w:rsidRPr="006C01EE" w:rsidRDefault="00005657" w:rsidP="00A24929">
            <w:pPr>
              <w:pStyle w:val="Other0"/>
              <w:ind w:firstLine="0"/>
              <w:jc w:val="center"/>
            </w:pPr>
            <w:r w:rsidRPr="006C01EE">
              <w:lastRenderedPageBreak/>
              <w:t>7</w:t>
            </w:r>
          </w:p>
        </w:tc>
        <w:tc>
          <w:tcPr>
            <w:tcW w:w="2140" w:type="dxa"/>
            <w:shd w:val="clear" w:color="auto" w:fill="FFFFFF"/>
          </w:tcPr>
          <w:p w:rsidR="00005657" w:rsidRPr="006C01EE" w:rsidRDefault="00005657" w:rsidP="00975303">
            <w:pPr>
              <w:pStyle w:val="Other0"/>
              <w:ind w:left="74" w:right="135" w:firstLine="0"/>
            </w:pPr>
            <w:r w:rsidRPr="006C01EE">
              <w:rPr>
                <w:color w:val="000000"/>
                <w:sz w:val="24"/>
                <w:szCs w:val="24"/>
              </w:rPr>
              <w:t>охранная зона линий и сооружений связи</w:t>
            </w:r>
          </w:p>
        </w:tc>
        <w:tc>
          <w:tcPr>
            <w:tcW w:w="6804" w:type="dxa"/>
            <w:shd w:val="clear" w:color="auto" w:fill="FFFFFF"/>
          </w:tcPr>
          <w:p w:rsidR="00005657" w:rsidRPr="006C01EE" w:rsidRDefault="00005657" w:rsidP="004F5023">
            <w:pPr>
              <w:pStyle w:val="Other0"/>
              <w:tabs>
                <w:tab w:val="left" w:pos="408"/>
              </w:tabs>
              <w:ind w:left="130" w:right="147" w:firstLine="0"/>
              <w:jc w:val="both"/>
            </w:pPr>
            <w:r w:rsidRPr="006C01EE">
              <w:rPr>
                <w:color w:val="000000"/>
                <w:sz w:val="24"/>
                <w:szCs w:val="24"/>
              </w:rPr>
              <w:t>Постановление Правительства РФ от 09.06.1995 №</w:t>
            </w:r>
            <w:r w:rsidR="00D35F83" w:rsidRPr="006C01EE">
              <w:rPr>
                <w:color w:val="000000"/>
                <w:sz w:val="24"/>
                <w:szCs w:val="24"/>
              </w:rPr>
              <w:t xml:space="preserve"> </w:t>
            </w:r>
            <w:r w:rsidRPr="006C01EE">
              <w:rPr>
                <w:color w:val="000000"/>
                <w:sz w:val="24"/>
                <w:szCs w:val="24"/>
              </w:rPr>
              <w:t>578 «Об утверждении Правил охраны линий и</w:t>
            </w:r>
            <w:r w:rsidR="00D35F83" w:rsidRPr="006C01EE">
              <w:rPr>
                <w:color w:val="000000"/>
                <w:sz w:val="24"/>
                <w:szCs w:val="24"/>
              </w:rPr>
              <w:t xml:space="preserve"> </w:t>
            </w:r>
            <w:r w:rsidRPr="006C01EE">
              <w:rPr>
                <w:color w:val="000000"/>
                <w:sz w:val="24"/>
                <w:szCs w:val="24"/>
              </w:rPr>
              <w:t>сооружений связи Российской Федерации» (применяется с учетом требований статьи 106 Земельного Кодекса РФ в соответствии с частью 16 статьи 26 ФЗ от 03.08.2018 № 342-ФЗ)</w:t>
            </w:r>
            <w:r w:rsidR="00484551">
              <w:rPr>
                <w:color w:val="000000"/>
                <w:sz w:val="24"/>
                <w:szCs w:val="24"/>
              </w:rPr>
              <w:t>.</w:t>
            </w:r>
          </w:p>
        </w:tc>
      </w:tr>
      <w:tr w:rsidR="00005657" w:rsidRPr="006C01EE" w:rsidTr="007F288C">
        <w:trPr>
          <w:jc w:val="center"/>
        </w:trPr>
        <w:tc>
          <w:tcPr>
            <w:tcW w:w="562" w:type="dxa"/>
            <w:shd w:val="clear" w:color="auto" w:fill="FFFFFF"/>
          </w:tcPr>
          <w:p w:rsidR="00005657" w:rsidRPr="006C01EE" w:rsidRDefault="00005657" w:rsidP="00A24929">
            <w:pPr>
              <w:pStyle w:val="Other0"/>
              <w:ind w:firstLine="0"/>
              <w:jc w:val="center"/>
            </w:pPr>
            <w:r w:rsidRPr="006C01EE">
              <w:br w:type="page"/>
              <w:t>8</w:t>
            </w:r>
          </w:p>
        </w:tc>
        <w:tc>
          <w:tcPr>
            <w:tcW w:w="2140" w:type="dxa"/>
            <w:shd w:val="clear" w:color="auto" w:fill="FFFFFF"/>
          </w:tcPr>
          <w:p w:rsidR="00005657" w:rsidRPr="006C01EE" w:rsidRDefault="00005657" w:rsidP="00975303">
            <w:pPr>
              <w:pStyle w:val="Other0"/>
              <w:ind w:left="74" w:right="135" w:firstLine="0"/>
              <w:jc w:val="both"/>
            </w:pPr>
            <w:r w:rsidRPr="006C01EE">
              <w:rPr>
                <w:color w:val="000000"/>
                <w:sz w:val="24"/>
                <w:szCs w:val="24"/>
              </w:rPr>
              <w:t>приаэродромная территория</w:t>
            </w:r>
          </w:p>
        </w:tc>
        <w:tc>
          <w:tcPr>
            <w:tcW w:w="6804" w:type="dxa"/>
            <w:shd w:val="clear" w:color="auto" w:fill="FFFFFF"/>
            <w:vAlign w:val="center"/>
          </w:tcPr>
          <w:p w:rsidR="00005657" w:rsidRPr="006C01EE" w:rsidRDefault="00005657" w:rsidP="000D2EBE">
            <w:pPr>
              <w:pStyle w:val="Other0"/>
              <w:tabs>
                <w:tab w:val="left" w:pos="2317"/>
                <w:tab w:val="left" w:pos="3282"/>
                <w:tab w:val="left" w:pos="4779"/>
              </w:tabs>
              <w:ind w:left="130" w:right="147" w:firstLine="0"/>
              <w:jc w:val="both"/>
            </w:pPr>
            <w:r w:rsidRPr="006C01EE">
              <w:rPr>
                <w:color w:val="000000"/>
                <w:sz w:val="24"/>
                <w:szCs w:val="24"/>
              </w:rPr>
              <w:t>Воздушный</w:t>
            </w:r>
            <w:r w:rsidR="00D35F83" w:rsidRPr="006C01EE">
              <w:rPr>
                <w:color w:val="000000"/>
                <w:sz w:val="24"/>
                <w:szCs w:val="24"/>
              </w:rPr>
              <w:t xml:space="preserve"> </w:t>
            </w:r>
            <w:r w:rsidRPr="006C01EE">
              <w:rPr>
                <w:color w:val="000000"/>
                <w:sz w:val="24"/>
                <w:szCs w:val="24"/>
              </w:rPr>
              <w:t>кодекс</w:t>
            </w:r>
            <w:r w:rsidR="00D35F83" w:rsidRPr="006C01EE">
              <w:rPr>
                <w:color w:val="000000"/>
                <w:sz w:val="24"/>
                <w:szCs w:val="24"/>
              </w:rPr>
              <w:t xml:space="preserve"> </w:t>
            </w:r>
            <w:r w:rsidRPr="006C01EE">
              <w:rPr>
                <w:color w:val="000000"/>
                <w:sz w:val="24"/>
                <w:szCs w:val="24"/>
              </w:rPr>
              <w:t>Российской</w:t>
            </w:r>
            <w:r w:rsidR="00D35F83" w:rsidRPr="006C01EE">
              <w:rPr>
                <w:color w:val="000000"/>
                <w:sz w:val="24"/>
                <w:szCs w:val="24"/>
              </w:rPr>
              <w:t xml:space="preserve"> </w:t>
            </w:r>
            <w:r w:rsidRPr="006C01EE">
              <w:rPr>
                <w:color w:val="000000"/>
                <w:sz w:val="24"/>
                <w:szCs w:val="24"/>
              </w:rPr>
              <w:t>Федерации,</w:t>
            </w:r>
            <w:r w:rsidR="00D35F83" w:rsidRPr="006C01EE">
              <w:rPr>
                <w:color w:val="000000"/>
                <w:sz w:val="24"/>
                <w:szCs w:val="24"/>
              </w:rPr>
              <w:t xml:space="preserve"> </w:t>
            </w:r>
            <w:r w:rsidRPr="006C01EE">
              <w:rPr>
                <w:color w:val="000000"/>
                <w:sz w:val="24"/>
                <w:szCs w:val="24"/>
              </w:rPr>
              <w:t>статья 47;</w:t>
            </w:r>
          </w:p>
          <w:p w:rsidR="00715E96" w:rsidRPr="006C01EE" w:rsidRDefault="00005657" w:rsidP="00715E96">
            <w:pPr>
              <w:pStyle w:val="Other0"/>
              <w:tabs>
                <w:tab w:val="left" w:pos="499"/>
              </w:tabs>
              <w:ind w:left="130" w:right="147" w:firstLine="0"/>
              <w:jc w:val="both"/>
              <w:rPr>
                <w:color w:val="000000"/>
                <w:sz w:val="24"/>
                <w:szCs w:val="24"/>
              </w:rPr>
            </w:pPr>
            <w:r w:rsidRPr="006C01EE">
              <w:rPr>
                <w:color w:val="000000"/>
                <w:sz w:val="24"/>
                <w:szCs w:val="24"/>
              </w:rPr>
              <w:t>Постановление Правительства РФ от 02.12.2017 №</w:t>
            </w:r>
            <w:r w:rsidR="00D35F83" w:rsidRPr="006C01EE">
              <w:rPr>
                <w:color w:val="000000"/>
                <w:sz w:val="24"/>
                <w:szCs w:val="24"/>
              </w:rPr>
              <w:t xml:space="preserve"> </w:t>
            </w:r>
            <w:r w:rsidRPr="006C01EE">
              <w:rPr>
                <w:color w:val="000000"/>
                <w:sz w:val="24"/>
                <w:szCs w:val="24"/>
              </w:rPr>
              <w:t xml:space="preserve">1460 </w:t>
            </w:r>
            <w:r w:rsidR="00715E96" w:rsidRPr="006C01EE">
              <w:rPr>
                <w:color w:val="000000"/>
                <w:sz w:val="24"/>
                <w:szCs w:val="24"/>
              </w:rPr>
              <w:t>«Об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подзоны приаэродромной территории»</w:t>
            </w:r>
            <w:r w:rsidR="00484551">
              <w:rPr>
                <w:color w:val="000000"/>
                <w:sz w:val="24"/>
                <w:szCs w:val="24"/>
              </w:rPr>
              <w:t>.</w:t>
            </w:r>
          </w:p>
        </w:tc>
      </w:tr>
      <w:tr w:rsidR="00005657" w:rsidRPr="006C01EE" w:rsidTr="007F288C">
        <w:trPr>
          <w:trHeight w:val="259"/>
          <w:jc w:val="center"/>
        </w:trPr>
        <w:tc>
          <w:tcPr>
            <w:tcW w:w="562" w:type="dxa"/>
            <w:shd w:val="clear" w:color="auto" w:fill="FFFFFF"/>
          </w:tcPr>
          <w:p w:rsidR="00005657" w:rsidRPr="006C01EE" w:rsidRDefault="00005657" w:rsidP="00A24929">
            <w:pPr>
              <w:pStyle w:val="Other0"/>
              <w:ind w:firstLine="0"/>
              <w:jc w:val="center"/>
            </w:pPr>
            <w:r w:rsidRPr="006C01EE">
              <w:t>9</w:t>
            </w:r>
          </w:p>
        </w:tc>
        <w:tc>
          <w:tcPr>
            <w:tcW w:w="2140" w:type="dxa"/>
            <w:shd w:val="clear" w:color="auto" w:fill="FFFFFF"/>
            <w:vAlign w:val="center"/>
          </w:tcPr>
          <w:p w:rsidR="00005657" w:rsidRPr="006C01EE" w:rsidRDefault="00005657" w:rsidP="00975303">
            <w:pPr>
              <w:pStyle w:val="Other0"/>
              <w:ind w:left="74" w:right="135" w:firstLine="0"/>
            </w:pPr>
            <w:r w:rsidRPr="006C01EE">
              <w:rPr>
                <w:color w:val="000000"/>
                <w:sz w:val="24"/>
                <w:szCs w:val="24"/>
              </w:rPr>
              <w:t>зона охраняемого объекта</w:t>
            </w:r>
          </w:p>
        </w:tc>
        <w:tc>
          <w:tcPr>
            <w:tcW w:w="6804" w:type="dxa"/>
            <w:shd w:val="clear" w:color="auto" w:fill="FFFFFF"/>
            <w:vAlign w:val="center"/>
          </w:tcPr>
          <w:p w:rsidR="00005657" w:rsidRPr="006C01EE" w:rsidRDefault="00005657" w:rsidP="00715E96">
            <w:pPr>
              <w:pStyle w:val="Other0"/>
              <w:ind w:left="130" w:right="147" w:firstLine="0"/>
              <w:jc w:val="both"/>
              <w:rPr>
                <w:color w:val="000000"/>
                <w:sz w:val="24"/>
                <w:szCs w:val="24"/>
              </w:rPr>
            </w:pPr>
            <w:r w:rsidRPr="006C01EE">
              <w:rPr>
                <w:color w:val="000000"/>
                <w:sz w:val="24"/>
                <w:szCs w:val="24"/>
              </w:rPr>
              <w:t>Федеральный закон от 27.05.1996 № 57-ФЗ «О государственной охране», статья 15</w:t>
            </w:r>
            <w:r w:rsidR="00484551">
              <w:rPr>
                <w:color w:val="000000"/>
                <w:sz w:val="24"/>
                <w:szCs w:val="24"/>
              </w:rPr>
              <w:t>;</w:t>
            </w:r>
          </w:p>
          <w:p w:rsidR="00715E96" w:rsidRPr="006C01EE" w:rsidRDefault="00715E96" w:rsidP="00715E96">
            <w:pPr>
              <w:pStyle w:val="TableParagraph"/>
              <w:spacing w:line="230" w:lineRule="auto"/>
              <w:ind w:left="130" w:right="19"/>
              <w:jc w:val="both"/>
              <w:rPr>
                <w:sz w:val="24"/>
                <w:lang w:val="ru-RU"/>
              </w:rPr>
            </w:pPr>
            <w:r w:rsidRPr="006C01EE">
              <w:rPr>
                <w:sz w:val="24"/>
                <w:lang w:val="ru-RU"/>
              </w:rPr>
              <w:t>Постановление Правительства РФ от 31.08.2019 N 1132 "Об утверждении Положения о зоне охраняемого объекта"</w:t>
            </w:r>
            <w:r w:rsidR="00484551">
              <w:rPr>
                <w:sz w:val="24"/>
                <w:lang w:val="ru-RU"/>
              </w:rPr>
              <w:t>.</w:t>
            </w:r>
          </w:p>
        </w:tc>
      </w:tr>
      <w:tr w:rsidR="00005657" w:rsidRPr="006C01EE" w:rsidTr="007F288C">
        <w:trPr>
          <w:jc w:val="center"/>
        </w:trPr>
        <w:tc>
          <w:tcPr>
            <w:tcW w:w="562" w:type="dxa"/>
            <w:shd w:val="clear" w:color="auto" w:fill="FFFFFF"/>
          </w:tcPr>
          <w:p w:rsidR="00005657" w:rsidRPr="006C01EE" w:rsidRDefault="00005657" w:rsidP="00A24929">
            <w:pPr>
              <w:pStyle w:val="Other0"/>
              <w:ind w:firstLine="0"/>
              <w:jc w:val="center"/>
            </w:pPr>
            <w:r w:rsidRPr="006C01EE">
              <w:t>10</w:t>
            </w:r>
          </w:p>
        </w:tc>
        <w:tc>
          <w:tcPr>
            <w:tcW w:w="2140" w:type="dxa"/>
            <w:shd w:val="clear" w:color="auto" w:fill="FFFFFF"/>
          </w:tcPr>
          <w:p w:rsidR="00005657" w:rsidRPr="006C01EE" w:rsidRDefault="00005657" w:rsidP="00975303">
            <w:pPr>
              <w:pStyle w:val="Other0"/>
              <w:tabs>
                <w:tab w:val="left" w:pos="1190"/>
                <w:tab w:val="left" w:pos="2448"/>
              </w:tabs>
              <w:ind w:left="74" w:right="135" w:firstLine="0"/>
              <w:jc w:val="both"/>
            </w:pPr>
            <w:r w:rsidRPr="006C01EE">
              <w:rPr>
                <w:color w:val="000000"/>
                <w:sz w:val="24"/>
                <w:szCs w:val="24"/>
              </w:rPr>
              <w:t>зона охраняемого военного объекта,</w:t>
            </w:r>
            <w:r w:rsidR="00D35F83" w:rsidRPr="006C01EE">
              <w:rPr>
                <w:color w:val="000000"/>
                <w:sz w:val="24"/>
                <w:szCs w:val="24"/>
              </w:rPr>
              <w:t xml:space="preserve"> </w:t>
            </w:r>
            <w:r w:rsidRPr="006C01EE">
              <w:rPr>
                <w:color w:val="000000"/>
                <w:sz w:val="24"/>
                <w:szCs w:val="24"/>
              </w:rPr>
              <w:t>охранная</w:t>
            </w:r>
            <w:r w:rsidR="00D35F83" w:rsidRPr="006C01EE">
              <w:rPr>
                <w:color w:val="000000"/>
                <w:sz w:val="24"/>
                <w:szCs w:val="24"/>
              </w:rPr>
              <w:t xml:space="preserve"> </w:t>
            </w:r>
            <w:r w:rsidRPr="006C01EE">
              <w:rPr>
                <w:color w:val="000000"/>
                <w:sz w:val="24"/>
                <w:szCs w:val="24"/>
              </w:rPr>
              <w:t>зона</w:t>
            </w:r>
            <w:r w:rsidR="00D35F83" w:rsidRPr="006C01EE">
              <w:rPr>
                <w:color w:val="000000"/>
                <w:sz w:val="24"/>
                <w:szCs w:val="24"/>
              </w:rPr>
              <w:t xml:space="preserve"> </w:t>
            </w:r>
            <w:r w:rsidRPr="006C01EE">
              <w:rPr>
                <w:color w:val="000000"/>
                <w:sz w:val="24"/>
                <w:szCs w:val="24"/>
              </w:rPr>
              <w:t>военного</w:t>
            </w:r>
            <w:r w:rsidR="00D35F83" w:rsidRPr="006C01EE">
              <w:rPr>
                <w:color w:val="000000"/>
                <w:sz w:val="24"/>
                <w:szCs w:val="24"/>
              </w:rPr>
              <w:t xml:space="preserve"> </w:t>
            </w:r>
            <w:r w:rsidRPr="006C01EE">
              <w:rPr>
                <w:color w:val="000000"/>
                <w:sz w:val="24"/>
                <w:szCs w:val="24"/>
              </w:rPr>
              <w:t>объекта,</w:t>
            </w:r>
            <w:r w:rsidR="00D35F83" w:rsidRPr="006C01EE">
              <w:rPr>
                <w:color w:val="000000"/>
                <w:sz w:val="24"/>
                <w:szCs w:val="24"/>
              </w:rPr>
              <w:t xml:space="preserve"> </w:t>
            </w:r>
            <w:r w:rsidRPr="006C01EE">
              <w:rPr>
                <w:color w:val="000000"/>
                <w:sz w:val="24"/>
                <w:szCs w:val="24"/>
              </w:rPr>
              <w:t>запретные и специальные зоны, устанавливаемые в связи</w:t>
            </w:r>
            <w:r w:rsidR="00D35F83" w:rsidRPr="006C01EE">
              <w:rPr>
                <w:color w:val="000000"/>
                <w:sz w:val="24"/>
                <w:szCs w:val="24"/>
              </w:rPr>
              <w:t xml:space="preserve"> </w:t>
            </w:r>
            <w:r w:rsidRPr="006C01EE">
              <w:rPr>
                <w:color w:val="000000"/>
                <w:sz w:val="24"/>
                <w:szCs w:val="24"/>
              </w:rPr>
              <w:t>с</w:t>
            </w:r>
            <w:r w:rsidR="00D35F83" w:rsidRPr="006C01EE">
              <w:rPr>
                <w:color w:val="000000"/>
                <w:sz w:val="24"/>
                <w:szCs w:val="24"/>
              </w:rPr>
              <w:t xml:space="preserve"> </w:t>
            </w:r>
            <w:r w:rsidRPr="006C01EE">
              <w:rPr>
                <w:color w:val="000000"/>
                <w:sz w:val="24"/>
                <w:szCs w:val="24"/>
              </w:rPr>
              <w:t>размещением</w:t>
            </w:r>
            <w:r w:rsidR="00D35F83" w:rsidRPr="006C01EE">
              <w:rPr>
                <w:color w:val="000000"/>
                <w:sz w:val="24"/>
                <w:szCs w:val="24"/>
              </w:rPr>
              <w:t xml:space="preserve"> </w:t>
            </w:r>
            <w:r w:rsidRPr="006C01EE">
              <w:rPr>
                <w:color w:val="000000"/>
                <w:sz w:val="24"/>
                <w:szCs w:val="24"/>
              </w:rPr>
              <w:t>указанных объектов</w:t>
            </w:r>
          </w:p>
        </w:tc>
        <w:tc>
          <w:tcPr>
            <w:tcW w:w="6804" w:type="dxa"/>
            <w:shd w:val="clear" w:color="auto" w:fill="FFFFFF"/>
            <w:vAlign w:val="center"/>
          </w:tcPr>
          <w:p w:rsidR="00715E96" w:rsidRPr="006C01EE" w:rsidRDefault="00005657" w:rsidP="004F5023">
            <w:pPr>
              <w:pStyle w:val="Other0"/>
              <w:tabs>
                <w:tab w:val="left" w:pos="2806"/>
                <w:tab w:val="left" w:pos="4770"/>
              </w:tabs>
              <w:ind w:left="129" w:right="145" w:firstLine="0"/>
              <w:jc w:val="both"/>
              <w:rPr>
                <w:color w:val="000000"/>
                <w:sz w:val="24"/>
                <w:szCs w:val="24"/>
              </w:rPr>
            </w:pPr>
            <w:r w:rsidRPr="006C01EE">
              <w:rPr>
                <w:color w:val="000000"/>
                <w:sz w:val="24"/>
                <w:szCs w:val="24"/>
              </w:rPr>
              <w:t>Постановление</w:t>
            </w:r>
            <w:r w:rsidR="00D35F83" w:rsidRPr="006C01EE">
              <w:rPr>
                <w:color w:val="000000"/>
                <w:sz w:val="24"/>
                <w:szCs w:val="24"/>
              </w:rPr>
              <w:t xml:space="preserve"> </w:t>
            </w:r>
            <w:r w:rsidRPr="006C01EE">
              <w:rPr>
                <w:color w:val="000000"/>
                <w:sz w:val="24"/>
                <w:szCs w:val="24"/>
              </w:rPr>
              <w:t>Правительства</w:t>
            </w:r>
            <w:r w:rsidR="00D35F83" w:rsidRPr="006C01EE">
              <w:rPr>
                <w:color w:val="000000"/>
                <w:sz w:val="24"/>
                <w:szCs w:val="24"/>
              </w:rPr>
              <w:t xml:space="preserve"> </w:t>
            </w:r>
            <w:r w:rsidRPr="006C01EE">
              <w:rPr>
                <w:color w:val="000000"/>
                <w:sz w:val="24"/>
                <w:szCs w:val="24"/>
              </w:rPr>
              <w:t>Российской</w:t>
            </w:r>
            <w:r w:rsidR="00D35F83" w:rsidRPr="006C01EE">
              <w:rPr>
                <w:color w:val="000000"/>
                <w:sz w:val="24"/>
                <w:szCs w:val="24"/>
              </w:rPr>
              <w:t xml:space="preserve"> </w:t>
            </w:r>
            <w:r w:rsidRPr="006C01EE">
              <w:rPr>
                <w:color w:val="000000"/>
                <w:sz w:val="24"/>
                <w:szCs w:val="24"/>
              </w:rPr>
              <w:t>Федерации от 05.05.2014</w:t>
            </w:r>
            <w:r w:rsidR="00D35F83" w:rsidRPr="006C01EE">
              <w:rPr>
                <w:color w:val="000000"/>
                <w:sz w:val="24"/>
                <w:szCs w:val="24"/>
              </w:rPr>
              <w:t xml:space="preserve"> </w:t>
            </w:r>
            <w:r w:rsidRPr="006C01EE">
              <w:rPr>
                <w:color w:val="000000"/>
                <w:sz w:val="24"/>
                <w:szCs w:val="24"/>
              </w:rPr>
              <w:t>№</w:t>
            </w:r>
            <w:r w:rsidR="00D35F83" w:rsidRPr="006C01EE">
              <w:rPr>
                <w:color w:val="000000"/>
                <w:sz w:val="24"/>
                <w:szCs w:val="24"/>
              </w:rPr>
              <w:t xml:space="preserve"> </w:t>
            </w:r>
            <w:r w:rsidRPr="006C01EE">
              <w:rPr>
                <w:color w:val="000000"/>
                <w:sz w:val="24"/>
                <w:szCs w:val="24"/>
              </w:rPr>
              <w:t>405 «Об установлении</w:t>
            </w:r>
            <w:r w:rsidR="00D35F83" w:rsidRPr="006C01EE">
              <w:rPr>
                <w:color w:val="000000"/>
                <w:sz w:val="24"/>
                <w:szCs w:val="24"/>
              </w:rPr>
              <w:t xml:space="preserve"> </w:t>
            </w:r>
            <w:r w:rsidRPr="006C01EE">
              <w:rPr>
                <w:color w:val="000000"/>
                <w:sz w:val="24"/>
                <w:szCs w:val="24"/>
              </w:rPr>
              <w:t>запретных</w:t>
            </w:r>
            <w:r w:rsidR="00D35F83" w:rsidRPr="006C01EE">
              <w:rPr>
                <w:color w:val="000000"/>
                <w:sz w:val="24"/>
                <w:szCs w:val="24"/>
              </w:rPr>
              <w:t xml:space="preserve"> </w:t>
            </w:r>
            <w:r w:rsidRPr="006C01EE">
              <w:rPr>
                <w:color w:val="000000"/>
                <w:sz w:val="24"/>
                <w:szCs w:val="24"/>
              </w:rPr>
              <w:t>и</w:t>
            </w:r>
            <w:r w:rsidR="00D35F83" w:rsidRPr="006C01EE">
              <w:rPr>
                <w:color w:val="000000"/>
                <w:sz w:val="24"/>
                <w:szCs w:val="24"/>
              </w:rPr>
              <w:t xml:space="preserve"> </w:t>
            </w:r>
            <w:r w:rsidRPr="006C01EE">
              <w:rPr>
                <w:color w:val="000000"/>
                <w:sz w:val="24"/>
                <w:szCs w:val="24"/>
              </w:rPr>
              <w:t>иных зон</w:t>
            </w:r>
            <w:r w:rsidR="00D35F83" w:rsidRPr="006C01EE">
              <w:rPr>
                <w:color w:val="000000"/>
                <w:sz w:val="24"/>
                <w:szCs w:val="24"/>
              </w:rPr>
              <w:t xml:space="preserve"> </w:t>
            </w:r>
            <w:r w:rsidRPr="006C01EE">
              <w:rPr>
                <w:color w:val="000000"/>
                <w:sz w:val="24"/>
                <w:szCs w:val="24"/>
              </w:rPr>
              <w:t>с</w:t>
            </w:r>
            <w:r w:rsidR="00D35F83" w:rsidRPr="006C01EE">
              <w:rPr>
                <w:color w:val="000000"/>
                <w:sz w:val="24"/>
                <w:szCs w:val="24"/>
              </w:rPr>
              <w:t xml:space="preserve"> </w:t>
            </w:r>
            <w:r w:rsidRPr="006C01EE">
              <w:rPr>
                <w:color w:val="000000"/>
                <w:sz w:val="24"/>
                <w:szCs w:val="24"/>
              </w:rPr>
              <w:t>особыми условиями</w:t>
            </w:r>
            <w:r w:rsidR="00D35F83" w:rsidRPr="006C01EE">
              <w:rPr>
                <w:color w:val="000000"/>
                <w:sz w:val="24"/>
                <w:szCs w:val="24"/>
              </w:rPr>
              <w:t xml:space="preserve"> </w:t>
            </w:r>
            <w:r w:rsidRPr="006C01EE">
              <w:rPr>
                <w:color w:val="000000"/>
                <w:sz w:val="24"/>
                <w:szCs w:val="24"/>
              </w:rPr>
              <w:t>использования</w:t>
            </w:r>
            <w:r w:rsidR="00D35F83" w:rsidRPr="006C01EE">
              <w:rPr>
                <w:color w:val="000000"/>
                <w:sz w:val="24"/>
                <w:szCs w:val="24"/>
              </w:rPr>
              <w:t xml:space="preserve"> </w:t>
            </w:r>
            <w:r w:rsidRPr="006C01EE">
              <w:rPr>
                <w:color w:val="000000"/>
                <w:sz w:val="24"/>
                <w:szCs w:val="24"/>
              </w:rPr>
              <w:t>земель</w:t>
            </w:r>
            <w:r w:rsidR="00D35F83" w:rsidRPr="006C01EE">
              <w:rPr>
                <w:color w:val="000000"/>
                <w:sz w:val="24"/>
                <w:szCs w:val="24"/>
              </w:rPr>
              <w:t xml:space="preserve"> </w:t>
            </w:r>
            <w:r w:rsidRPr="006C01EE">
              <w:rPr>
                <w:color w:val="000000"/>
                <w:sz w:val="24"/>
                <w:szCs w:val="24"/>
              </w:rPr>
              <w:t>для</w:t>
            </w:r>
            <w:r w:rsidR="00D35F83" w:rsidRPr="006C01EE">
              <w:rPr>
                <w:color w:val="000000"/>
                <w:sz w:val="24"/>
                <w:szCs w:val="24"/>
              </w:rPr>
              <w:t xml:space="preserve"> </w:t>
            </w:r>
            <w:r w:rsidRPr="006C01EE">
              <w:rPr>
                <w:color w:val="000000"/>
                <w:sz w:val="24"/>
                <w:szCs w:val="24"/>
              </w:rPr>
              <w:t>обеспечения</w:t>
            </w:r>
            <w:r w:rsidR="00D35F83" w:rsidRPr="006C01EE">
              <w:rPr>
                <w:color w:val="000000"/>
                <w:sz w:val="24"/>
                <w:szCs w:val="24"/>
              </w:rPr>
              <w:t xml:space="preserve"> </w:t>
            </w:r>
            <w:r w:rsidRPr="006C01EE">
              <w:rPr>
                <w:color w:val="000000"/>
                <w:sz w:val="24"/>
                <w:szCs w:val="24"/>
              </w:rPr>
              <w:t>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r w:rsidR="00D35F83" w:rsidRPr="006C01EE">
              <w:rPr>
                <w:color w:val="000000"/>
                <w:sz w:val="24"/>
                <w:szCs w:val="24"/>
              </w:rPr>
              <w:t xml:space="preserve"> </w:t>
            </w:r>
            <w:r w:rsidR="00715E96" w:rsidRPr="006C01EE">
              <w:rPr>
                <w:color w:val="000000"/>
                <w:sz w:val="24"/>
                <w:szCs w:val="24"/>
              </w:rPr>
              <w:t>(вместе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применяется с учетом требований статьи 106 Земельного кодекса РФ в соответствии с частью 16 статьи 26 ФЗ от 03.08.2018 № 342-ФЗ</w:t>
            </w:r>
            <w:r w:rsidR="00484551">
              <w:rPr>
                <w:color w:val="000000"/>
                <w:sz w:val="24"/>
                <w:szCs w:val="24"/>
              </w:rPr>
              <w:t>;</w:t>
            </w:r>
          </w:p>
          <w:p w:rsidR="00005657" w:rsidRPr="006C01EE" w:rsidRDefault="00005657" w:rsidP="004F5023">
            <w:pPr>
              <w:pStyle w:val="Other0"/>
              <w:tabs>
                <w:tab w:val="left" w:pos="2806"/>
                <w:tab w:val="left" w:pos="4770"/>
              </w:tabs>
              <w:ind w:left="129" w:right="145" w:firstLine="0"/>
              <w:jc w:val="both"/>
            </w:pPr>
            <w:r w:rsidRPr="006C01EE">
              <w:rPr>
                <w:color w:val="000000"/>
                <w:sz w:val="24"/>
                <w:szCs w:val="24"/>
              </w:rPr>
              <w:t>В</w:t>
            </w:r>
            <w:r w:rsidR="00D35F83" w:rsidRPr="006C01EE">
              <w:rPr>
                <w:color w:val="000000"/>
                <w:sz w:val="24"/>
                <w:szCs w:val="24"/>
              </w:rPr>
              <w:t xml:space="preserve"> </w:t>
            </w:r>
            <w:r w:rsidRPr="006C01EE">
              <w:rPr>
                <w:color w:val="000000"/>
                <w:sz w:val="24"/>
                <w:szCs w:val="24"/>
              </w:rPr>
              <w:t>соответствии</w:t>
            </w:r>
            <w:r w:rsidR="00D35F83" w:rsidRPr="006C01EE">
              <w:rPr>
                <w:color w:val="000000"/>
                <w:sz w:val="24"/>
                <w:szCs w:val="24"/>
              </w:rPr>
              <w:t xml:space="preserve"> </w:t>
            </w:r>
            <w:r w:rsidRPr="006C01EE">
              <w:rPr>
                <w:color w:val="000000"/>
                <w:sz w:val="24"/>
                <w:szCs w:val="24"/>
              </w:rPr>
              <w:t>с</w:t>
            </w:r>
            <w:r w:rsidR="00D35F83" w:rsidRPr="006C01EE">
              <w:rPr>
                <w:color w:val="000000"/>
                <w:sz w:val="24"/>
                <w:szCs w:val="24"/>
              </w:rPr>
              <w:t xml:space="preserve"> </w:t>
            </w:r>
            <w:r w:rsidRPr="006C01EE">
              <w:rPr>
                <w:color w:val="000000"/>
                <w:sz w:val="24"/>
                <w:szCs w:val="24"/>
              </w:rPr>
              <w:t>Постановлением</w:t>
            </w:r>
            <w:r w:rsidR="00D35F83" w:rsidRPr="006C01EE">
              <w:rPr>
                <w:color w:val="000000"/>
                <w:sz w:val="24"/>
                <w:szCs w:val="24"/>
              </w:rPr>
              <w:t xml:space="preserve"> </w:t>
            </w:r>
            <w:r w:rsidRPr="006C01EE">
              <w:rPr>
                <w:color w:val="000000"/>
                <w:sz w:val="24"/>
                <w:szCs w:val="24"/>
              </w:rPr>
              <w:t>главы</w:t>
            </w:r>
            <w:r w:rsidR="00D35F83" w:rsidRPr="006C01EE">
              <w:rPr>
                <w:color w:val="000000"/>
                <w:sz w:val="24"/>
                <w:szCs w:val="24"/>
              </w:rPr>
              <w:t xml:space="preserve"> </w:t>
            </w:r>
            <w:r w:rsidRPr="006C01EE">
              <w:rPr>
                <w:color w:val="000000"/>
                <w:sz w:val="24"/>
                <w:szCs w:val="24"/>
              </w:rPr>
              <w:t>Администрации Московской области от 14.09.1993 г. № 155с. Размещение в пределах территории объектов строительства, изъятие и предоставление земельных участков, изменение их целевого назначения и границ производится по согласованию с Администрацией Московской области.</w:t>
            </w:r>
          </w:p>
        </w:tc>
      </w:tr>
      <w:tr w:rsidR="00005657" w:rsidRPr="006C01EE" w:rsidTr="007F288C">
        <w:trPr>
          <w:jc w:val="center"/>
        </w:trPr>
        <w:tc>
          <w:tcPr>
            <w:tcW w:w="562" w:type="dxa"/>
            <w:shd w:val="clear" w:color="auto" w:fill="FFFFFF"/>
          </w:tcPr>
          <w:p w:rsidR="00005657" w:rsidRPr="006C01EE" w:rsidRDefault="00005657" w:rsidP="00A24929">
            <w:pPr>
              <w:pStyle w:val="Other0"/>
              <w:ind w:firstLine="0"/>
              <w:jc w:val="center"/>
            </w:pPr>
            <w:r w:rsidRPr="006C01EE">
              <w:t>11</w:t>
            </w:r>
          </w:p>
        </w:tc>
        <w:tc>
          <w:tcPr>
            <w:tcW w:w="2140" w:type="dxa"/>
            <w:shd w:val="clear" w:color="auto" w:fill="FFFFFF"/>
          </w:tcPr>
          <w:p w:rsidR="00005657" w:rsidRPr="006C01EE" w:rsidRDefault="00005657" w:rsidP="00975303">
            <w:pPr>
              <w:pStyle w:val="Other0"/>
              <w:tabs>
                <w:tab w:val="left" w:pos="1387"/>
                <w:tab w:val="left" w:pos="2309"/>
              </w:tabs>
              <w:ind w:left="74" w:right="135" w:firstLine="0"/>
              <w:jc w:val="both"/>
            </w:pPr>
            <w:r w:rsidRPr="006C01EE">
              <w:rPr>
                <w:color w:val="000000"/>
                <w:sz w:val="24"/>
                <w:szCs w:val="24"/>
              </w:rPr>
              <w:t>охранная</w:t>
            </w:r>
            <w:r w:rsidR="00D35F83" w:rsidRPr="006C01EE">
              <w:rPr>
                <w:color w:val="000000"/>
                <w:sz w:val="24"/>
                <w:szCs w:val="24"/>
              </w:rPr>
              <w:t xml:space="preserve"> </w:t>
            </w:r>
            <w:r w:rsidRPr="006C01EE">
              <w:rPr>
                <w:color w:val="000000"/>
                <w:sz w:val="24"/>
                <w:szCs w:val="24"/>
              </w:rPr>
              <w:t>зона</w:t>
            </w:r>
            <w:r w:rsidR="00D35F83" w:rsidRPr="006C01EE">
              <w:rPr>
                <w:color w:val="000000"/>
                <w:sz w:val="24"/>
                <w:szCs w:val="24"/>
              </w:rPr>
              <w:t xml:space="preserve"> </w:t>
            </w:r>
            <w:r w:rsidRPr="006C01EE">
              <w:rPr>
                <w:color w:val="000000"/>
                <w:sz w:val="24"/>
                <w:szCs w:val="24"/>
              </w:rPr>
              <w:t>особо</w:t>
            </w:r>
            <w:r w:rsidR="00D35F83" w:rsidRPr="006C01EE">
              <w:rPr>
                <w:color w:val="000000"/>
                <w:sz w:val="24"/>
                <w:szCs w:val="24"/>
              </w:rPr>
              <w:t xml:space="preserve"> </w:t>
            </w:r>
            <w:r w:rsidRPr="006C01EE">
              <w:rPr>
                <w:color w:val="000000"/>
                <w:sz w:val="24"/>
                <w:szCs w:val="24"/>
              </w:rPr>
              <w:t>охраняемой</w:t>
            </w:r>
            <w:r w:rsidR="00D35F83" w:rsidRPr="006C01EE">
              <w:rPr>
                <w:color w:val="000000"/>
                <w:sz w:val="24"/>
                <w:szCs w:val="24"/>
              </w:rPr>
              <w:t xml:space="preserve"> </w:t>
            </w:r>
            <w:r w:rsidRPr="006C01EE">
              <w:rPr>
                <w:color w:val="000000"/>
                <w:sz w:val="24"/>
                <w:szCs w:val="24"/>
              </w:rPr>
              <w:t>природной</w:t>
            </w:r>
            <w:r w:rsidR="00D35F83" w:rsidRPr="006C01EE">
              <w:rPr>
                <w:color w:val="000000"/>
                <w:sz w:val="24"/>
                <w:szCs w:val="24"/>
              </w:rPr>
              <w:t xml:space="preserve"> </w:t>
            </w:r>
            <w:r w:rsidRPr="006C01EE">
              <w:rPr>
                <w:color w:val="000000"/>
                <w:sz w:val="24"/>
                <w:szCs w:val="24"/>
              </w:rPr>
              <w:t xml:space="preserve">территории (государственного </w:t>
            </w:r>
            <w:r w:rsidRPr="006C01EE">
              <w:rPr>
                <w:color w:val="000000"/>
                <w:sz w:val="24"/>
                <w:szCs w:val="24"/>
              </w:rPr>
              <w:lastRenderedPageBreak/>
              <w:t>природного</w:t>
            </w:r>
            <w:r w:rsidR="00D35F83" w:rsidRPr="006C01EE">
              <w:rPr>
                <w:color w:val="000000"/>
                <w:sz w:val="24"/>
                <w:szCs w:val="24"/>
              </w:rPr>
              <w:t xml:space="preserve"> </w:t>
            </w:r>
            <w:r w:rsidRPr="006C01EE">
              <w:rPr>
                <w:color w:val="000000"/>
                <w:sz w:val="24"/>
                <w:szCs w:val="24"/>
              </w:rPr>
              <w:t>заповедника,</w:t>
            </w:r>
            <w:r w:rsidR="00D35F83" w:rsidRPr="006C01EE">
              <w:rPr>
                <w:color w:val="000000"/>
                <w:sz w:val="24"/>
                <w:szCs w:val="24"/>
              </w:rPr>
              <w:t xml:space="preserve"> </w:t>
            </w:r>
            <w:r w:rsidRPr="006C01EE">
              <w:rPr>
                <w:color w:val="000000"/>
                <w:sz w:val="24"/>
                <w:szCs w:val="24"/>
              </w:rPr>
              <w:t>национального</w:t>
            </w:r>
            <w:r w:rsidR="00D35F83" w:rsidRPr="006C01EE">
              <w:rPr>
                <w:color w:val="000000"/>
                <w:sz w:val="24"/>
                <w:szCs w:val="24"/>
              </w:rPr>
              <w:t xml:space="preserve"> </w:t>
            </w:r>
            <w:r w:rsidRPr="006C01EE">
              <w:rPr>
                <w:color w:val="000000"/>
                <w:sz w:val="24"/>
                <w:szCs w:val="24"/>
              </w:rPr>
              <w:t>парка,</w:t>
            </w:r>
            <w:r w:rsidR="00D35F83" w:rsidRPr="006C01EE">
              <w:rPr>
                <w:color w:val="000000"/>
                <w:sz w:val="24"/>
                <w:szCs w:val="24"/>
              </w:rPr>
              <w:t xml:space="preserve"> </w:t>
            </w:r>
            <w:r w:rsidRPr="006C01EE">
              <w:rPr>
                <w:color w:val="000000"/>
                <w:sz w:val="24"/>
                <w:szCs w:val="24"/>
              </w:rPr>
              <w:t>природного</w:t>
            </w:r>
            <w:r w:rsidR="00D35F83" w:rsidRPr="006C01EE">
              <w:rPr>
                <w:color w:val="000000"/>
                <w:sz w:val="24"/>
                <w:szCs w:val="24"/>
              </w:rPr>
              <w:t xml:space="preserve"> </w:t>
            </w:r>
            <w:r w:rsidRPr="006C01EE">
              <w:rPr>
                <w:color w:val="000000"/>
                <w:sz w:val="24"/>
                <w:szCs w:val="24"/>
              </w:rPr>
              <w:t>парка,</w:t>
            </w:r>
            <w:r w:rsidR="00D35F83" w:rsidRPr="006C01EE">
              <w:rPr>
                <w:color w:val="000000"/>
                <w:sz w:val="24"/>
                <w:szCs w:val="24"/>
              </w:rPr>
              <w:t xml:space="preserve"> </w:t>
            </w:r>
            <w:r w:rsidRPr="006C01EE">
              <w:rPr>
                <w:color w:val="000000"/>
                <w:sz w:val="24"/>
                <w:szCs w:val="24"/>
              </w:rPr>
              <w:t>памятника природы)</w:t>
            </w:r>
          </w:p>
        </w:tc>
        <w:tc>
          <w:tcPr>
            <w:tcW w:w="6804" w:type="dxa"/>
            <w:shd w:val="clear" w:color="auto" w:fill="FFFFFF"/>
          </w:tcPr>
          <w:p w:rsidR="00005657" w:rsidRPr="006C01EE" w:rsidRDefault="00005657" w:rsidP="009E14CE">
            <w:pPr>
              <w:pStyle w:val="Other0"/>
              <w:tabs>
                <w:tab w:val="left" w:pos="2806"/>
                <w:tab w:val="left" w:pos="4770"/>
              </w:tabs>
              <w:ind w:left="129" w:right="145" w:firstLine="0"/>
              <w:jc w:val="both"/>
              <w:rPr>
                <w:color w:val="000000"/>
                <w:sz w:val="24"/>
                <w:szCs w:val="24"/>
              </w:rPr>
            </w:pPr>
            <w:r w:rsidRPr="006C01EE">
              <w:rPr>
                <w:color w:val="000000"/>
                <w:sz w:val="24"/>
                <w:szCs w:val="24"/>
              </w:rPr>
              <w:lastRenderedPageBreak/>
              <w:t>Федеральный закон от 14.03.1995 № 33-ФЗ «Об особо охраняемых природных территориях», часть 10 статьи 2;</w:t>
            </w:r>
          </w:p>
          <w:p w:rsidR="009E14CE" w:rsidRPr="006C01EE" w:rsidRDefault="00005657" w:rsidP="009E14CE">
            <w:pPr>
              <w:pStyle w:val="af4"/>
              <w:tabs>
                <w:tab w:val="left" w:pos="1618"/>
                <w:tab w:val="left" w:pos="2806"/>
                <w:tab w:val="left" w:pos="4770"/>
              </w:tabs>
              <w:ind w:left="129" w:firstLine="0"/>
              <w:jc w:val="both"/>
              <w:rPr>
                <w:color w:val="000000"/>
                <w:sz w:val="24"/>
                <w:szCs w:val="24"/>
              </w:rPr>
            </w:pPr>
            <w:r w:rsidRPr="006C01EE">
              <w:rPr>
                <w:color w:val="000000"/>
                <w:sz w:val="24"/>
                <w:szCs w:val="24"/>
              </w:rPr>
              <w:t xml:space="preserve">Постановление Правительства РФ от 19.02.2015 № 138 «Об утверждении Правил создания охранных зон отдельных категорий особо охраняемых природных территорий, </w:t>
            </w:r>
            <w:r w:rsidRPr="006C01EE">
              <w:rPr>
                <w:color w:val="000000"/>
                <w:sz w:val="24"/>
                <w:szCs w:val="24"/>
              </w:rPr>
              <w:lastRenderedPageBreak/>
              <w:t>установления их границ, определения режима охраны и использования земельных участков и водных объектов в границах таких зон» (применяется с учетом требований статьи 106 Земельного Кодекса РФ в соответствии с частью 16 статьи 26 ФЗ от 03.08.2018 № 342-ФЗ)</w:t>
            </w:r>
            <w:r w:rsidR="009E14CE" w:rsidRPr="006C01EE">
              <w:rPr>
                <w:color w:val="000000"/>
                <w:sz w:val="24"/>
                <w:szCs w:val="24"/>
              </w:rPr>
              <w:t xml:space="preserve"> ;</w:t>
            </w:r>
          </w:p>
          <w:p w:rsidR="00005657" w:rsidRPr="006C01EE" w:rsidRDefault="009E14CE" w:rsidP="009E14CE">
            <w:pPr>
              <w:pStyle w:val="Other0"/>
              <w:tabs>
                <w:tab w:val="left" w:pos="2806"/>
                <w:tab w:val="left" w:pos="4770"/>
              </w:tabs>
              <w:ind w:left="129" w:right="145" w:firstLine="0"/>
              <w:jc w:val="both"/>
              <w:rPr>
                <w:color w:val="000000"/>
                <w:sz w:val="24"/>
                <w:szCs w:val="24"/>
              </w:rPr>
            </w:pPr>
            <w:r w:rsidRPr="006C01EE">
              <w:rPr>
                <w:color w:val="000000"/>
                <w:sz w:val="24"/>
                <w:szCs w:val="24"/>
              </w:rPr>
              <w:t>Постановление Правительства Московской области от 11.02.2009 №</w:t>
            </w:r>
            <w:r w:rsidR="00484551">
              <w:rPr>
                <w:color w:val="000000"/>
                <w:sz w:val="24"/>
                <w:szCs w:val="24"/>
              </w:rPr>
              <w:t xml:space="preserve"> </w:t>
            </w:r>
            <w:r w:rsidRPr="006C01EE">
              <w:rPr>
                <w:color w:val="000000"/>
                <w:sz w:val="24"/>
                <w:szCs w:val="24"/>
              </w:rPr>
              <w:t>106/5 «Об утверждении Схемы развития и размещения особо охраняемых природных территорий в Московской области»</w:t>
            </w:r>
            <w:r w:rsidR="00484551">
              <w:rPr>
                <w:color w:val="000000"/>
                <w:sz w:val="24"/>
                <w:szCs w:val="24"/>
              </w:rPr>
              <w:t>.</w:t>
            </w:r>
          </w:p>
        </w:tc>
      </w:tr>
      <w:tr w:rsidR="00005657" w:rsidRPr="006C01EE" w:rsidTr="007F288C">
        <w:trPr>
          <w:jc w:val="center"/>
        </w:trPr>
        <w:tc>
          <w:tcPr>
            <w:tcW w:w="562" w:type="dxa"/>
            <w:shd w:val="clear" w:color="auto" w:fill="FFFFFF"/>
          </w:tcPr>
          <w:p w:rsidR="00005657" w:rsidRPr="006C01EE" w:rsidRDefault="00005657" w:rsidP="00A24929">
            <w:pPr>
              <w:pStyle w:val="Other0"/>
              <w:ind w:firstLine="0"/>
              <w:jc w:val="center"/>
            </w:pPr>
            <w:r w:rsidRPr="006C01EE">
              <w:lastRenderedPageBreak/>
              <w:t>12</w:t>
            </w:r>
          </w:p>
        </w:tc>
        <w:tc>
          <w:tcPr>
            <w:tcW w:w="2140" w:type="dxa"/>
            <w:shd w:val="clear" w:color="auto" w:fill="FFFFFF"/>
          </w:tcPr>
          <w:p w:rsidR="00005657" w:rsidRPr="006C01EE" w:rsidRDefault="00005657" w:rsidP="00975303">
            <w:pPr>
              <w:pStyle w:val="Other0"/>
              <w:tabs>
                <w:tab w:val="left" w:pos="2438"/>
              </w:tabs>
              <w:ind w:left="74" w:right="135" w:firstLine="0"/>
              <w:jc w:val="both"/>
            </w:pPr>
            <w:r w:rsidRPr="006C01EE">
              <w:rPr>
                <w:color w:val="000000"/>
                <w:sz w:val="24"/>
                <w:szCs w:val="24"/>
              </w:rPr>
              <w:t>охранная</w:t>
            </w:r>
            <w:r w:rsidR="00D35F83" w:rsidRPr="006C01EE">
              <w:rPr>
                <w:color w:val="000000"/>
                <w:sz w:val="24"/>
                <w:szCs w:val="24"/>
              </w:rPr>
              <w:t xml:space="preserve"> </w:t>
            </w:r>
            <w:r w:rsidRPr="006C01EE">
              <w:rPr>
                <w:color w:val="000000"/>
                <w:sz w:val="24"/>
                <w:szCs w:val="24"/>
              </w:rPr>
              <w:t>зона</w:t>
            </w:r>
            <w:r w:rsidR="00D35F83" w:rsidRPr="006C01EE">
              <w:rPr>
                <w:color w:val="000000"/>
                <w:sz w:val="24"/>
                <w:szCs w:val="24"/>
              </w:rPr>
              <w:t xml:space="preserve"> </w:t>
            </w:r>
            <w:r w:rsidRPr="006C01EE">
              <w:rPr>
                <w:color w:val="000000"/>
                <w:sz w:val="24"/>
                <w:szCs w:val="24"/>
              </w:rPr>
              <w:t>стационарных</w:t>
            </w:r>
            <w:r w:rsidR="00D35F83" w:rsidRPr="006C01EE">
              <w:rPr>
                <w:color w:val="000000"/>
                <w:sz w:val="24"/>
                <w:szCs w:val="24"/>
              </w:rPr>
              <w:t xml:space="preserve"> </w:t>
            </w:r>
            <w:r w:rsidRPr="006C01EE">
              <w:rPr>
                <w:color w:val="000000"/>
                <w:sz w:val="24"/>
                <w:szCs w:val="24"/>
              </w:rPr>
              <w:t>пунктов</w:t>
            </w:r>
            <w:r w:rsidR="00D35F83" w:rsidRPr="006C01EE">
              <w:rPr>
                <w:color w:val="000000"/>
                <w:sz w:val="24"/>
                <w:szCs w:val="24"/>
              </w:rPr>
              <w:t xml:space="preserve"> </w:t>
            </w:r>
            <w:r w:rsidRPr="006C01EE">
              <w:rPr>
                <w:color w:val="000000"/>
                <w:sz w:val="24"/>
                <w:szCs w:val="24"/>
              </w:rPr>
              <w:t>наблюдений за состоянием окружающей</w:t>
            </w:r>
            <w:r w:rsidR="00D35F83" w:rsidRPr="006C01EE">
              <w:rPr>
                <w:color w:val="000000"/>
                <w:sz w:val="24"/>
                <w:szCs w:val="24"/>
              </w:rPr>
              <w:t xml:space="preserve"> </w:t>
            </w:r>
            <w:r w:rsidRPr="006C01EE">
              <w:rPr>
                <w:color w:val="000000"/>
                <w:sz w:val="24"/>
                <w:szCs w:val="24"/>
              </w:rPr>
              <w:t>среды,</w:t>
            </w:r>
            <w:r w:rsidR="00D35F83" w:rsidRPr="006C01EE">
              <w:rPr>
                <w:color w:val="000000"/>
                <w:sz w:val="24"/>
                <w:szCs w:val="24"/>
              </w:rPr>
              <w:t xml:space="preserve"> </w:t>
            </w:r>
            <w:r w:rsidRPr="006C01EE">
              <w:rPr>
                <w:color w:val="000000"/>
                <w:sz w:val="24"/>
                <w:szCs w:val="24"/>
              </w:rPr>
              <w:t>ее</w:t>
            </w:r>
            <w:r w:rsidR="00D35F83" w:rsidRPr="006C01EE">
              <w:rPr>
                <w:color w:val="000000"/>
                <w:sz w:val="24"/>
                <w:szCs w:val="24"/>
              </w:rPr>
              <w:t xml:space="preserve"> </w:t>
            </w:r>
            <w:r w:rsidRPr="006C01EE">
              <w:rPr>
                <w:color w:val="000000"/>
                <w:sz w:val="24"/>
                <w:szCs w:val="24"/>
              </w:rPr>
              <w:t>загрязнением</w:t>
            </w:r>
          </w:p>
        </w:tc>
        <w:tc>
          <w:tcPr>
            <w:tcW w:w="6804" w:type="dxa"/>
            <w:shd w:val="clear" w:color="auto" w:fill="FFFFFF"/>
            <w:vAlign w:val="bottom"/>
          </w:tcPr>
          <w:p w:rsidR="00005657" w:rsidRPr="006C01EE" w:rsidRDefault="00005657" w:rsidP="009E14CE">
            <w:pPr>
              <w:pStyle w:val="Other0"/>
              <w:tabs>
                <w:tab w:val="left" w:pos="2806"/>
                <w:tab w:val="left" w:pos="4770"/>
              </w:tabs>
              <w:ind w:left="129" w:right="145" w:firstLine="0"/>
              <w:jc w:val="both"/>
              <w:rPr>
                <w:color w:val="000000"/>
                <w:sz w:val="24"/>
                <w:szCs w:val="24"/>
              </w:rPr>
            </w:pPr>
            <w:r w:rsidRPr="006C01EE">
              <w:rPr>
                <w:color w:val="000000"/>
                <w:sz w:val="24"/>
                <w:szCs w:val="24"/>
              </w:rPr>
              <w:t>Федеральный закон от 19.07.1998 № 113-ФЗ «О гидрометеорологической службе», часть 3 статьи 13;</w:t>
            </w:r>
          </w:p>
          <w:p w:rsidR="00005657" w:rsidRPr="006C01EE" w:rsidRDefault="00110E41" w:rsidP="009E14CE">
            <w:pPr>
              <w:pStyle w:val="Other0"/>
              <w:tabs>
                <w:tab w:val="left" w:pos="2806"/>
                <w:tab w:val="left" w:pos="4770"/>
              </w:tabs>
              <w:ind w:left="129" w:right="145" w:firstLine="0"/>
              <w:jc w:val="both"/>
              <w:rPr>
                <w:color w:val="000000"/>
                <w:sz w:val="24"/>
                <w:szCs w:val="24"/>
              </w:rPr>
            </w:pPr>
            <w:r w:rsidRPr="006C01EE">
              <w:rPr>
                <w:color w:val="000000"/>
                <w:sz w:val="24"/>
                <w:szCs w:val="24"/>
              </w:rPr>
              <w:t>Постановление Правительства РФ от 17.03.2021 N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N 972 и признании не действующим на территории Российской Федерации постановления Совета Министров СССР от 6 января 1983 г. N 19»</w:t>
            </w:r>
            <w:r w:rsidR="00484551">
              <w:rPr>
                <w:color w:val="000000"/>
                <w:sz w:val="24"/>
                <w:szCs w:val="24"/>
              </w:rPr>
              <w:t>.</w:t>
            </w:r>
          </w:p>
        </w:tc>
      </w:tr>
      <w:tr w:rsidR="00005657" w:rsidRPr="006C01EE" w:rsidTr="007F288C">
        <w:trPr>
          <w:jc w:val="center"/>
        </w:trPr>
        <w:tc>
          <w:tcPr>
            <w:tcW w:w="562" w:type="dxa"/>
            <w:shd w:val="clear" w:color="auto" w:fill="FFFFFF"/>
          </w:tcPr>
          <w:p w:rsidR="00005657" w:rsidRPr="006C01EE" w:rsidRDefault="00005657" w:rsidP="00A24929">
            <w:pPr>
              <w:pStyle w:val="Other0"/>
              <w:ind w:firstLine="0"/>
              <w:jc w:val="center"/>
            </w:pPr>
            <w:r w:rsidRPr="006C01EE">
              <w:t>13</w:t>
            </w:r>
          </w:p>
        </w:tc>
        <w:tc>
          <w:tcPr>
            <w:tcW w:w="2140" w:type="dxa"/>
            <w:shd w:val="clear" w:color="auto" w:fill="FFFFFF"/>
          </w:tcPr>
          <w:p w:rsidR="00005657" w:rsidRPr="006C01EE" w:rsidRDefault="00D35F83" w:rsidP="00975303">
            <w:pPr>
              <w:pStyle w:val="Other0"/>
              <w:ind w:left="74" w:right="135" w:firstLine="0"/>
              <w:jc w:val="both"/>
              <w:rPr>
                <w:color w:val="000000"/>
                <w:sz w:val="24"/>
                <w:szCs w:val="24"/>
              </w:rPr>
            </w:pPr>
            <w:r w:rsidRPr="006C01EE">
              <w:rPr>
                <w:color w:val="000000"/>
                <w:sz w:val="24"/>
                <w:szCs w:val="24"/>
              </w:rPr>
              <w:t>В</w:t>
            </w:r>
            <w:r w:rsidR="00005657" w:rsidRPr="006C01EE">
              <w:rPr>
                <w:color w:val="000000"/>
                <w:sz w:val="24"/>
                <w:szCs w:val="24"/>
              </w:rPr>
              <w:t>одоохранная</w:t>
            </w:r>
            <w:r w:rsidRPr="006C01EE">
              <w:rPr>
                <w:color w:val="000000"/>
                <w:sz w:val="24"/>
                <w:szCs w:val="24"/>
              </w:rPr>
              <w:t xml:space="preserve"> </w:t>
            </w:r>
            <w:r w:rsidR="00005657" w:rsidRPr="006C01EE">
              <w:rPr>
                <w:color w:val="000000"/>
                <w:sz w:val="24"/>
                <w:szCs w:val="24"/>
              </w:rPr>
              <w:t>(рыбоохранная) зона</w:t>
            </w:r>
          </w:p>
        </w:tc>
        <w:tc>
          <w:tcPr>
            <w:tcW w:w="6804" w:type="dxa"/>
            <w:shd w:val="clear" w:color="auto" w:fill="FFFFFF"/>
            <w:vAlign w:val="center"/>
          </w:tcPr>
          <w:p w:rsidR="00005657" w:rsidRPr="006C01EE" w:rsidRDefault="00005657" w:rsidP="004F5023">
            <w:pPr>
              <w:pStyle w:val="Other0"/>
              <w:ind w:left="129" w:right="145" w:firstLine="0"/>
              <w:jc w:val="both"/>
              <w:rPr>
                <w:color w:val="000000"/>
                <w:sz w:val="24"/>
                <w:szCs w:val="24"/>
              </w:rPr>
            </w:pPr>
            <w:r w:rsidRPr="006C01EE">
              <w:rPr>
                <w:color w:val="000000"/>
                <w:sz w:val="24"/>
                <w:szCs w:val="24"/>
              </w:rPr>
              <w:t>Водный кодекс Российской Федерации, ч. 1 статья 65;</w:t>
            </w:r>
          </w:p>
          <w:p w:rsidR="00110E41" w:rsidRPr="006C01EE" w:rsidRDefault="00110E41" w:rsidP="004F5023">
            <w:pPr>
              <w:pStyle w:val="Other0"/>
              <w:tabs>
                <w:tab w:val="left" w:pos="2806"/>
                <w:tab w:val="left" w:pos="4770"/>
              </w:tabs>
              <w:ind w:left="129" w:right="145" w:firstLine="0"/>
              <w:jc w:val="both"/>
              <w:rPr>
                <w:color w:val="000000"/>
                <w:sz w:val="24"/>
                <w:szCs w:val="24"/>
              </w:rPr>
            </w:pPr>
            <w:r w:rsidRPr="006C01EE">
              <w:rPr>
                <w:color w:val="000000"/>
                <w:sz w:val="24"/>
                <w:szCs w:val="24"/>
              </w:rPr>
              <w:t>Федеральный закон от 20.12.2004 № 166-ФЗ «О рыболовстве и сохранении водных биологических ресурсов», статья 56;</w:t>
            </w:r>
          </w:p>
          <w:p w:rsidR="004F5023" w:rsidRPr="006C01EE" w:rsidRDefault="00005657" w:rsidP="004F5023">
            <w:pPr>
              <w:pStyle w:val="Other0"/>
              <w:ind w:left="129" w:right="145" w:firstLine="0"/>
              <w:jc w:val="both"/>
              <w:rPr>
                <w:color w:val="000000"/>
                <w:sz w:val="24"/>
                <w:szCs w:val="24"/>
              </w:rPr>
            </w:pPr>
            <w:r w:rsidRPr="006C01EE">
              <w:rPr>
                <w:color w:val="000000"/>
                <w:sz w:val="24"/>
                <w:szCs w:val="24"/>
              </w:rPr>
              <w:t>Постановление</w:t>
            </w:r>
            <w:r w:rsidR="00D35F83" w:rsidRPr="006C01EE">
              <w:rPr>
                <w:color w:val="000000"/>
                <w:sz w:val="24"/>
                <w:szCs w:val="24"/>
              </w:rPr>
              <w:t xml:space="preserve"> </w:t>
            </w:r>
            <w:r w:rsidRPr="006C01EE">
              <w:rPr>
                <w:color w:val="000000"/>
                <w:sz w:val="24"/>
                <w:szCs w:val="24"/>
              </w:rPr>
              <w:t>Правительства</w:t>
            </w:r>
            <w:r w:rsidR="00D35F83" w:rsidRPr="006C01EE">
              <w:rPr>
                <w:color w:val="000000"/>
                <w:sz w:val="24"/>
                <w:szCs w:val="24"/>
              </w:rPr>
              <w:t xml:space="preserve"> </w:t>
            </w:r>
            <w:r w:rsidRPr="006C01EE">
              <w:rPr>
                <w:color w:val="000000"/>
                <w:sz w:val="24"/>
                <w:szCs w:val="24"/>
              </w:rPr>
              <w:t>Российской</w:t>
            </w:r>
            <w:r w:rsidR="00D35F83" w:rsidRPr="006C01EE">
              <w:rPr>
                <w:color w:val="000000"/>
                <w:sz w:val="24"/>
                <w:szCs w:val="24"/>
              </w:rPr>
              <w:t xml:space="preserve"> </w:t>
            </w:r>
            <w:r w:rsidRPr="006C01EE">
              <w:rPr>
                <w:color w:val="000000"/>
                <w:sz w:val="24"/>
                <w:szCs w:val="24"/>
              </w:rPr>
              <w:t xml:space="preserve">Федерации от 10.01.2009 № 17 </w:t>
            </w:r>
            <w:r w:rsidR="00110E41" w:rsidRPr="006C01EE">
              <w:rPr>
                <w:color w:val="000000"/>
                <w:sz w:val="24"/>
                <w:szCs w:val="24"/>
              </w:rPr>
              <w:t>«Об утверждении Правил установления границ водоохранных зон и границ прибрежных защитных полос водных объектов» применяется с учетом требований статьи 106 Земельного кодекса РФ в соответствии с частью 16 статьи 26 ФЗ от 03.08.2018 № 342-ФЗ</w:t>
            </w:r>
            <w:r w:rsidR="00484551">
              <w:rPr>
                <w:color w:val="000000"/>
                <w:sz w:val="24"/>
                <w:szCs w:val="24"/>
              </w:rPr>
              <w:t>.</w:t>
            </w:r>
          </w:p>
        </w:tc>
      </w:tr>
      <w:tr w:rsidR="009E14CE" w:rsidRPr="006C01EE" w:rsidTr="007F288C">
        <w:trPr>
          <w:jc w:val="center"/>
        </w:trPr>
        <w:tc>
          <w:tcPr>
            <w:tcW w:w="562" w:type="dxa"/>
            <w:shd w:val="clear" w:color="auto" w:fill="FFFFFF"/>
          </w:tcPr>
          <w:p w:rsidR="009E14CE" w:rsidRPr="006C01EE" w:rsidRDefault="009E14CE" w:rsidP="00A24929">
            <w:pPr>
              <w:pStyle w:val="Other0"/>
              <w:ind w:firstLine="0"/>
              <w:jc w:val="center"/>
            </w:pPr>
            <w:r w:rsidRPr="006C01EE">
              <w:t>14</w:t>
            </w:r>
          </w:p>
        </w:tc>
        <w:tc>
          <w:tcPr>
            <w:tcW w:w="2140" w:type="dxa"/>
            <w:shd w:val="clear" w:color="auto" w:fill="FFFFFF"/>
          </w:tcPr>
          <w:p w:rsidR="009E14CE" w:rsidRPr="006C01EE" w:rsidRDefault="009E14CE" w:rsidP="009E14CE">
            <w:pPr>
              <w:pStyle w:val="Other0"/>
              <w:ind w:left="74" w:right="135" w:firstLine="0"/>
              <w:jc w:val="both"/>
              <w:rPr>
                <w:color w:val="000000"/>
                <w:sz w:val="24"/>
                <w:szCs w:val="24"/>
              </w:rPr>
            </w:pPr>
            <w:r w:rsidRPr="006C01EE">
              <w:rPr>
                <w:color w:val="000000"/>
                <w:sz w:val="24"/>
                <w:szCs w:val="24"/>
              </w:rPr>
              <w:t>прибрежная защитная полоса; береговая полоса</w:t>
            </w:r>
          </w:p>
        </w:tc>
        <w:tc>
          <w:tcPr>
            <w:tcW w:w="6804" w:type="dxa"/>
            <w:shd w:val="clear" w:color="auto" w:fill="FFFFFF"/>
          </w:tcPr>
          <w:p w:rsidR="009E14CE" w:rsidRPr="006C01EE" w:rsidRDefault="009E14CE" w:rsidP="009E14CE">
            <w:pPr>
              <w:pStyle w:val="Other0"/>
              <w:ind w:left="129" w:right="145" w:firstLine="0"/>
              <w:jc w:val="both"/>
              <w:rPr>
                <w:color w:val="000000"/>
                <w:sz w:val="24"/>
                <w:szCs w:val="24"/>
              </w:rPr>
            </w:pPr>
            <w:r w:rsidRPr="006C01EE">
              <w:rPr>
                <w:color w:val="000000"/>
                <w:sz w:val="24"/>
                <w:szCs w:val="24"/>
              </w:rPr>
              <w:t xml:space="preserve">Водный кодекс Российской Федерации, часть 6 статьи 6 и часть 2 статьи 65; </w:t>
            </w:r>
          </w:p>
          <w:p w:rsidR="009E14CE" w:rsidRPr="006C01EE" w:rsidRDefault="009E14CE" w:rsidP="009E14CE">
            <w:pPr>
              <w:pStyle w:val="Other0"/>
              <w:ind w:left="129" w:right="145" w:firstLine="0"/>
              <w:jc w:val="both"/>
              <w:rPr>
                <w:color w:val="000000"/>
                <w:sz w:val="24"/>
                <w:szCs w:val="24"/>
              </w:rPr>
            </w:pPr>
            <w:r w:rsidRPr="006C01EE">
              <w:rPr>
                <w:color w:val="000000"/>
                <w:sz w:val="24"/>
                <w:szCs w:val="24"/>
              </w:rPr>
              <w:t xml:space="preserve">Постановление Правительства Российской Федерации от 10.01.2009 № 17 </w:t>
            </w:r>
            <w:r w:rsidR="00110E41" w:rsidRPr="006C01EE">
              <w:rPr>
                <w:color w:val="000000"/>
                <w:sz w:val="24"/>
                <w:szCs w:val="24"/>
              </w:rPr>
              <w:t>«Об утверждении Правил установления границ водоохранных зон и границ прибрежных защитных полос водных объектов» применяется с учетом требований статьи 106 Земельного кодекса РФ в соответствии с частью 16 статьи 26 ФЗ от 03.08.2018 № 342-ФЗ</w:t>
            </w:r>
            <w:r w:rsidR="00484551">
              <w:rPr>
                <w:color w:val="000000"/>
                <w:sz w:val="24"/>
                <w:szCs w:val="24"/>
              </w:rPr>
              <w:t>.</w:t>
            </w:r>
          </w:p>
        </w:tc>
      </w:tr>
      <w:tr w:rsidR="00005657" w:rsidRPr="006C01EE" w:rsidTr="007F288C">
        <w:trPr>
          <w:jc w:val="center"/>
        </w:trPr>
        <w:tc>
          <w:tcPr>
            <w:tcW w:w="562" w:type="dxa"/>
            <w:shd w:val="clear" w:color="auto" w:fill="FFFFFF"/>
          </w:tcPr>
          <w:p w:rsidR="00005657" w:rsidRPr="006C01EE" w:rsidRDefault="00005657" w:rsidP="00A24929">
            <w:pPr>
              <w:pStyle w:val="Other0"/>
              <w:ind w:firstLine="0"/>
              <w:jc w:val="center"/>
            </w:pPr>
            <w:r w:rsidRPr="006C01EE">
              <w:t>15</w:t>
            </w:r>
          </w:p>
        </w:tc>
        <w:tc>
          <w:tcPr>
            <w:tcW w:w="2140" w:type="dxa"/>
            <w:shd w:val="clear" w:color="auto" w:fill="FFFFFF"/>
          </w:tcPr>
          <w:p w:rsidR="00005657" w:rsidRPr="006C01EE" w:rsidRDefault="00005657" w:rsidP="00484551">
            <w:pPr>
              <w:pStyle w:val="Other0"/>
              <w:ind w:left="74" w:right="135" w:firstLine="0"/>
              <w:jc w:val="both"/>
            </w:pPr>
            <w:r w:rsidRPr="006C01EE">
              <w:rPr>
                <w:color w:val="000000"/>
                <w:sz w:val="24"/>
                <w:szCs w:val="24"/>
              </w:rPr>
              <w:t>округ санитарной (горно</w:t>
            </w:r>
            <w:r w:rsidR="00484551">
              <w:rPr>
                <w:color w:val="000000"/>
                <w:sz w:val="24"/>
                <w:szCs w:val="24"/>
              </w:rPr>
              <w:t>-</w:t>
            </w:r>
            <w:r w:rsidRPr="006C01EE">
              <w:rPr>
                <w:color w:val="000000"/>
                <w:sz w:val="24"/>
                <w:szCs w:val="24"/>
              </w:rPr>
              <w:t>санитарной)</w:t>
            </w:r>
            <w:r w:rsidR="00D35F83" w:rsidRPr="006C01EE">
              <w:rPr>
                <w:color w:val="000000"/>
                <w:sz w:val="24"/>
                <w:szCs w:val="24"/>
              </w:rPr>
              <w:t xml:space="preserve"> </w:t>
            </w:r>
            <w:r w:rsidRPr="006C01EE">
              <w:rPr>
                <w:color w:val="000000"/>
                <w:sz w:val="24"/>
                <w:szCs w:val="24"/>
              </w:rPr>
              <w:t>охраны</w:t>
            </w:r>
            <w:r w:rsidR="00D35F83" w:rsidRPr="006C01EE">
              <w:rPr>
                <w:color w:val="000000"/>
                <w:sz w:val="24"/>
                <w:szCs w:val="24"/>
              </w:rPr>
              <w:t xml:space="preserve"> </w:t>
            </w:r>
            <w:r w:rsidRPr="006C01EE">
              <w:rPr>
                <w:color w:val="000000"/>
                <w:sz w:val="24"/>
                <w:szCs w:val="24"/>
              </w:rPr>
              <w:t>лечебно-оздоровительных местностей,</w:t>
            </w:r>
            <w:r w:rsidR="00D35F83" w:rsidRPr="006C01EE">
              <w:rPr>
                <w:color w:val="000000"/>
                <w:sz w:val="24"/>
                <w:szCs w:val="24"/>
              </w:rPr>
              <w:t xml:space="preserve"> </w:t>
            </w:r>
            <w:r w:rsidRPr="006C01EE">
              <w:rPr>
                <w:color w:val="000000"/>
                <w:sz w:val="24"/>
                <w:szCs w:val="24"/>
              </w:rPr>
              <w:t>курортов</w:t>
            </w:r>
            <w:r w:rsidR="00D35F83" w:rsidRPr="006C01EE">
              <w:rPr>
                <w:color w:val="000000"/>
                <w:sz w:val="24"/>
                <w:szCs w:val="24"/>
              </w:rPr>
              <w:t xml:space="preserve"> </w:t>
            </w:r>
            <w:r w:rsidRPr="006C01EE">
              <w:rPr>
                <w:color w:val="000000"/>
                <w:sz w:val="24"/>
                <w:szCs w:val="24"/>
              </w:rPr>
              <w:t>и</w:t>
            </w:r>
            <w:r w:rsidR="00D35F83" w:rsidRPr="006C01EE">
              <w:rPr>
                <w:color w:val="000000"/>
                <w:sz w:val="24"/>
                <w:szCs w:val="24"/>
              </w:rPr>
              <w:t xml:space="preserve"> </w:t>
            </w:r>
            <w:r w:rsidRPr="006C01EE">
              <w:rPr>
                <w:color w:val="000000"/>
                <w:sz w:val="24"/>
                <w:szCs w:val="24"/>
              </w:rPr>
              <w:t>природных</w:t>
            </w:r>
            <w:r w:rsidR="00D35F83" w:rsidRPr="006C01EE">
              <w:rPr>
                <w:color w:val="000000"/>
                <w:sz w:val="24"/>
                <w:szCs w:val="24"/>
              </w:rPr>
              <w:t xml:space="preserve"> </w:t>
            </w:r>
            <w:r w:rsidRPr="006C01EE">
              <w:rPr>
                <w:color w:val="000000"/>
                <w:sz w:val="24"/>
                <w:szCs w:val="24"/>
              </w:rPr>
              <w:t>лечебных</w:t>
            </w:r>
            <w:r w:rsidR="00D35F83" w:rsidRPr="006C01EE">
              <w:rPr>
                <w:color w:val="000000"/>
                <w:sz w:val="24"/>
                <w:szCs w:val="24"/>
              </w:rPr>
              <w:t xml:space="preserve"> </w:t>
            </w:r>
            <w:r w:rsidRPr="006C01EE">
              <w:rPr>
                <w:color w:val="000000"/>
                <w:sz w:val="24"/>
                <w:szCs w:val="24"/>
              </w:rPr>
              <w:t>ресурсов</w:t>
            </w:r>
          </w:p>
        </w:tc>
        <w:tc>
          <w:tcPr>
            <w:tcW w:w="6804" w:type="dxa"/>
            <w:shd w:val="clear" w:color="auto" w:fill="FFFFFF"/>
          </w:tcPr>
          <w:p w:rsidR="00005657" w:rsidRPr="006C01EE" w:rsidRDefault="00005657" w:rsidP="004F5023">
            <w:pPr>
              <w:pStyle w:val="Other0"/>
              <w:tabs>
                <w:tab w:val="left" w:pos="1762"/>
                <w:tab w:val="left" w:pos="3374"/>
                <w:tab w:val="left" w:pos="4963"/>
              </w:tabs>
              <w:ind w:left="129" w:right="145" w:firstLine="0"/>
              <w:jc w:val="both"/>
            </w:pPr>
            <w:r w:rsidRPr="006C01EE">
              <w:rPr>
                <w:color w:val="000000"/>
                <w:sz w:val="24"/>
                <w:szCs w:val="24"/>
              </w:rPr>
              <w:t>Федеральный закон от 23.02.1995 № 26-ФЗ «О природных</w:t>
            </w:r>
            <w:r w:rsidR="00D35F83" w:rsidRPr="006C01EE">
              <w:rPr>
                <w:color w:val="000000"/>
                <w:sz w:val="24"/>
                <w:szCs w:val="24"/>
              </w:rPr>
              <w:t xml:space="preserve"> </w:t>
            </w:r>
            <w:r w:rsidRPr="006C01EE">
              <w:rPr>
                <w:color w:val="000000"/>
                <w:sz w:val="24"/>
                <w:szCs w:val="24"/>
              </w:rPr>
              <w:t>лечебных</w:t>
            </w:r>
            <w:r w:rsidR="00D35F83" w:rsidRPr="006C01EE">
              <w:rPr>
                <w:color w:val="000000"/>
                <w:sz w:val="24"/>
                <w:szCs w:val="24"/>
              </w:rPr>
              <w:t xml:space="preserve"> </w:t>
            </w:r>
            <w:r w:rsidRPr="006C01EE">
              <w:rPr>
                <w:color w:val="000000"/>
                <w:sz w:val="24"/>
                <w:szCs w:val="24"/>
              </w:rPr>
              <w:t>ресурсах,</w:t>
            </w:r>
            <w:r w:rsidR="00D35F83" w:rsidRPr="006C01EE">
              <w:rPr>
                <w:color w:val="000000"/>
                <w:sz w:val="24"/>
                <w:szCs w:val="24"/>
              </w:rPr>
              <w:t xml:space="preserve"> </w:t>
            </w:r>
            <w:r w:rsidRPr="006C01EE">
              <w:rPr>
                <w:color w:val="000000"/>
                <w:sz w:val="24"/>
                <w:szCs w:val="24"/>
              </w:rPr>
              <w:t>лечебно</w:t>
            </w:r>
            <w:r w:rsidR="00F12372" w:rsidRPr="006C01EE">
              <w:rPr>
                <w:color w:val="000000"/>
                <w:sz w:val="24"/>
                <w:szCs w:val="24"/>
              </w:rPr>
              <w:t>-</w:t>
            </w:r>
            <w:r w:rsidRPr="006C01EE">
              <w:rPr>
                <w:color w:val="000000"/>
                <w:sz w:val="24"/>
                <w:szCs w:val="24"/>
              </w:rPr>
              <w:t>оздоровительных местностях и курортах»;</w:t>
            </w:r>
          </w:p>
          <w:p w:rsidR="00005657" w:rsidRPr="006C01EE" w:rsidRDefault="00005657" w:rsidP="008516ED">
            <w:pPr>
              <w:pStyle w:val="Other0"/>
              <w:tabs>
                <w:tab w:val="left" w:pos="446"/>
              </w:tabs>
              <w:ind w:left="129" w:right="145" w:firstLine="0"/>
              <w:jc w:val="both"/>
            </w:pPr>
            <w:r w:rsidRPr="006C01EE">
              <w:rPr>
                <w:color w:val="000000"/>
                <w:sz w:val="24"/>
                <w:szCs w:val="24"/>
              </w:rPr>
              <w:t>Пост</w:t>
            </w:r>
            <w:r w:rsidR="001A4CF4">
              <w:rPr>
                <w:color w:val="000000"/>
                <w:sz w:val="24"/>
                <w:szCs w:val="24"/>
              </w:rPr>
              <w:t>ановление Правительства РФ от 30.08.2024</w:t>
            </w:r>
            <w:r w:rsidRPr="006C01EE">
              <w:rPr>
                <w:color w:val="000000"/>
                <w:sz w:val="24"/>
                <w:szCs w:val="24"/>
              </w:rPr>
              <w:t xml:space="preserve"> №</w:t>
            </w:r>
            <w:r w:rsidR="00D35F83" w:rsidRPr="006C01EE">
              <w:rPr>
                <w:color w:val="000000"/>
                <w:sz w:val="24"/>
                <w:szCs w:val="24"/>
              </w:rPr>
              <w:t xml:space="preserve"> </w:t>
            </w:r>
            <w:r w:rsidR="008516ED">
              <w:rPr>
                <w:color w:val="000000"/>
                <w:sz w:val="24"/>
                <w:szCs w:val="24"/>
              </w:rPr>
              <w:t>118</w:t>
            </w:r>
            <w:r w:rsidR="008516ED" w:rsidRPr="008516ED">
              <w:rPr>
                <w:color w:val="000000" w:themeColor="text1"/>
                <w:sz w:val="24"/>
                <w:szCs w:val="24"/>
              </w:rPr>
              <w:t>6</w:t>
            </w:r>
            <w:r w:rsidRPr="008516ED">
              <w:rPr>
                <w:color w:val="000000" w:themeColor="text1"/>
                <w:sz w:val="24"/>
                <w:szCs w:val="24"/>
              </w:rPr>
              <w:t xml:space="preserve"> «Об утверждении Положения об округах</w:t>
            </w:r>
            <w:r w:rsidR="00D35F83" w:rsidRPr="008516ED">
              <w:rPr>
                <w:color w:val="000000" w:themeColor="text1"/>
                <w:sz w:val="24"/>
                <w:szCs w:val="24"/>
              </w:rPr>
              <w:t xml:space="preserve"> </w:t>
            </w:r>
            <w:r w:rsidR="008516ED" w:rsidRPr="008516ED">
              <w:rPr>
                <w:color w:val="000000" w:themeColor="text1"/>
                <w:sz w:val="24"/>
                <w:szCs w:val="24"/>
              </w:rPr>
              <w:t>санитарной (</w:t>
            </w:r>
            <w:r w:rsidRPr="008516ED">
              <w:rPr>
                <w:color w:val="000000" w:themeColor="text1"/>
                <w:sz w:val="24"/>
                <w:szCs w:val="24"/>
              </w:rPr>
              <w:t xml:space="preserve"> горно-санитарной</w:t>
            </w:r>
            <w:r w:rsidR="008516ED" w:rsidRPr="008516ED">
              <w:rPr>
                <w:color w:val="000000" w:themeColor="text1"/>
                <w:sz w:val="24"/>
                <w:szCs w:val="24"/>
              </w:rPr>
              <w:t>)</w:t>
            </w:r>
            <w:r w:rsidRPr="008516ED">
              <w:rPr>
                <w:color w:val="000000" w:themeColor="text1"/>
                <w:sz w:val="24"/>
                <w:szCs w:val="24"/>
              </w:rPr>
              <w:t xml:space="preserve"> охраны </w:t>
            </w:r>
            <w:r w:rsidR="008516ED" w:rsidRPr="008516ED">
              <w:rPr>
                <w:color w:val="000000" w:themeColor="text1"/>
                <w:sz w:val="24"/>
                <w:szCs w:val="24"/>
              </w:rPr>
              <w:t>природных лечебных ресурсов</w:t>
            </w:r>
            <w:r w:rsidRPr="008516ED">
              <w:rPr>
                <w:color w:val="000000" w:themeColor="text1"/>
                <w:sz w:val="24"/>
                <w:szCs w:val="24"/>
              </w:rPr>
              <w:t>»</w:t>
            </w:r>
            <w:r w:rsidR="00110E41" w:rsidRPr="008516ED">
              <w:rPr>
                <w:color w:val="000000" w:themeColor="text1"/>
                <w:sz w:val="24"/>
                <w:szCs w:val="24"/>
              </w:rPr>
              <w:t xml:space="preserve"> </w:t>
            </w:r>
          </w:p>
        </w:tc>
      </w:tr>
      <w:tr w:rsidR="004F5023" w:rsidRPr="006C01EE" w:rsidTr="007F288C">
        <w:trPr>
          <w:jc w:val="center"/>
        </w:trPr>
        <w:tc>
          <w:tcPr>
            <w:tcW w:w="562" w:type="dxa"/>
            <w:shd w:val="clear" w:color="auto" w:fill="FFFFFF"/>
          </w:tcPr>
          <w:p w:rsidR="004F5023" w:rsidRPr="006C01EE" w:rsidRDefault="004F5023" w:rsidP="00A24929">
            <w:pPr>
              <w:pStyle w:val="Other0"/>
              <w:ind w:firstLine="0"/>
              <w:jc w:val="center"/>
            </w:pPr>
            <w:r w:rsidRPr="006C01EE">
              <w:br w:type="page"/>
              <w:t>16</w:t>
            </w:r>
          </w:p>
        </w:tc>
        <w:tc>
          <w:tcPr>
            <w:tcW w:w="2140" w:type="dxa"/>
            <w:shd w:val="clear" w:color="auto" w:fill="FFFFFF"/>
          </w:tcPr>
          <w:p w:rsidR="004F5023" w:rsidRPr="006C01EE" w:rsidRDefault="004F5023" w:rsidP="00975303">
            <w:pPr>
              <w:pStyle w:val="Other0"/>
              <w:tabs>
                <w:tab w:val="left" w:pos="1469"/>
                <w:tab w:val="left" w:pos="2779"/>
              </w:tabs>
              <w:ind w:left="74" w:right="135" w:firstLine="0"/>
              <w:jc w:val="both"/>
            </w:pPr>
            <w:r w:rsidRPr="006C01EE">
              <w:rPr>
                <w:color w:val="000000"/>
                <w:sz w:val="24"/>
                <w:szCs w:val="24"/>
              </w:rPr>
              <w:t xml:space="preserve">зоны санитарной охраны источников питьевого и хозяйственно-бытового </w:t>
            </w:r>
            <w:r w:rsidRPr="006C01EE">
              <w:rPr>
                <w:color w:val="000000"/>
                <w:sz w:val="24"/>
                <w:szCs w:val="24"/>
              </w:rPr>
              <w:lastRenderedPageBreak/>
              <w:t>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tc>
        <w:tc>
          <w:tcPr>
            <w:tcW w:w="6804" w:type="dxa"/>
            <w:shd w:val="clear" w:color="auto" w:fill="FFFFFF"/>
            <w:vAlign w:val="center"/>
          </w:tcPr>
          <w:p w:rsidR="00484551" w:rsidRDefault="004F5023" w:rsidP="004F5023">
            <w:pPr>
              <w:pStyle w:val="Other0"/>
              <w:tabs>
                <w:tab w:val="left" w:pos="4440"/>
              </w:tabs>
              <w:ind w:left="129" w:right="145" w:firstLine="0"/>
              <w:jc w:val="both"/>
              <w:rPr>
                <w:color w:val="000000"/>
                <w:sz w:val="24"/>
                <w:szCs w:val="24"/>
              </w:rPr>
            </w:pPr>
            <w:r w:rsidRPr="006C01EE">
              <w:rPr>
                <w:color w:val="000000"/>
                <w:sz w:val="24"/>
                <w:szCs w:val="24"/>
              </w:rPr>
              <w:lastRenderedPageBreak/>
              <w:t xml:space="preserve">Водный кодекс Российской Федерации, статья 34; </w:t>
            </w:r>
          </w:p>
          <w:p w:rsidR="004F5023" w:rsidRPr="006C01EE" w:rsidRDefault="004F5023" w:rsidP="004F5023">
            <w:pPr>
              <w:pStyle w:val="Other0"/>
              <w:tabs>
                <w:tab w:val="left" w:pos="4440"/>
              </w:tabs>
              <w:ind w:left="129" w:right="145" w:firstLine="0"/>
              <w:jc w:val="both"/>
            </w:pPr>
            <w:r w:rsidRPr="006C01EE">
              <w:rPr>
                <w:color w:val="000000"/>
                <w:sz w:val="24"/>
                <w:szCs w:val="24"/>
              </w:rPr>
              <w:t xml:space="preserve">Федеральный закон от 30.03.1999 № 52-ФЗ «О санитарно-эпидемиологическом благополучии населения», статья 18. До утверждения Правительством РФ Положения о зонах санитарной охраны такие зоны устанавливаются в соответствии с требованиями ст. 106 ЗК РФ в порядке, установленном до </w:t>
            </w:r>
            <w:r w:rsidRPr="006C01EE">
              <w:rPr>
                <w:color w:val="000000"/>
                <w:sz w:val="24"/>
                <w:szCs w:val="24"/>
              </w:rPr>
              <w:lastRenderedPageBreak/>
              <w:t xml:space="preserve">04.08.2018 (ФЗ от 03.08.2018 № 342-ФЗ) </w:t>
            </w:r>
            <w:r w:rsidR="00110E41" w:rsidRPr="006C01EE">
              <w:rPr>
                <w:color w:val="000000"/>
                <w:sz w:val="24"/>
                <w:szCs w:val="24"/>
              </w:rPr>
              <w:t>Постановление Главного государственного санитарного врача РФ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(вместе с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 Главным государственным санитарным врачом РФ 26.02.2002);</w:t>
            </w:r>
          </w:p>
          <w:p w:rsidR="000D2EBE" w:rsidRPr="006C01EE" w:rsidRDefault="004F5023" w:rsidP="004F5023">
            <w:pPr>
              <w:pStyle w:val="Other0"/>
              <w:tabs>
                <w:tab w:val="left" w:pos="2376"/>
                <w:tab w:val="right" w:pos="5870"/>
              </w:tabs>
              <w:ind w:left="129" w:right="145" w:firstLine="0"/>
              <w:jc w:val="both"/>
              <w:rPr>
                <w:color w:val="000000"/>
                <w:sz w:val="24"/>
                <w:szCs w:val="24"/>
              </w:rPr>
            </w:pPr>
            <w:r w:rsidRPr="006C01EE">
              <w:rPr>
                <w:color w:val="000000"/>
                <w:sz w:val="24"/>
                <w:szCs w:val="24"/>
              </w:rPr>
              <w:t>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w:t>
            </w:r>
            <w:r w:rsidR="00484551">
              <w:rPr>
                <w:color w:val="000000"/>
                <w:sz w:val="24"/>
                <w:szCs w:val="24"/>
              </w:rPr>
              <w:t>;</w:t>
            </w:r>
          </w:p>
          <w:p w:rsidR="004F5023" w:rsidRPr="006C01EE" w:rsidRDefault="004F5023" w:rsidP="004F5023">
            <w:pPr>
              <w:pStyle w:val="Other0"/>
              <w:ind w:left="129" w:right="145" w:firstLine="0"/>
              <w:jc w:val="both"/>
            </w:pPr>
            <w:r w:rsidRPr="006C01EE">
              <w:rPr>
                <w:color w:val="000000"/>
                <w:sz w:val="24"/>
                <w:szCs w:val="24"/>
              </w:rPr>
              <w:t>Постановление Правительства РФ от 20.11.2006 № 703 «Об утверждении Правил резервирования источников питьевого и хозяйственно-бытового водоснабжения»</w:t>
            </w:r>
            <w:r w:rsidR="00484551">
              <w:rPr>
                <w:color w:val="000000"/>
                <w:sz w:val="24"/>
                <w:szCs w:val="24"/>
              </w:rPr>
              <w:t>.</w:t>
            </w:r>
          </w:p>
        </w:tc>
      </w:tr>
      <w:tr w:rsidR="004F5023" w:rsidRPr="006C01EE" w:rsidTr="007F288C">
        <w:trPr>
          <w:jc w:val="center"/>
        </w:trPr>
        <w:tc>
          <w:tcPr>
            <w:tcW w:w="562" w:type="dxa"/>
            <w:shd w:val="clear" w:color="auto" w:fill="FFFFFF"/>
          </w:tcPr>
          <w:p w:rsidR="004F5023" w:rsidRPr="006C01EE" w:rsidRDefault="004F5023" w:rsidP="00A24929">
            <w:pPr>
              <w:pStyle w:val="Other0"/>
              <w:ind w:firstLine="0"/>
              <w:jc w:val="center"/>
            </w:pPr>
            <w:r w:rsidRPr="006C01EE">
              <w:lastRenderedPageBreak/>
              <w:t>17</w:t>
            </w:r>
          </w:p>
        </w:tc>
        <w:tc>
          <w:tcPr>
            <w:tcW w:w="2140" w:type="dxa"/>
            <w:shd w:val="clear" w:color="auto" w:fill="FFFFFF"/>
          </w:tcPr>
          <w:p w:rsidR="004F5023" w:rsidRPr="006C01EE" w:rsidRDefault="004F5023" w:rsidP="00975303">
            <w:pPr>
              <w:pStyle w:val="Other0"/>
              <w:tabs>
                <w:tab w:val="left" w:pos="1061"/>
                <w:tab w:val="left" w:pos="2779"/>
              </w:tabs>
              <w:ind w:left="74" w:right="135" w:firstLine="0"/>
              <w:jc w:val="both"/>
            </w:pPr>
            <w:r w:rsidRPr="006C01EE">
              <w:rPr>
                <w:color w:val="000000"/>
                <w:sz w:val="24"/>
                <w:szCs w:val="24"/>
              </w:rPr>
              <w:t>зоны затопления и подтопления</w:t>
            </w:r>
          </w:p>
        </w:tc>
        <w:tc>
          <w:tcPr>
            <w:tcW w:w="6804" w:type="dxa"/>
            <w:shd w:val="clear" w:color="auto" w:fill="FFFFFF"/>
            <w:vAlign w:val="center"/>
          </w:tcPr>
          <w:p w:rsidR="004F5023" w:rsidRPr="006C01EE" w:rsidRDefault="004F5023" w:rsidP="004F5023">
            <w:pPr>
              <w:pStyle w:val="Other0"/>
              <w:tabs>
                <w:tab w:val="left" w:pos="845"/>
                <w:tab w:val="left" w:pos="2779"/>
                <w:tab w:val="left" w:pos="4670"/>
              </w:tabs>
              <w:ind w:left="129" w:right="145" w:firstLine="0"/>
              <w:jc w:val="both"/>
            </w:pPr>
            <w:r w:rsidRPr="006C01EE">
              <w:rPr>
                <w:color w:val="000000"/>
                <w:sz w:val="24"/>
                <w:szCs w:val="24"/>
              </w:rPr>
              <w:t xml:space="preserve">Водный кодекс Российской Федерации, статья 67.1; Постановление Правительства Российской Федерации от 18.04.2014 № 360 </w:t>
            </w:r>
            <w:r w:rsidR="000D2EBE" w:rsidRPr="006C01EE">
              <w:rPr>
                <w:color w:val="000000"/>
                <w:sz w:val="24"/>
                <w:szCs w:val="24"/>
                <w:lang w:bidi="ru-RU"/>
              </w:rPr>
              <w:t>«О зонах затопления, подтопления»</w:t>
            </w:r>
            <w:r w:rsidR="00484551">
              <w:rPr>
                <w:color w:val="000000"/>
                <w:sz w:val="24"/>
                <w:szCs w:val="24"/>
                <w:lang w:bidi="ru-RU"/>
              </w:rPr>
              <w:t>.</w:t>
            </w:r>
            <w:r w:rsidRPr="006C01EE">
              <w:rPr>
                <w:color w:val="000000"/>
                <w:sz w:val="24"/>
                <w:szCs w:val="24"/>
              </w:rPr>
              <w:t xml:space="preserve"> </w:t>
            </w:r>
          </w:p>
        </w:tc>
      </w:tr>
      <w:tr w:rsidR="004F5023" w:rsidRPr="006C01EE" w:rsidTr="007F288C">
        <w:trPr>
          <w:jc w:val="center"/>
        </w:trPr>
        <w:tc>
          <w:tcPr>
            <w:tcW w:w="562" w:type="dxa"/>
            <w:shd w:val="clear" w:color="auto" w:fill="FFFFFF"/>
          </w:tcPr>
          <w:p w:rsidR="004F5023" w:rsidRPr="006C01EE" w:rsidRDefault="004F5023" w:rsidP="00A24929">
            <w:pPr>
              <w:pStyle w:val="Other0"/>
              <w:ind w:firstLine="0"/>
              <w:jc w:val="center"/>
            </w:pPr>
            <w:r w:rsidRPr="006C01EE">
              <w:t>18</w:t>
            </w:r>
          </w:p>
        </w:tc>
        <w:tc>
          <w:tcPr>
            <w:tcW w:w="2140" w:type="dxa"/>
            <w:shd w:val="clear" w:color="auto" w:fill="FFFFFF"/>
          </w:tcPr>
          <w:p w:rsidR="004F5023" w:rsidRPr="006C01EE" w:rsidRDefault="004F5023" w:rsidP="00975303">
            <w:pPr>
              <w:pStyle w:val="Other0"/>
              <w:ind w:left="74" w:right="135" w:firstLine="0"/>
            </w:pPr>
            <w:r w:rsidRPr="006C01EE">
              <w:rPr>
                <w:color w:val="000000"/>
                <w:sz w:val="24"/>
                <w:szCs w:val="24"/>
              </w:rPr>
              <w:t>санитарно-защитная зона</w:t>
            </w:r>
          </w:p>
        </w:tc>
        <w:tc>
          <w:tcPr>
            <w:tcW w:w="6804" w:type="dxa"/>
            <w:shd w:val="clear" w:color="auto" w:fill="FFFFFF"/>
          </w:tcPr>
          <w:p w:rsidR="004F5023" w:rsidRPr="006C01EE" w:rsidRDefault="004F5023" w:rsidP="004F5023">
            <w:pPr>
              <w:pStyle w:val="Other0"/>
              <w:tabs>
                <w:tab w:val="left" w:pos="4440"/>
              </w:tabs>
              <w:ind w:left="129" w:right="145" w:firstLine="0"/>
              <w:jc w:val="both"/>
            </w:pPr>
            <w:r w:rsidRPr="006C01EE">
              <w:rPr>
                <w:color w:val="000000"/>
                <w:sz w:val="24"/>
                <w:szCs w:val="24"/>
              </w:rPr>
              <w:t>Федеральный закон от 30.03.1999 № 52-ФЗ «О санитарно-эпидемиологическом благополучии населения», статья 12;</w:t>
            </w:r>
          </w:p>
          <w:p w:rsidR="004F5023" w:rsidRPr="006C01EE" w:rsidRDefault="004F5023" w:rsidP="004F5023">
            <w:pPr>
              <w:pStyle w:val="Other0"/>
              <w:ind w:left="129" w:right="145" w:firstLine="0"/>
              <w:jc w:val="both"/>
            </w:pPr>
            <w:r w:rsidRPr="006C01EE">
              <w:rPr>
                <w:color w:val="000000"/>
                <w:sz w:val="24"/>
                <w:szCs w:val="24"/>
              </w:rPr>
              <w:t>Постановление Правительства РФ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 (применяется с учетом требований статьи 106 Земельного Кодекса РФ в соответствии с частью 16 статьи 26 ФЗ от 03.08.2018 № 342-ФЗ)</w:t>
            </w:r>
            <w:r w:rsidR="00484551">
              <w:rPr>
                <w:color w:val="000000"/>
                <w:sz w:val="24"/>
                <w:szCs w:val="24"/>
              </w:rPr>
              <w:t>.</w:t>
            </w:r>
          </w:p>
        </w:tc>
      </w:tr>
      <w:tr w:rsidR="004F5023" w:rsidRPr="006C01EE" w:rsidTr="007F288C">
        <w:trPr>
          <w:jc w:val="center"/>
        </w:trPr>
        <w:tc>
          <w:tcPr>
            <w:tcW w:w="562" w:type="dxa"/>
            <w:shd w:val="clear" w:color="auto" w:fill="FFFFFF"/>
          </w:tcPr>
          <w:p w:rsidR="004F5023" w:rsidRPr="006C01EE" w:rsidRDefault="004F5023" w:rsidP="00A24929">
            <w:pPr>
              <w:pStyle w:val="Other0"/>
              <w:ind w:firstLine="0"/>
              <w:jc w:val="center"/>
            </w:pPr>
            <w:r w:rsidRPr="006C01EE">
              <w:br w:type="page"/>
              <w:t>19</w:t>
            </w:r>
          </w:p>
        </w:tc>
        <w:tc>
          <w:tcPr>
            <w:tcW w:w="2140" w:type="dxa"/>
            <w:shd w:val="clear" w:color="auto" w:fill="FFFFFF"/>
          </w:tcPr>
          <w:p w:rsidR="004F5023" w:rsidRPr="006C01EE" w:rsidRDefault="004F5023" w:rsidP="00975303">
            <w:pPr>
              <w:pStyle w:val="Other0"/>
              <w:ind w:left="74" w:right="135" w:firstLine="0"/>
              <w:jc w:val="both"/>
            </w:pPr>
            <w:r w:rsidRPr="006C01EE">
              <w:rPr>
                <w:color w:val="000000"/>
                <w:sz w:val="24"/>
                <w:szCs w:val="24"/>
              </w:rPr>
              <w:t>зона ограничений передающего радиотехнического объекта, являющегося объектом капитального строительства</w:t>
            </w:r>
          </w:p>
        </w:tc>
        <w:tc>
          <w:tcPr>
            <w:tcW w:w="6804" w:type="dxa"/>
            <w:shd w:val="clear" w:color="auto" w:fill="FFFFFF"/>
          </w:tcPr>
          <w:p w:rsidR="004F5023" w:rsidRPr="006C01EE" w:rsidRDefault="004F5023" w:rsidP="004F5023">
            <w:pPr>
              <w:pStyle w:val="Other0"/>
              <w:tabs>
                <w:tab w:val="left" w:pos="2778"/>
                <w:tab w:val="left" w:pos="4155"/>
              </w:tabs>
              <w:ind w:left="129" w:right="145" w:firstLine="0"/>
              <w:jc w:val="both"/>
            </w:pPr>
            <w:r w:rsidRPr="006C01EE">
              <w:rPr>
                <w:color w:val="000000"/>
                <w:sz w:val="24"/>
                <w:szCs w:val="24"/>
              </w:rPr>
              <w:t>Постановление Главного государственного санитарного врача РФ от 09.06.2003 № 135 «О введении в действие Санитарных правил и нормативов - СанПиН 2.1.8./2.2.4.1383-03» (вместе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r w:rsidR="00484551">
              <w:rPr>
                <w:color w:val="000000"/>
                <w:sz w:val="24"/>
                <w:szCs w:val="24"/>
              </w:rPr>
              <w:t>.</w:t>
            </w:r>
          </w:p>
        </w:tc>
      </w:tr>
      <w:tr w:rsidR="004F5023" w:rsidRPr="006C01EE" w:rsidTr="007F288C">
        <w:trPr>
          <w:jc w:val="center"/>
        </w:trPr>
        <w:tc>
          <w:tcPr>
            <w:tcW w:w="562" w:type="dxa"/>
            <w:shd w:val="clear" w:color="auto" w:fill="FFFFFF"/>
          </w:tcPr>
          <w:p w:rsidR="004F5023" w:rsidRPr="006C01EE" w:rsidRDefault="004F5023" w:rsidP="00A24929">
            <w:pPr>
              <w:pStyle w:val="Other0"/>
              <w:ind w:firstLine="0"/>
              <w:jc w:val="center"/>
            </w:pPr>
            <w:r w:rsidRPr="006C01EE">
              <w:t>20</w:t>
            </w:r>
          </w:p>
        </w:tc>
        <w:tc>
          <w:tcPr>
            <w:tcW w:w="2140" w:type="dxa"/>
            <w:shd w:val="clear" w:color="auto" w:fill="FFFFFF"/>
          </w:tcPr>
          <w:p w:rsidR="004F5023" w:rsidRPr="006C01EE" w:rsidRDefault="004F5023" w:rsidP="00975303">
            <w:pPr>
              <w:pStyle w:val="Other0"/>
              <w:tabs>
                <w:tab w:val="left" w:pos="1267"/>
                <w:tab w:val="left" w:pos="2045"/>
              </w:tabs>
              <w:ind w:left="74" w:right="135" w:firstLine="0"/>
              <w:jc w:val="both"/>
            </w:pPr>
            <w:r w:rsidRPr="006C01EE">
              <w:rPr>
                <w:color w:val="000000"/>
                <w:sz w:val="24"/>
                <w:szCs w:val="24"/>
              </w:rPr>
              <w:t>охранная зона пунктов государственной геодезической сети, государственной нивелирной сети и государственной гравиметрической сети</w:t>
            </w:r>
          </w:p>
        </w:tc>
        <w:tc>
          <w:tcPr>
            <w:tcW w:w="6804" w:type="dxa"/>
            <w:shd w:val="clear" w:color="auto" w:fill="FFFFFF"/>
            <w:vAlign w:val="center"/>
          </w:tcPr>
          <w:p w:rsidR="00FD1047" w:rsidRDefault="004F5023" w:rsidP="004F5023">
            <w:pPr>
              <w:pStyle w:val="Other0"/>
              <w:ind w:left="129" w:right="145" w:firstLine="0"/>
              <w:jc w:val="both"/>
              <w:rPr>
                <w:sz w:val="24"/>
              </w:rPr>
            </w:pPr>
            <w:r w:rsidRPr="006C01EE">
              <w:rPr>
                <w:color w:val="000000"/>
                <w:sz w:val="24"/>
                <w:szCs w:val="24"/>
              </w:rPr>
              <w:t>Федеральный закон от 30.12.2015 № 431-ФЗ «О геодезии, картографии и пространственных данных и о внесении изменений в отдельные законодательные акты</w:t>
            </w:r>
            <w:r w:rsidR="000179AA">
              <w:rPr>
                <w:color w:val="000000"/>
                <w:sz w:val="24"/>
                <w:szCs w:val="24"/>
              </w:rPr>
              <w:t xml:space="preserve"> Российской Федерации», часть 7 статьи 9.2</w:t>
            </w:r>
            <w:r w:rsidRPr="006C01EE">
              <w:rPr>
                <w:color w:val="000000"/>
                <w:sz w:val="24"/>
                <w:szCs w:val="24"/>
              </w:rPr>
              <w:t xml:space="preserve">. </w:t>
            </w:r>
            <w:r w:rsidR="002446F8" w:rsidRPr="006C01EE">
              <w:rPr>
                <w:sz w:val="24"/>
              </w:rPr>
              <w:t>Постановление Правительства РФ от 21.08.2019 N 1080 "Об охранных зонах пунктов государственной геодезической сети, государственной нивелирной сети и государственной гравиметрической сети" (вместе с "Положением об охранных зонах пунктов</w:t>
            </w:r>
          </w:p>
          <w:p w:rsidR="00FD1047" w:rsidRDefault="00FD1047" w:rsidP="004F5023">
            <w:pPr>
              <w:pStyle w:val="Other0"/>
              <w:ind w:left="129" w:right="145" w:firstLine="0"/>
              <w:jc w:val="both"/>
              <w:rPr>
                <w:sz w:val="24"/>
              </w:rPr>
            </w:pPr>
          </w:p>
          <w:p w:rsidR="00FD1047" w:rsidRDefault="00FD1047" w:rsidP="004F5023">
            <w:pPr>
              <w:pStyle w:val="Other0"/>
              <w:ind w:left="129" w:right="145" w:firstLine="0"/>
              <w:jc w:val="both"/>
              <w:rPr>
                <w:sz w:val="24"/>
              </w:rPr>
            </w:pPr>
          </w:p>
          <w:p w:rsidR="00FD1047" w:rsidRDefault="00FD1047" w:rsidP="004F5023">
            <w:pPr>
              <w:pStyle w:val="Other0"/>
              <w:ind w:left="129" w:right="145" w:firstLine="0"/>
              <w:jc w:val="both"/>
              <w:rPr>
                <w:sz w:val="24"/>
              </w:rPr>
            </w:pPr>
          </w:p>
          <w:p w:rsidR="00FD1047" w:rsidRDefault="00FD1047" w:rsidP="004F5023">
            <w:pPr>
              <w:pStyle w:val="Other0"/>
              <w:ind w:left="129" w:right="145" w:firstLine="0"/>
              <w:jc w:val="both"/>
              <w:rPr>
                <w:sz w:val="24"/>
              </w:rPr>
            </w:pPr>
          </w:p>
          <w:p w:rsidR="00FD1047" w:rsidRDefault="00FD1047" w:rsidP="004F5023">
            <w:pPr>
              <w:pStyle w:val="Other0"/>
              <w:ind w:left="129" w:right="145" w:firstLine="0"/>
              <w:jc w:val="both"/>
              <w:rPr>
                <w:sz w:val="24"/>
              </w:rPr>
            </w:pPr>
          </w:p>
          <w:p w:rsidR="00FD1047" w:rsidRDefault="00FD1047" w:rsidP="004F5023">
            <w:pPr>
              <w:pStyle w:val="Other0"/>
              <w:ind w:left="129" w:right="145" w:firstLine="0"/>
              <w:jc w:val="both"/>
              <w:rPr>
                <w:sz w:val="24"/>
              </w:rPr>
            </w:pPr>
          </w:p>
          <w:p w:rsidR="00FD1047" w:rsidRDefault="00FD1047" w:rsidP="004F5023">
            <w:pPr>
              <w:pStyle w:val="Other0"/>
              <w:ind w:left="129" w:right="145" w:firstLine="0"/>
              <w:jc w:val="both"/>
              <w:rPr>
                <w:sz w:val="24"/>
              </w:rPr>
            </w:pPr>
          </w:p>
          <w:p w:rsidR="00FD1047" w:rsidRPr="00FD1047" w:rsidRDefault="002446F8" w:rsidP="00FD1047">
            <w:pPr>
              <w:pStyle w:val="Other0"/>
              <w:ind w:right="145" w:firstLine="0"/>
              <w:jc w:val="both"/>
              <w:rPr>
                <w:sz w:val="24"/>
              </w:rPr>
            </w:pPr>
            <w:r w:rsidRPr="006C01EE">
              <w:rPr>
                <w:sz w:val="24"/>
              </w:rPr>
              <w:lastRenderedPageBreak/>
              <w:t>государственной геодезической сети, государственной нивелирной сети и государственной гравиметрической сети")</w:t>
            </w:r>
            <w:r w:rsidR="00484551">
              <w:rPr>
                <w:sz w:val="24"/>
              </w:rPr>
              <w:t>.</w:t>
            </w:r>
          </w:p>
        </w:tc>
      </w:tr>
      <w:tr w:rsidR="004F5023" w:rsidRPr="006C01EE" w:rsidTr="007F288C">
        <w:trPr>
          <w:jc w:val="center"/>
        </w:trPr>
        <w:tc>
          <w:tcPr>
            <w:tcW w:w="562" w:type="dxa"/>
            <w:shd w:val="clear" w:color="auto" w:fill="FFFFFF"/>
          </w:tcPr>
          <w:p w:rsidR="004F5023" w:rsidRPr="006C01EE" w:rsidRDefault="004F5023" w:rsidP="00A24929">
            <w:pPr>
              <w:pStyle w:val="Other0"/>
              <w:ind w:firstLine="0"/>
              <w:jc w:val="center"/>
            </w:pPr>
            <w:r w:rsidRPr="006C01EE">
              <w:lastRenderedPageBreak/>
              <w:t>21</w:t>
            </w:r>
          </w:p>
        </w:tc>
        <w:tc>
          <w:tcPr>
            <w:tcW w:w="2140" w:type="dxa"/>
            <w:shd w:val="clear" w:color="auto" w:fill="FFFFFF"/>
          </w:tcPr>
          <w:p w:rsidR="004F5023" w:rsidRPr="006C01EE" w:rsidRDefault="004F5023" w:rsidP="00975303">
            <w:pPr>
              <w:pStyle w:val="Other0"/>
              <w:ind w:left="74" w:right="135" w:firstLine="0"/>
              <w:jc w:val="both"/>
            </w:pPr>
            <w:r w:rsidRPr="006C01EE">
              <w:rPr>
                <w:color w:val="000000"/>
                <w:sz w:val="24"/>
                <w:szCs w:val="24"/>
              </w:rPr>
              <w:t>зона наблюдения</w:t>
            </w:r>
          </w:p>
        </w:tc>
        <w:tc>
          <w:tcPr>
            <w:tcW w:w="6804" w:type="dxa"/>
            <w:shd w:val="clear" w:color="auto" w:fill="FFFFFF"/>
            <w:vAlign w:val="bottom"/>
          </w:tcPr>
          <w:p w:rsidR="004F5023" w:rsidRPr="006C01EE" w:rsidRDefault="004F5023" w:rsidP="004F5023">
            <w:pPr>
              <w:pStyle w:val="Other0"/>
              <w:ind w:left="129" w:right="145" w:firstLine="0"/>
              <w:jc w:val="both"/>
            </w:pPr>
            <w:r w:rsidRPr="006C01EE">
              <w:rPr>
                <w:color w:val="000000"/>
                <w:sz w:val="24"/>
                <w:szCs w:val="24"/>
              </w:rPr>
              <w:t>Федеральный закон от 21.11.1995 № 170-ФЗ «Об использовании атомной энергии», статья 31. До утверждения Правительством РФ Положения о зоне наблюдения такие зоны устанавливаются в соответствии с требованиями ст. 106 ЗК РФ в порядке, установленном до 04.08.2018 (ФЗ от 03.08.2018 № 342- ФЗ)</w:t>
            </w:r>
            <w:r w:rsidR="00484551">
              <w:rPr>
                <w:color w:val="000000"/>
                <w:sz w:val="24"/>
                <w:szCs w:val="24"/>
              </w:rPr>
              <w:t>.</w:t>
            </w:r>
          </w:p>
        </w:tc>
      </w:tr>
      <w:tr w:rsidR="004F5023" w:rsidRPr="006C01EE" w:rsidTr="007F288C">
        <w:trPr>
          <w:jc w:val="center"/>
        </w:trPr>
        <w:tc>
          <w:tcPr>
            <w:tcW w:w="562" w:type="dxa"/>
            <w:shd w:val="clear" w:color="auto" w:fill="FFFFFF"/>
          </w:tcPr>
          <w:p w:rsidR="004F5023" w:rsidRPr="006C01EE" w:rsidRDefault="004F5023" w:rsidP="00A24929">
            <w:pPr>
              <w:pStyle w:val="Other0"/>
              <w:ind w:firstLine="0"/>
              <w:jc w:val="center"/>
            </w:pPr>
            <w:r w:rsidRPr="006C01EE">
              <w:t>22</w:t>
            </w:r>
          </w:p>
        </w:tc>
        <w:tc>
          <w:tcPr>
            <w:tcW w:w="2140" w:type="dxa"/>
            <w:shd w:val="clear" w:color="auto" w:fill="FFFFFF"/>
          </w:tcPr>
          <w:p w:rsidR="004F5023" w:rsidRPr="006C01EE" w:rsidRDefault="004F5023" w:rsidP="00975303">
            <w:pPr>
              <w:pStyle w:val="Other0"/>
              <w:ind w:left="74" w:right="135" w:firstLine="0"/>
              <w:jc w:val="both"/>
            </w:pPr>
            <w:r w:rsidRPr="006C01EE">
              <w:rPr>
                <w:color w:val="000000"/>
                <w:sz w:val="24"/>
                <w:szCs w:val="24"/>
              </w:rPr>
              <w:t>зона безопасности с особым правовым режимом</w:t>
            </w:r>
          </w:p>
        </w:tc>
        <w:tc>
          <w:tcPr>
            <w:tcW w:w="6804" w:type="dxa"/>
            <w:shd w:val="clear" w:color="auto" w:fill="FFFFFF"/>
          </w:tcPr>
          <w:p w:rsidR="004F5023" w:rsidRPr="006C01EE" w:rsidRDefault="004F5023" w:rsidP="004F5023">
            <w:pPr>
              <w:pStyle w:val="Other0"/>
              <w:ind w:left="129" w:right="145" w:firstLine="0"/>
              <w:jc w:val="both"/>
            </w:pPr>
            <w:r w:rsidRPr="006C01EE">
              <w:rPr>
                <w:color w:val="000000"/>
                <w:sz w:val="24"/>
                <w:szCs w:val="24"/>
              </w:rPr>
              <w:t>Федеральный закон от 21.11.1995 № 170-ФЗ «Об использовании атомной энергии», статья 31;</w:t>
            </w:r>
          </w:p>
          <w:p w:rsidR="004F5023" w:rsidRPr="006C01EE" w:rsidRDefault="004F5023" w:rsidP="004F5023">
            <w:pPr>
              <w:pStyle w:val="Other0"/>
              <w:tabs>
                <w:tab w:val="left" w:pos="1003"/>
                <w:tab w:val="left" w:pos="1862"/>
                <w:tab w:val="left" w:pos="3667"/>
                <w:tab w:val="left" w:pos="4939"/>
              </w:tabs>
              <w:ind w:left="129" w:right="145" w:firstLine="0"/>
              <w:jc w:val="both"/>
            </w:pPr>
            <w:r w:rsidRPr="006C01EE">
              <w:rPr>
                <w:color w:val="000000"/>
                <w:sz w:val="24"/>
                <w:szCs w:val="24"/>
              </w:rPr>
              <w:t>Распоряжение Правительства РФ от 04.05.2017 № 862-р «Об утверждении перечня объектов использования атомной энергии, в целях повышения уровня антитеррористической защищенности которых устанавливается зона безопасности с особым правовым режимом»</w:t>
            </w:r>
            <w:r w:rsidR="00484551">
              <w:rPr>
                <w:color w:val="000000"/>
                <w:sz w:val="24"/>
                <w:szCs w:val="24"/>
              </w:rPr>
              <w:t>.</w:t>
            </w:r>
          </w:p>
        </w:tc>
      </w:tr>
      <w:tr w:rsidR="004F5023" w:rsidRPr="006C01EE" w:rsidTr="007F288C">
        <w:trPr>
          <w:jc w:val="center"/>
        </w:trPr>
        <w:tc>
          <w:tcPr>
            <w:tcW w:w="562" w:type="dxa"/>
            <w:shd w:val="clear" w:color="auto" w:fill="FFFFFF"/>
          </w:tcPr>
          <w:p w:rsidR="004F5023" w:rsidRPr="006C01EE" w:rsidRDefault="004F5023" w:rsidP="00A24929">
            <w:pPr>
              <w:pStyle w:val="Other0"/>
              <w:ind w:firstLine="0"/>
              <w:jc w:val="center"/>
            </w:pPr>
            <w:r w:rsidRPr="006C01EE">
              <w:t>23</w:t>
            </w:r>
          </w:p>
        </w:tc>
        <w:tc>
          <w:tcPr>
            <w:tcW w:w="2140" w:type="dxa"/>
            <w:shd w:val="clear" w:color="auto" w:fill="FFFFFF"/>
          </w:tcPr>
          <w:p w:rsidR="004F5023" w:rsidRPr="006C01EE" w:rsidRDefault="004F5023" w:rsidP="00975303">
            <w:pPr>
              <w:pStyle w:val="Other0"/>
              <w:ind w:left="74" w:right="135" w:firstLine="0"/>
              <w:jc w:val="both"/>
            </w:pPr>
            <w:r w:rsidRPr="006C01EE">
              <w:rPr>
                <w:color w:val="000000"/>
                <w:sz w:val="24"/>
                <w:szCs w:val="24"/>
              </w:rPr>
              <w:t>рыбохозяйственная заповедная зона</w:t>
            </w:r>
          </w:p>
        </w:tc>
        <w:tc>
          <w:tcPr>
            <w:tcW w:w="6804" w:type="dxa"/>
            <w:shd w:val="clear" w:color="auto" w:fill="FFFFFF"/>
          </w:tcPr>
          <w:p w:rsidR="004F5023" w:rsidRPr="006C01EE" w:rsidRDefault="004F5023" w:rsidP="004F5023">
            <w:pPr>
              <w:pStyle w:val="Other0"/>
              <w:ind w:left="129" w:right="145" w:firstLine="0"/>
              <w:jc w:val="both"/>
            </w:pPr>
            <w:r w:rsidRPr="006C01EE">
              <w:rPr>
                <w:color w:val="000000"/>
                <w:sz w:val="24"/>
                <w:szCs w:val="24"/>
              </w:rPr>
              <w:t>Федеральный закон от 20.12.2004 № 166-ФЗ «О рыболовстве и сохранении водных биологических ресурсов», статья 49;</w:t>
            </w:r>
          </w:p>
          <w:p w:rsidR="004F5023" w:rsidRPr="006C01EE" w:rsidRDefault="007F288C" w:rsidP="007F288C">
            <w:pPr>
              <w:pStyle w:val="Other0"/>
              <w:ind w:left="129" w:right="145" w:firstLine="0"/>
              <w:jc w:val="both"/>
            </w:pPr>
            <w:r w:rsidRPr="007F288C">
              <w:rPr>
                <w:color w:val="000000"/>
                <w:sz w:val="24"/>
                <w:szCs w:val="24"/>
              </w:rPr>
              <w:t>Постановление Правительства РФ от 16.11.2023 № 1928 «Об утверждении Правил установления рыбохозяйственных заповедных зон, изменения их границ, принятия решений о прекращении существования рыбохозяйственных заповедных зон» применяется с учетом требований статьи 106 Земельного кодекса Российской Федерации в соответствии с частью 16 статьи 26 ФЗ от 03.08.2018 № 342-ФЗ.</w:t>
            </w:r>
          </w:p>
        </w:tc>
      </w:tr>
      <w:tr w:rsidR="004F5023" w:rsidRPr="006C01EE" w:rsidTr="007F288C">
        <w:trPr>
          <w:jc w:val="center"/>
        </w:trPr>
        <w:tc>
          <w:tcPr>
            <w:tcW w:w="562" w:type="dxa"/>
            <w:shd w:val="clear" w:color="auto" w:fill="FFFFFF"/>
          </w:tcPr>
          <w:p w:rsidR="004F5023" w:rsidRPr="006C01EE" w:rsidRDefault="004F5023" w:rsidP="00A24929">
            <w:pPr>
              <w:pStyle w:val="Other0"/>
              <w:ind w:firstLine="0"/>
              <w:jc w:val="center"/>
            </w:pPr>
            <w:r w:rsidRPr="006C01EE">
              <w:br w:type="page"/>
              <w:t>24</w:t>
            </w:r>
          </w:p>
        </w:tc>
        <w:tc>
          <w:tcPr>
            <w:tcW w:w="2140" w:type="dxa"/>
            <w:shd w:val="clear" w:color="auto" w:fill="FFFFFF"/>
          </w:tcPr>
          <w:p w:rsidR="004F5023" w:rsidRPr="006C01EE" w:rsidRDefault="004F5023" w:rsidP="00975303">
            <w:pPr>
              <w:pStyle w:val="Other0"/>
              <w:tabs>
                <w:tab w:val="right" w:pos="2890"/>
              </w:tabs>
              <w:ind w:left="74" w:right="135" w:firstLine="0"/>
            </w:pPr>
            <w:r w:rsidRPr="006C01EE">
              <w:rPr>
                <w:color w:val="000000"/>
                <w:sz w:val="24"/>
                <w:szCs w:val="24"/>
              </w:rPr>
              <w:t>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tc>
        <w:tc>
          <w:tcPr>
            <w:tcW w:w="6804" w:type="dxa"/>
            <w:shd w:val="clear" w:color="auto" w:fill="FFFFFF"/>
          </w:tcPr>
          <w:p w:rsidR="004F5023" w:rsidRPr="006C01EE" w:rsidRDefault="004F5023" w:rsidP="004F5023">
            <w:pPr>
              <w:pStyle w:val="Other0"/>
              <w:ind w:left="129" w:right="145" w:firstLine="0"/>
              <w:jc w:val="both"/>
            </w:pPr>
            <w:r w:rsidRPr="006C01EE">
              <w:rPr>
                <w:color w:val="000000"/>
                <w:sz w:val="24"/>
                <w:szCs w:val="24"/>
              </w:rPr>
              <w:t>Федеральный закон от 31.03.1999 № 69-ФЗ «О газоснабжении в Российской Федерации»;</w:t>
            </w:r>
          </w:p>
          <w:p w:rsidR="004F5023" w:rsidRPr="006C01EE" w:rsidRDefault="004F5023" w:rsidP="004F5023">
            <w:pPr>
              <w:pStyle w:val="Other0"/>
              <w:tabs>
                <w:tab w:val="left" w:pos="624"/>
                <w:tab w:val="left" w:pos="1464"/>
                <w:tab w:val="left" w:pos="2251"/>
                <w:tab w:val="left" w:pos="3974"/>
                <w:tab w:val="left" w:pos="5122"/>
              </w:tabs>
              <w:ind w:left="129" w:right="145" w:firstLine="0"/>
              <w:jc w:val="both"/>
            </w:pPr>
            <w:r w:rsidRPr="006C01EE">
              <w:rPr>
                <w:color w:val="000000"/>
                <w:sz w:val="24"/>
                <w:szCs w:val="24"/>
              </w:rPr>
              <w:t>Постановление Правительства РФ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r w:rsidR="00484551">
              <w:rPr>
                <w:color w:val="000000"/>
                <w:sz w:val="24"/>
                <w:szCs w:val="24"/>
              </w:rPr>
              <w:t>;</w:t>
            </w:r>
          </w:p>
          <w:p w:rsidR="004F5023" w:rsidRPr="006C01EE" w:rsidRDefault="004F5023" w:rsidP="004F5023">
            <w:pPr>
              <w:pStyle w:val="Other0"/>
              <w:ind w:left="129" w:right="145" w:firstLine="0"/>
              <w:jc w:val="both"/>
            </w:pPr>
            <w:r w:rsidRPr="006C01EE">
              <w:rPr>
                <w:color w:val="000000"/>
                <w:sz w:val="24"/>
                <w:szCs w:val="24"/>
              </w:rPr>
              <w:t>Постановление Правительства РФ от 20.11.2000 № 878 «Об утверждении Правил охраны газораспределительных сетей»;</w:t>
            </w:r>
          </w:p>
          <w:p w:rsidR="004F5023" w:rsidRPr="006C01EE" w:rsidRDefault="004F5023" w:rsidP="004F5023">
            <w:pPr>
              <w:pStyle w:val="Other0"/>
              <w:ind w:left="129" w:right="145" w:firstLine="0"/>
              <w:jc w:val="both"/>
            </w:pPr>
            <w:r w:rsidRPr="006C01EE">
              <w:rPr>
                <w:color w:val="000000"/>
                <w:sz w:val="24"/>
                <w:szCs w:val="24"/>
              </w:rPr>
              <w:t>Правила охраны магистральных трубопроводов (утв. Минтопэнерго РФ 29.04.1992, Постановлением Госгортехнадзора РФ от 22.04.1992 № 9) (вместе с «Положением о взаимоотношениях предприятий, коммуникации которых проходят в одном техническом коридоре или пересекаются»)</w:t>
            </w:r>
            <w:r w:rsidR="00484551">
              <w:rPr>
                <w:color w:val="000000"/>
                <w:sz w:val="24"/>
                <w:szCs w:val="24"/>
              </w:rPr>
              <w:t>.</w:t>
            </w:r>
          </w:p>
        </w:tc>
      </w:tr>
      <w:tr w:rsidR="004F5023" w:rsidRPr="006C01EE" w:rsidTr="007F288C">
        <w:trPr>
          <w:jc w:val="center"/>
        </w:trPr>
        <w:tc>
          <w:tcPr>
            <w:tcW w:w="562" w:type="dxa"/>
            <w:shd w:val="clear" w:color="auto" w:fill="FFFFFF"/>
          </w:tcPr>
          <w:p w:rsidR="004F5023" w:rsidRPr="006C01EE" w:rsidRDefault="004F5023" w:rsidP="00A24929">
            <w:pPr>
              <w:pStyle w:val="Other0"/>
              <w:ind w:firstLine="0"/>
              <w:jc w:val="center"/>
            </w:pPr>
            <w:r w:rsidRPr="006C01EE">
              <w:t>25</w:t>
            </w:r>
          </w:p>
        </w:tc>
        <w:tc>
          <w:tcPr>
            <w:tcW w:w="2140" w:type="dxa"/>
            <w:shd w:val="clear" w:color="auto" w:fill="FFFFFF"/>
          </w:tcPr>
          <w:p w:rsidR="004F5023" w:rsidRPr="006C01EE" w:rsidRDefault="004F5023" w:rsidP="00975303">
            <w:pPr>
              <w:pStyle w:val="Other0"/>
              <w:tabs>
                <w:tab w:val="left" w:pos="2438"/>
              </w:tabs>
              <w:ind w:left="74" w:right="135" w:firstLine="0"/>
            </w:pPr>
            <w:r w:rsidRPr="006C01EE">
              <w:rPr>
                <w:color w:val="000000"/>
                <w:sz w:val="24"/>
                <w:szCs w:val="24"/>
              </w:rPr>
              <w:t>охранная зона гидроэнергетического объекта</w:t>
            </w:r>
          </w:p>
        </w:tc>
        <w:tc>
          <w:tcPr>
            <w:tcW w:w="6804" w:type="dxa"/>
            <w:shd w:val="clear" w:color="auto" w:fill="FFFFFF"/>
          </w:tcPr>
          <w:p w:rsidR="004F5023" w:rsidRPr="006C01EE" w:rsidRDefault="004F5023" w:rsidP="004F5023">
            <w:pPr>
              <w:pStyle w:val="Other0"/>
              <w:ind w:left="129" w:right="145" w:firstLine="0"/>
              <w:jc w:val="both"/>
            </w:pPr>
            <w:r w:rsidRPr="006C01EE">
              <w:rPr>
                <w:color w:val="000000"/>
                <w:sz w:val="24"/>
                <w:szCs w:val="24"/>
              </w:rPr>
              <w:t>Водный кодекс Российской Федерации, часть 3 статьи 62;</w:t>
            </w:r>
          </w:p>
          <w:p w:rsidR="00FD1047" w:rsidRDefault="004F5023" w:rsidP="004F5023">
            <w:pPr>
              <w:pStyle w:val="Other0"/>
              <w:ind w:left="129" w:right="145" w:firstLine="0"/>
              <w:jc w:val="both"/>
              <w:rPr>
                <w:color w:val="000000"/>
                <w:sz w:val="24"/>
                <w:szCs w:val="24"/>
              </w:rPr>
            </w:pPr>
            <w:r w:rsidRPr="006C01EE">
              <w:rPr>
                <w:color w:val="000000"/>
                <w:sz w:val="24"/>
                <w:szCs w:val="24"/>
              </w:rPr>
              <w:t>Постановление Правительства РФ от 06.09.2012 № 884 «Об установлении охранных зон для гидроэнергетических объектов» (вместе с «Правилами установления охранных зон</w:t>
            </w:r>
          </w:p>
          <w:p w:rsidR="00FD1047" w:rsidRDefault="00FD1047" w:rsidP="004F5023">
            <w:pPr>
              <w:pStyle w:val="Other0"/>
              <w:ind w:left="129" w:right="145" w:firstLine="0"/>
              <w:jc w:val="both"/>
              <w:rPr>
                <w:color w:val="000000"/>
                <w:sz w:val="24"/>
                <w:szCs w:val="24"/>
              </w:rPr>
            </w:pPr>
          </w:p>
          <w:p w:rsidR="00FD1047" w:rsidRDefault="00FD1047" w:rsidP="004F5023">
            <w:pPr>
              <w:pStyle w:val="Other0"/>
              <w:ind w:left="129" w:right="145" w:firstLine="0"/>
              <w:jc w:val="both"/>
              <w:rPr>
                <w:color w:val="000000"/>
                <w:sz w:val="24"/>
                <w:szCs w:val="24"/>
              </w:rPr>
            </w:pPr>
          </w:p>
          <w:p w:rsidR="004F5023" w:rsidRPr="006C01EE" w:rsidRDefault="004F5023" w:rsidP="004F5023">
            <w:pPr>
              <w:pStyle w:val="Other0"/>
              <w:ind w:left="129" w:right="145" w:firstLine="0"/>
              <w:jc w:val="both"/>
            </w:pPr>
            <w:r w:rsidRPr="006C01EE">
              <w:rPr>
                <w:color w:val="000000"/>
                <w:sz w:val="24"/>
                <w:szCs w:val="24"/>
              </w:rPr>
              <w:t xml:space="preserve"> для гидроэнергетических объектов») (применяется с учетом требований статьи 106 Земельного Кодекса РФ в соответствии с частью 16 статьи 26 ФЗ от 03.08.2018 № 342-ФЗ)</w:t>
            </w:r>
            <w:r w:rsidR="00484551">
              <w:rPr>
                <w:color w:val="000000"/>
                <w:sz w:val="24"/>
                <w:szCs w:val="24"/>
              </w:rPr>
              <w:t>.</w:t>
            </w:r>
          </w:p>
        </w:tc>
      </w:tr>
      <w:tr w:rsidR="004F5023" w:rsidRPr="006C01EE" w:rsidTr="007F288C">
        <w:trPr>
          <w:jc w:val="center"/>
        </w:trPr>
        <w:tc>
          <w:tcPr>
            <w:tcW w:w="562" w:type="dxa"/>
            <w:shd w:val="clear" w:color="auto" w:fill="FFFFFF"/>
          </w:tcPr>
          <w:p w:rsidR="004F5023" w:rsidRPr="006C01EE" w:rsidRDefault="002446F8" w:rsidP="00A24929">
            <w:pPr>
              <w:pStyle w:val="Other0"/>
              <w:ind w:firstLine="0"/>
              <w:jc w:val="center"/>
            </w:pPr>
            <w:r w:rsidRPr="006C01EE">
              <w:lastRenderedPageBreak/>
              <w:t>26</w:t>
            </w:r>
          </w:p>
        </w:tc>
        <w:tc>
          <w:tcPr>
            <w:tcW w:w="2140" w:type="dxa"/>
            <w:shd w:val="clear" w:color="auto" w:fill="FFFFFF"/>
          </w:tcPr>
          <w:p w:rsidR="004F5023" w:rsidRPr="006C01EE" w:rsidRDefault="004F5023" w:rsidP="00975303">
            <w:pPr>
              <w:pStyle w:val="Other0"/>
              <w:tabs>
                <w:tab w:val="left" w:pos="1219"/>
                <w:tab w:val="left" w:pos="1973"/>
              </w:tabs>
              <w:ind w:left="74" w:right="135" w:firstLine="0"/>
            </w:pPr>
            <w:r w:rsidRPr="006C01EE">
              <w:rPr>
                <w:color w:val="000000"/>
                <w:sz w:val="24"/>
                <w:szCs w:val="24"/>
              </w:rPr>
              <w:t>охранная зона объектов инфраструктуры метрополитена</w:t>
            </w:r>
          </w:p>
        </w:tc>
        <w:tc>
          <w:tcPr>
            <w:tcW w:w="6804" w:type="dxa"/>
            <w:shd w:val="clear" w:color="auto" w:fill="FFFFFF"/>
          </w:tcPr>
          <w:p w:rsidR="004F5023" w:rsidRPr="00A24929" w:rsidRDefault="00A24929" w:rsidP="00A24929">
            <w:pPr>
              <w:pStyle w:val="Other0"/>
              <w:ind w:left="129" w:right="145" w:firstLine="0"/>
              <w:jc w:val="both"/>
              <w:rPr>
                <w:color w:val="000000"/>
                <w:sz w:val="24"/>
                <w:szCs w:val="24"/>
              </w:rPr>
            </w:pPr>
            <w:r w:rsidRPr="00A24929">
              <w:rPr>
                <w:color w:val="000000"/>
                <w:sz w:val="24"/>
                <w:szCs w:val="24"/>
              </w:rPr>
              <w:t>СП 120.13330.2022 «СНиП 32-02-2003 Метрополитены» (утв. приказом Министерства строительства и жилищно-коммунального хозяйства Российской Федерации от 27.12.2022 № 1131/пр).</w:t>
            </w:r>
          </w:p>
        </w:tc>
      </w:tr>
      <w:tr w:rsidR="004F5023" w:rsidRPr="006C01EE" w:rsidTr="007F288C">
        <w:trPr>
          <w:jc w:val="center"/>
        </w:trPr>
        <w:tc>
          <w:tcPr>
            <w:tcW w:w="562" w:type="dxa"/>
            <w:shd w:val="clear" w:color="auto" w:fill="FFFFFF"/>
            <w:vAlign w:val="center"/>
          </w:tcPr>
          <w:p w:rsidR="004F5023" w:rsidRPr="006C01EE" w:rsidRDefault="004F5023" w:rsidP="00A24929">
            <w:pPr>
              <w:pStyle w:val="Other0"/>
              <w:ind w:firstLine="0"/>
              <w:jc w:val="center"/>
            </w:pPr>
            <w:r w:rsidRPr="006C01EE">
              <w:t>2</w:t>
            </w:r>
            <w:r w:rsidR="002446F8" w:rsidRPr="006C01EE">
              <w:t>7</w:t>
            </w:r>
          </w:p>
        </w:tc>
        <w:tc>
          <w:tcPr>
            <w:tcW w:w="2140" w:type="dxa"/>
            <w:shd w:val="clear" w:color="auto" w:fill="FFFFFF"/>
          </w:tcPr>
          <w:p w:rsidR="004F5023" w:rsidRPr="006C01EE" w:rsidRDefault="004F5023" w:rsidP="00975303">
            <w:pPr>
              <w:pStyle w:val="Other0"/>
              <w:ind w:left="74" w:right="135" w:firstLine="0"/>
            </w:pPr>
            <w:r w:rsidRPr="006C01EE">
              <w:rPr>
                <w:color w:val="000000"/>
                <w:sz w:val="24"/>
                <w:szCs w:val="24"/>
              </w:rPr>
              <w:t>охранная зона тепловых сетей</w:t>
            </w:r>
          </w:p>
        </w:tc>
        <w:tc>
          <w:tcPr>
            <w:tcW w:w="6804" w:type="dxa"/>
            <w:shd w:val="clear" w:color="auto" w:fill="FFFFFF"/>
            <w:vAlign w:val="center"/>
          </w:tcPr>
          <w:p w:rsidR="004F5023" w:rsidRPr="00A24929" w:rsidRDefault="004F5023" w:rsidP="004F5023">
            <w:pPr>
              <w:pStyle w:val="Other0"/>
              <w:ind w:left="129" w:right="145" w:firstLine="0"/>
              <w:jc w:val="both"/>
              <w:rPr>
                <w:color w:val="000000"/>
                <w:sz w:val="24"/>
                <w:szCs w:val="24"/>
              </w:rPr>
            </w:pPr>
            <w:r w:rsidRPr="006C01EE">
              <w:rPr>
                <w:color w:val="000000"/>
                <w:sz w:val="24"/>
                <w:szCs w:val="24"/>
              </w:rPr>
              <w:t>Приказ Минстроя РФ от 17.08.1992 № 197 «О типовых правилах охраны коммунальных тепловых сетей»</w:t>
            </w:r>
            <w:r w:rsidR="00484551">
              <w:rPr>
                <w:color w:val="000000"/>
                <w:sz w:val="24"/>
                <w:szCs w:val="24"/>
              </w:rPr>
              <w:t>.</w:t>
            </w:r>
          </w:p>
        </w:tc>
      </w:tr>
    </w:tbl>
    <w:p w:rsidR="00BC546D" w:rsidRDefault="00BC546D" w:rsidP="00975303">
      <w:pPr>
        <w:pStyle w:val="21"/>
        <w:rPr>
          <w:lang w:val="ru-RU"/>
        </w:rPr>
      </w:pPr>
      <w:bookmarkStart w:id="77" w:name="_Toc47638893"/>
      <w:bookmarkStart w:id="78" w:name="bookmark77"/>
      <w:bookmarkStart w:id="79" w:name="bookmark78"/>
      <w:bookmarkStart w:id="80" w:name="bookmark79"/>
    </w:p>
    <w:p w:rsidR="00975303" w:rsidRPr="006C01EE" w:rsidRDefault="00975303" w:rsidP="00975303">
      <w:pPr>
        <w:pStyle w:val="21"/>
        <w:rPr>
          <w:lang w:val="ru-RU"/>
        </w:rPr>
      </w:pPr>
      <w:bookmarkStart w:id="81" w:name="_Toc172728123"/>
      <w:r w:rsidRPr="006C01EE">
        <w:rPr>
          <w:lang w:val="ru-RU"/>
        </w:rPr>
        <w:t xml:space="preserve">Статья 4.1. Режим использования территории объекта культурного наследия регионального значения - </w:t>
      </w:r>
      <w:bookmarkEnd w:id="77"/>
      <w:r w:rsidRPr="006C01EE">
        <w:rPr>
          <w:lang w:val="ru-RU"/>
        </w:rPr>
        <w:t xml:space="preserve">монастыря Крестовоздвиженского Иерусалимского второй половины </w:t>
      </w:r>
      <w:r w:rsidRPr="006C01EE">
        <w:t>XIX</w:t>
      </w:r>
      <w:r w:rsidRPr="006C01EE">
        <w:rPr>
          <w:lang w:val="ru-RU"/>
        </w:rPr>
        <w:t xml:space="preserve"> - начала </w:t>
      </w:r>
      <w:r w:rsidRPr="006C01EE">
        <w:t>XX</w:t>
      </w:r>
      <w:r w:rsidRPr="006C01EE">
        <w:rPr>
          <w:lang w:val="ru-RU"/>
        </w:rPr>
        <w:t xml:space="preserve"> вв. в поселке санатория "Горки Ленинские"</w:t>
      </w:r>
      <w:bookmarkEnd w:id="81"/>
    </w:p>
    <w:p w:rsidR="00975303" w:rsidRPr="006C01EE" w:rsidRDefault="00975303" w:rsidP="00975303">
      <w:pPr>
        <w:rPr>
          <w:rFonts w:ascii="Times New Roman" w:hAnsi="Times New Roman" w:cs="Times New Roman"/>
        </w:rPr>
      </w:pP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r w:rsidRPr="006C01EE">
        <w:rPr>
          <w:rFonts w:ascii="Times New Roman" w:hAnsi="Times New Roman" w:cs="Times New Roman"/>
          <w:sz w:val="24"/>
          <w:szCs w:val="24"/>
        </w:rPr>
        <w:t>Разрешается по специально разработанным проектам, согласованным в установленном порядке с областным органом охраны объектов культурного наследия:</w:t>
      </w:r>
    </w:p>
    <w:p w:rsidR="00975303" w:rsidRPr="006C01EE" w:rsidRDefault="00975303" w:rsidP="009F4CD3">
      <w:pPr>
        <w:pStyle w:val="ConsPlusNormal"/>
        <w:numPr>
          <w:ilvl w:val="0"/>
          <w:numId w:val="40"/>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работ по реставрации и ремонту монастырских зданий на основе историко-архивных, археологических, гидрологических и других исследований;</w:t>
      </w:r>
    </w:p>
    <w:p w:rsidR="00975303" w:rsidRPr="006C01EE" w:rsidRDefault="00975303" w:rsidP="009F4CD3">
      <w:pPr>
        <w:pStyle w:val="ConsPlusNormal"/>
        <w:numPr>
          <w:ilvl w:val="0"/>
          <w:numId w:val="40"/>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восстановление утраченных исторических построек по историческим чертежам, обмерам на основе историко-архивных исследований и археологических изысканий;</w:t>
      </w:r>
    </w:p>
    <w:p w:rsidR="00975303" w:rsidRPr="006C01EE" w:rsidRDefault="00975303" w:rsidP="009F4CD3">
      <w:pPr>
        <w:pStyle w:val="ConsPlusNormal"/>
        <w:numPr>
          <w:ilvl w:val="0"/>
          <w:numId w:val="40"/>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прокладка инженерных коммуникаций, необходимых для сохранения и функционирования монастыря Крестовоздвиженского Иерусалимского;</w:t>
      </w:r>
    </w:p>
    <w:p w:rsidR="00975303" w:rsidRPr="006C01EE" w:rsidRDefault="00975303" w:rsidP="009F4CD3">
      <w:pPr>
        <w:pStyle w:val="ConsPlusNormal"/>
        <w:numPr>
          <w:ilvl w:val="0"/>
          <w:numId w:val="40"/>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работ по ремонту существующего здания, не являющегося объектом культурного наследия, без изменения габаритов;</w:t>
      </w:r>
    </w:p>
    <w:p w:rsidR="00975303" w:rsidRPr="006C01EE" w:rsidRDefault="00975303" w:rsidP="009F4CD3">
      <w:pPr>
        <w:pStyle w:val="ConsPlusNormal"/>
        <w:numPr>
          <w:ilvl w:val="0"/>
          <w:numId w:val="40"/>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приспособление исторических построек для нужд пользователей.</w:t>
      </w: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r w:rsidRPr="006C01EE">
        <w:rPr>
          <w:rFonts w:ascii="Times New Roman" w:hAnsi="Times New Roman" w:cs="Times New Roman"/>
          <w:sz w:val="24"/>
          <w:szCs w:val="24"/>
        </w:rPr>
        <w:t>Запрещается:</w:t>
      </w:r>
    </w:p>
    <w:p w:rsidR="00975303" w:rsidRPr="006C01EE" w:rsidRDefault="00975303" w:rsidP="009F4CD3">
      <w:pPr>
        <w:pStyle w:val="ConsPlusNormal"/>
        <w:numPr>
          <w:ilvl w:val="0"/>
          <w:numId w:val="41"/>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любое строительство, не связанное с воссозданием исторических элементов монастыря Крестовоздвиженского Иерусалимского;</w:t>
      </w:r>
    </w:p>
    <w:p w:rsidR="00975303" w:rsidRPr="006C01EE" w:rsidRDefault="00975303" w:rsidP="009F4CD3">
      <w:pPr>
        <w:pStyle w:val="ConsPlusNormal"/>
        <w:numPr>
          <w:ilvl w:val="0"/>
          <w:numId w:val="41"/>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хозяйственная деятельность, ведущая к искажению внешнего облика объектов культурного наследия, входящих в комплекс Крестовоздвиженского Иерусалимского, изменению уровня грунтовых вод, нарушению гидрологии;</w:t>
      </w:r>
    </w:p>
    <w:p w:rsidR="00975303" w:rsidRPr="006C01EE" w:rsidRDefault="00975303" w:rsidP="009F4CD3">
      <w:pPr>
        <w:pStyle w:val="ConsPlusNormal"/>
        <w:numPr>
          <w:ilvl w:val="0"/>
          <w:numId w:val="41"/>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прокладка наземных и воздушных инженерных коммуникаций;</w:t>
      </w:r>
    </w:p>
    <w:p w:rsidR="00975303" w:rsidRPr="006C01EE" w:rsidRDefault="00975303" w:rsidP="009F4CD3">
      <w:pPr>
        <w:pStyle w:val="ConsPlusNormal"/>
        <w:numPr>
          <w:ilvl w:val="0"/>
          <w:numId w:val="41"/>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установка на фасадах и крышах объектов культурного наследия средств технического обеспечения, элементов благоустройства, в т.ч. кондиционеров, телеантенн, тарелок спутниковой связи, рекламных щитов и т.п.;</w:t>
      </w:r>
    </w:p>
    <w:p w:rsidR="00975303" w:rsidRPr="006C01EE" w:rsidRDefault="00975303" w:rsidP="009F4CD3">
      <w:pPr>
        <w:pStyle w:val="ConsPlusNormal"/>
        <w:numPr>
          <w:ilvl w:val="0"/>
          <w:numId w:val="41"/>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динамическое воздействие на грунты в зоне их взаимодействия с объектами культурного наследия - от транспорта, производства работ различного типа, создающее разрушающие вибрационные нагрузки;</w:t>
      </w:r>
    </w:p>
    <w:p w:rsidR="00975303" w:rsidRPr="006C01EE" w:rsidRDefault="00975303" w:rsidP="009F4CD3">
      <w:pPr>
        <w:pStyle w:val="ConsPlusNormal"/>
        <w:numPr>
          <w:ilvl w:val="0"/>
          <w:numId w:val="41"/>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изменение исторически ценной планировочной структуры;</w:t>
      </w:r>
    </w:p>
    <w:p w:rsidR="00975303" w:rsidRPr="006C01EE" w:rsidRDefault="00975303" w:rsidP="009F4CD3">
      <w:pPr>
        <w:pStyle w:val="ConsPlusNormal"/>
        <w:numPr>
          <w:ilvl w:val="0"/>
          <w:numId w:val="41"/>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прокладка дорог и установка автостоянок;</w:t>
      </w:r>
    </w:p>
    <w:p w:rsidR="00975303" w:rsidRPr="006C01EE" w:rsidRDefault="00975303" w:rsidP="009F4CD3">
      <w:pPr>
        <w:pStyle w:val="ConsPlusNormal"/>
        <w:numPr>
          <w:ilvl w:val="0"/>
          <w:numId w:val="41"/>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землеустроительных, земляных, строительных, мелиоративных, хозяйственных и иных работ без согласования с областным органом охраны объектов культурного наследия.</w:t>
      </w:r>
    </w:p>
    <w:p w:rsidR="00975303" w:rsidRPr="006C01EE" w:rsidRDefault="00975303" w:rsidP="00975303">
      <w:pPr>
        <w:rPr>
          <w:rFonts w:ascii="Times New Roman" w:hAnsi="Times New Roman" w:cs="Times New Roman"/>
        </w:rPr>
      </w:pPr>
    </w:p>
    <w:p w:rsidR="00975303" w:rsidRPr="006C01EE" w:rsidRDefault="00975303" w:rsidP="00975303">
      <w:pPr>
        <w:pStyle w:val="21"/>
        <w:rPr>
          <w:lang w:val="ru-RU"/>
        </w:rPr>
      </w:pPr>
      <w:bookmarkStart w:id="82" w:name="_Toc172728124"/>
      <w:r w:rsidRPr="006C01EE">
        <w:rPr>
          <w:lang w:val="ru-RU"/>
        </w:rPr>
        <w:t xml:space="preserve">Статья 4.2. Режим использования территории объекта культурного наследия федерального значения - ансамбля усадьбы "Горки Ленинские, </w:t>
      </w:r>
      <w:r w:rsidRPr="006C01EE">
        <w:t>XIX</w:t>
      </w:r>
      <w:r w:rsidRPr="006C01EE">
        <w:rPr>
          <w:lang w:val="ru-RU"/>
        </w:rPr>
        <w:t xml:space="preserve"> в."</w:t>
      </w:r>
      <w:bookmarkEnd w:id="82"/>
    </w:p>
    <w:p w:rsidR="00975303" w:rsidRPr="006C01EE" w:rsidRDefault="00975303" w:rsidP="00975303">
      <w:pPr>
        <w:rPr>
          <w:rFonts w:ascii="Times New Roman" w:hAnsi="Times New Roman" w:cs="Times New Roman"/>
        </w:rPr>
      </w:pP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r w:rsidRPr="006C01EE">
        <w:rPr>
          <w:rFonts w:ascii="Times New Roman" w:hAnsi="Times New Roman" w:cs="Times New Roman"/>
          <w:sz w:val="24"/>
          <w:szCs w:val="24"/>
        </w:rPr>
        <w:t xml:space="preserve">В целях обеспечения сохранности объекта культурного наследия федерального </w:t>
      </w:r>
      <w:r w:rsidRPr="006C01EE">
        <w:rPr>
          <w:rFonts w:ascii="Times New Roman" w:hAnsi="Times New Roman" w:cs="Times New Roman"/>
          <w:sz w:val="24"/>
          <w:szCs w:val="24"/>
        </w:rPr>
        <w:lastRenderedPageBreak/>
        <w:t>значения - ансамбля усадьбы "Горки Ленинские, XIX в." в рабочем поселке Горки Ленинские городского поселения Горки Ленинские Ленинского муниципального района Московской области &lt;*&gt; (далее - ансамбль усадьбы "Горки Ленинские, XIX в.") в его исторической среде на сопряженной с ним территории устанавливаются следующие зоны охраны: охранная зона, зона регулирования застройки и хозяйственной деятельности, зона охраняемого природного ландшафта.</w:t>
      </w:r>
    </w:p>
    <w:p w:rsidR="00975303" w:rsidRPr="006C01EE" w:rsidRDefault="00975303" w:rsidP="00975303">
      <w:pPr>
        <w:tabs>
          <w:tab w:val="left" w:pos="851"/>
        </w:tabs>
        <w:ind w:firstLine="540"/>
        <w:rPr>
          <w:rFonts w:ascii="Times New Roman" w:hAnsi="Times New Roman" w:cs="Times New Roman"/>
        </w:rPr>
      </w:pPr>
    </w:p>
    <w:p w:rsidR="00975303" w:rsidRPr="006C01EE" w:rsidRDefault="00975303" w:rsidP="009F4CD3">
      <w:pPr>
        <w:pStyle w:val="ConsPlusNormal"/>
        <w:numPr>
          <w:ilvl w:val="0"/>
          <w:numId w:val="42"/>
        </w:numPr>
        <w:tabs>
          <w:tab w:val="left" w:pos="851"/>
        </w:tabs>
        <w:ind w:left="0" w:firstLine="540"/>
        <w:jc w:val="both"/>
        <w:rPr>
          <w:rFonts w:ascii="Times New Roman" w:hAnsi="Times New Roman" w:cs="Times New Roman"/>
          <w:b/>
          <w:sz w:val="24"/>
          <w:szCs w:val="24"/>
        </w:rPr>
      </w:pPr>
      <w:r w:rsidRPr="006C01EE">
        <w:rPr>
          <w:rFonts w:ascii="Times New Roman" w:hAnsi="Times New Roman" w:cs="Times New Roman"/>
          <w:b/>
          <w:sz w:val="24"/>
          <w:szCs w:val="24"/>
        </w:rPr>
        <w:t>Охранная зона.</w:t>
      </w: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r w:rsidRPr="006C01EE">
        <w:rPr>
          <w:rFonts w:ascii="Times New Roman" w:hAnsi="Times New Roman" w:cs="Times New Roman"/>
          <w:sz w:val="24"/>
          <w:szCs w:val="24"/>
        </w:rPr>
        <w:t>Охранная зона ансамбля усадьбы "Горки Ленинские, XIX в." состоит из трех участков:</w:t>
      </w: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r w:rsidRPr="006C01EE">
        <w:rPr>
          <w:rFonts w:ascii="Times New Roman" w:hAnsi="Times New Roman" w:cs="Times New Roman"/>
          <w:sz w:val="24"/>
          <w:szCs w:val="24"/>
        </w:rPr>
        <w:t>Режим использования земель в границах охранной зоны ансамбля усадьбы "Горки Ленинские, XIX в." запрещает:</w:t>
      </w:r>
    </w:p>
    <w:p w:rsidR="00975303" w:rsidRPr="006C01EE" w:rsidRDefault="00975303" w:rsidP="009F4CD3">
      <w:pPr>
        <w:pStyle w:val="ConsPlusNormal"/>
        <w:numPr>
          <w:ilvl w:val="0"/>
          <w:numId w:val="43"/>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строительство нежилых и жилых зданий и сооружений, за исключением воссоздания исторической градостроительной среды объекта культурного наследия;</w:t>
      </w:r>
    </w:p>
    <w:p w:rsidR="00975303" w:rsidRPr="006C01EE" w:rsidRDefault="00975303" w:rsidP="009F4CD3">
      <w:pPr>
        <w:pStyle w:val="ConsPlusNormal"/>
        <w:numPr>
          <w:ilvl w:val="0"/>
          <w:numId w:val="43"/>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хозяйственную деятельность, ведущую к разрушению, искажению внешнего облика объекта культурного наследия, изменению уровня грунтовых вод, нарушению гидрологического режима;</w:t>
      </w:r>
    </w:p>
    <w:p w:rsidR="00975303" w:rsidRPr="006C01EE" w:rsidRDefault="00975303" w:rsidP="009F4CD3">
      <w:pPr>
        <w:pStyle w:val="ConsPlusNormal"/>
        <w:numPr>
          <w:ilvl w:val="0"/>
          <w:numId w:val="43"/>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нарушение исторической планировки территории, искажение, изменение характерного исторического ландшафта, кроме проведения ландшафтно-восстановительных работ;</w:t>
      </w:r>
    </w:p>
    <w:p w:rsidR="00975303" w:rsidRPr="006C01EE" w:rsidRDefault="00975303" w:rsidP="009F4CD3">
      <w:pPr>
        <w:pStyle w:val="ConsPlusNormal"/>
        <w:numPr>
          <w:ilvl w:val="0"/>
          <w:numId w:val="43"/>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динамическое воздействие на грунты в зоне их взаимодействия с объектом культурного наследия - от транспорта, производства работ различного типа, создающее вибрационные нагрузки;</w:t>
      </w:r>
    </w:p>
    <w:p w:rsidR="00975303" w:rsidRPr="006C01EE" w:rsidRDefault="00975303" w:rsidP="009F4CD3">
      <w:pPr>
        <w:pStyle w:val="ConsPlusNormal"/>
        <w:numPr>
          <w:ilvl w:val="0"/>
          <w:numId w:val="43"/>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установку на фасадах, крышах объектов культурного наследия средств технического обеспечения, элементов благоустройства, в том числе кондиционеров, телеантенн, тарелок спутниковой связи, рекламных щитов и т.п.;</w:t>
      </w:r>
    </w:p>
    <w:p w:rsidR="00975303" w:rsidRPr="006C01EE" w:rsidRDefault="00975303" w:rsidP="009F4CD3">
      <w:pPr>
        <w:pStyle w:val="ConsPlusNormal"/>
        <w:numPr>
          <w:ilvl w:val="0"/>
          <w:numId w:val="43"/>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прокладку магистральных коммуникаций, высоковольтных линий электропередачи;</w:t>
      </w:r>
    </w:p>
    <w:p w:rsidR="00975303" w:rsidRPr="006C01EE" w:rsidRDefault="00975303" w:rsidP="009F4CD3">
      <w:pPr>
        <w:pStyle w:val="ConsPlusNormal"/>
        <w:numPr>
          <w:ilvl w:val="0"/>
          <w:numId w:val="43"/>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разведение костров.</w:t>
      </w: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r w:rsidRPr="006C01EE">
        <w:rPr>
          <w:rFonts w:ascii="Times New Roman" w:hAnsi="Times New Roman" w:cs="Times New Roman"/>
          <w:sz w:val="24"/>
          <w:szCs w:val="24"/>
        </w:rPr>
        <w:t>Градостроительный регламент в границах охранной зоны ансамбля усадьбы "Горки Ленинские, XIX в." направлен на сохранение и восстановление историко-градостроительной и природной среды в целях обеспечения сохранности объекта культурного наследия и разрешает:</w:t>
      </w:r>
    </w:p>
    <w:p w:rsidR="00975303" w:rsidRPr="006C01EE" w:rsidRDefault="00975303" w:rsidP="009F4CD3">
      <w:pPr>
        <w:pStyle w:val="ConsPlusNormal"/>
        <w:numPr>
          <w:ilvl w:val="0"/>
          <w:numId w:val="44"/>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воссоздание исторических утраченных построек по аналогам, на основе историко-архивных, археологических, гидрологических и других исследований и приспособление их для нужд ансамбля усадьбы "Горки Ленинские, XIX в.";</w:t>
      </w:r>
    </w:p>
    <w:p w:rsidR="00975303" w:rsidRPr="006C01EE" w:rsidRDefault="00975303" w:rsidP="009F4CD3">
      <w:pPr>
        <w:pStyle w:val="ConsPlusNormal"/>
        <w:numPr>
          <w:ilvl w:val="0"/>
          <w:numId w:val="44"/>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работ по ремонту и реконструкции зданий, не являющихся объектами культурного наследия, без изменения габаритов;</w:t>
      </w:r>
    </w:p>
    <w:p w:rsidR="00975303" w:rsidRPr="006C01EE" w:rsidRDefault="00975303" w:rsidP="009F4CD3">
      <w:pPr>
        <w:pStyle w:val="ConsPlusNormal"/>
        <w:numPr>
          <w:ilvl w:val="0"/>
          <w:numId w:val="44"/>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мероприятий по благоустройству и озеленению территории;</w:t>
      </w:r>
    </w:p>
    <w:p w:rsidR="00975303" w:rsidRPr="006C01EE" w:rsidRDefault="00975303" w:rsidP="009F4CD3">
      <w:pPr>
        <w:pStyle w:val="ConsPlusNormal"/>
        <w:numPr>
          <w:ilvl w:val="0"/>
          <w:numId w:val="44"/>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применение "кулисных" посадок для нейтрализации диссонансных построек, объектов инженерной инфраструктуры;</w:t>
      </w:r>
    </w:p>
    <w:p w:rsidR="00975303" w:rsidRPr="006C01EE" w:rsidRDefault="00975303" w:rsidP="009F4CD3">
      <w:pPr>
        <w:pStyle w:val="ConsPlusNormal"/>
        <w:numPr>
          <w:ilvl w:val="0"/>
          <w:numId w:val="44"/>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прокладку инженерных коммуникаций, необходимых для сохранения и функционирования ансамбля усадьбы "Горки Ленинские, XIX в." и существующих сохраняемых объектов.</w:t>
      </w:r>
    </w:p>
    <w:p w:rsidR="00975303" w:rsidRPr="006C01EE" w:rsidRDefault="00975303" w:rsidP="00975303">
      <w:pPr>
        <w:tabs>
          <w:tab w:val="left" w:pos="851"/>
        </w:tabs>
        <w:ind w:firstLine="540"/>
        <w:rPr>
          <w:rFonts w:ascii="Times New Roman" w:hAnsi="Times New Roman" w:cs="Times New Roman"/>
        </w:rPr>
      </w:pPr>
    </w:p>
    <w:p w:rsidR="00975303" w:rsidRPr="006C01EE" w:rsidRDefault="00975303" w:rsidP="009F4CD3">
      <w:pPr>
        <w:pStyle w:val="ConsPlusNormal"/>
        <w:numPr>
          <w:ilvl w:val="0"/>
          <w:numId w:val="42"/>
        </w:numPr>
        <w:tabs>
          <w:tab w:val="left" w:pos="851"/>
        </w:tabs>
        <w:ind w:left="0" w:firstLine="540"/>
        <w:jc w:val="both"/>
        <w:rPr>
          <w:rFonts w:ascii="Times New Roman" w:hAnsi="Times New Roman" w:cs="Times New Roman"/>
          <w:b/>
        </w:rPr>
      </w:pPr>
      <w:r w:rsidRPr="006C01EE">
        <w:rPr>
          <w:rFonts w:ascii="Times New Roman" w:hAnsi="Times New Roman" w:cs="Times New Roman"/>
          <w:b/>
          <w:sz w:val="24"/>
          <w:szCs w:val="24"/>
        </w:rPr>
        <w:t>Зона регулирования застройки и хозяйственной деятельности.</w:t>
      </w: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r w:rsidRPr="006C01EE">
        <w:rPr>
          <w:rFonts w:ascii="Times New Roman" w:hAnsi="Times New Roman" w:cs="Times New Roman"/>
          <w:sz w:val="24"/>
          <w:szCs w:val="24"/>
        </w:rPr>
        <w:t>Зона регулирования застройки и хозяйственной деятельности ансамбля усадьбы "Горки Ленинские, XIX в." включает 24 участка.</w:t>
      </w:r>
    </w:p>
    <w:p w:rsidR="00975303" w:rsidRPr="006C01EE" w:rsidRDefault="00975303" w:rsidP="00975303">
      <w:pPr>
        <w:tabs>
          <w:tab w:val="left" w:pos="851"/>
        </w:tabs>
        <w:ind w:firstLine="540"/>
        <w:rPr>
          <w:rFonts w:ascii="Times New Roman" w:hAnsi="Times New Roman" w:cs="Times New Roman"/>
        </w:rPr>
      </w:pP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r w:rsidRPr="006C01EE">
        <w:rPr>
          <w:rFonts w:ascii="Times New Roman" w:hAnsi="Times New Roman" w:cs="Times New Roman"/>
          <w:sz w:val="24"/>
          <w:szCs w:val="24"/>
        </w:rPr>
        <w:t>Режим использования земель в границах зоны регулирования застройки и хозяйственной деятельности ансамбля усадьбы "Горки Ленинские, XIX в.":</w:t>
      </w: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r w:rsidRPr="006C01EE">
        <w:rPr>
          <w:rFonts w:ascii="Times New Roman" w:hAnsi="Times New Roman" w:cs="Times New Roman"/>
          <w:sz w:val="24"/>
          <w:szCs w:val="24"/>
        </w:rPr>
        <w:lastRenderedPageBreak/>
        <w:t>Для участков 4, 5 запрещает:</w:t>
      </w:r>
    </w:p>
    <w:p w:rsidR="00975303" w:rsidRPr="006C01EE" w:rsidRDefault="00975303" w:rsidP="009F4CD3">
      <w:pPr>
        <w:pStyle w:val="ConsPlusNormal"/>
        <w:numPr>
          <w:ilvl w:val="0"/>
          <w:numId w:val="45"/>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строительство объектов, нарушающих облик, характер сложившейся застройки, с активным цветовым решением фасадов и завершений зданий (башни, шпили и аналогичные архитектурные детали), мансардами;</w:t>
      </w:r>
    </w:p>
    <w:p w:rsidR="00975303" w:rsidRPr="006C01EE" w:rsidRDefault="00975303" w:rsidP="009F4CD3">
      <w:pPr>
        <w:pStyle w:val="ConsPlusNormal"/>
        <w:numPr>
          <w:ilvl w:val="0"/>
          <w:numId w:val="45"/>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установку рекламных щитов на фасадах зданий.</w:t>
      </w: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r w:rsidRPr="006C01EE">
        <w:rPr>
          <w:rFonts w:ascii="Times New Roman" w:hAnsi="Times New Roman" w:cs="Times New Roman"/>
          <w:sz w:val="24"/>
          <w:szCs w:val="24"/>
        </w:rPr>
        <w:t>Для участков 6, 7, 8, 9, 10, 11, 12, 13, 14, 15 запрещает:</w:t>
      </w:r>
    </w:p>
    <w:p w:rsidR="00975303" w:rsidRPr="006C01EE" w:rsidRDefault="00975303" w:rsidP="009F4CD3">
      <w:pPr>
        <w:pStyle w:val="ConsPlusNormal"/>
        <w:numPr>
          <w:ilvl w:val="0"/>
          <w:numId w:val="46"/>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строительство объектов, нарушающих облик, характер сложившейся застройки, с активным цветовым решением фасадов и завершений зданий (башни, шпили и аналогичные архитектурные детали), мансардами;</w:t>
      </w:r>
    </w:p>
    <w:p w:rsidR="00975303" w:rsidRPr="006C01EE" w:rsidRDefault="00975303" w:rsidP="009F4CD3">
      <w:pPr>
        <w:pStyle w:val="ConsPlusNormal"/>
        <w:numPr>
          <w:ilvl w:val="0"/>
          <w:numId w:val="46"/>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загрязнение Большого усадебного пруда, р. Туровки;</w:t>
      </w:r>
    </w:p>
    <w:p w:rsidR="00975303" w:rsidRPr="006C01EE" w:rsidRDefault="00975303" w:rsidP="009F4CD3">
      <w:pPr>
        <w:pStyle w:val="ConsPlusNormal"/>
        <w:numPr>
          <w:ilvl w:val="0"/>
          <w:numId w:val="46"/>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свалку мусора.</w:t>
      </w: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r w:rsidRPr="006C01EE">
        <w:rPr>
          <w:rFonts w:ascii="Times New Roman" w:hAnsi="Times New Roman" w:cs="Times New Roman"/>
          <w:sz w:val="24"/>
          <w:szCs w:val="24"/>
        </w:rPr>
        <w:t>Для участков 16, 17, 18, 19, 20 запрещает:</w:t>
      </w:r>
    </w:p>
    <w:p w:rsidR="00975303" w:rsidRPr="006C01EE" w:rsidRDefault="00975303" w:rsidP="009F4CD3">
      <w:pPr>
        <w:pStyle w:val="ConsPlusNormal"/>
        <w:numPr>
          <w:ilvl w:val="0"/>
          <w:numId w:val="47"/>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строительство объектов, нарушающих облик, характер сложившейся застройки, с активным цветовым решением фасадов и завершений зданий (башни, шпили и аналогичные архитектурные детали), протяженностью фасадов зданий более 35 м.</w:t>
      </w: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r w:rsidRPr="006C01EE">
        <w:rPr>
          <w:rFonts w:ascii="Times New Roman" w:hAnsi="Times New Roman" w:cs="Times New Roman"/>
          <w:sz w:val="24"/>
          <w:szCs w:val="24"/>
        </w:rPr>
        <w:t>Для участков 21, 22, 23, 24, 25, 26, 27 запрещает:</w:t>
      </w:r>
    </w:p>
    <w:p w:rsidR="00975303" w:rsidRPr="006C01EE" w:rsidRDefault="00975303" w:rsidP="009F4CD3">
      <w:pPr>
        <w:pStyle w:val="ConsPlusNormal"/>
        <w:numPr>
          <w:ilvl w:val="0"/>
          <w:numId w:val="47"/>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строительство объектов, нарушающих облик, характер сложившейся застройки, с активным цветовым решением фасадов и завершений зданий (башни, шпили и аналогичные архитектурные детали).</w:t>
      </w: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r w:rsidRPr="006C01EE">
        <w:rPr>
          <w:rFonts w:ascii="Times New Roman" w:hAnsi="Times New Roman" w:cs="Times New Roman"/>
          <w:sz w:val="24"/>
          <w:szCs w:val="24"/>
        </w:rPr>
        <w:t>Градостроительный регламент в границах зоны регулирования застройки и хозяйственной деятельности ансамбля усадьбы "Горки Ленинские, XIX в.":</w:t>
      </w: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r w:rsidRPr="006C01EE">
        <w:rPr>
          <w:rFonts w:ascii="Times New Roman" w:hAnsi="Times New Roman" w:cs="Times New Roman"/>
          <w:sz w:val="24"/>
          <w:szCs w:val="24"/>
        </w:rPr>
        <w:t>Для участков 4, 5 (Р-1) разрешает:</w:t>
      </w:r>
    </w:p>
    <w:p w:rsidR="00975303" w:rsidRPr="006C01EE" w:rsidRDefault="00975303" w:rsidP="009F4CD3">
      <w:pPr>
        <w:pStyle w:val="ConsPlusNormal"/>
        <w:numPr>
          <w:ilvl w:val="0"/>
          <w:numId w:val="47"/>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сохранение общей планировочной структуры деревни, противопожарных разрывов;</w:t>
      </w:r>
    </w:p>
    <w:p w:rsidR="00975303" w:rsidRPr="006C01EE" w:rsidRDefault="00975303" w:rsidP="009F4CD3">
      <w:pPr>
        <w:pStyle w:val="ConsPlusNormal"/>
        <w:numPr>
          <w:ilvl w:val="0"/>
          <w:numId w:val="47"/>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строительство и реконструкцию зданий и сооружений жилого назначения по красной линии с высотными параметрами не выше 8 м до конька кровли, протяженностью зданий до 12 м, материал традиционный, форма кровли скатная;</w:t>
      </w:r>
    </w:p>
    <w:p w:rsidR="00975303" w:rsidRPr="006C01EE" w:rsidRDefault="00975303" w:rsidP="009F4CD3">
      <w:pPr>
        <w:pStyle w:val="ConsPlusNormal"/>
        <w:numPr>
          <w:ilvl w:val="0"/>
          <w:numId w:val="47"/>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работ по благоустройству и озеленению территории;</w:t>
      </w:r>
    </w:p>
    <w:p w:rsidR="00975303" w:rsidRPr="006C01EE" w:rsidRDefault="00975303" w:rsidP="009F4CD3">
      <w:pPr>
        <w:pStyle w:val="ConsPlusNormal"/>
        <w:numPr>
          <w:ilvl w:val="0"/>
          <w:numId w:val="47"/>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сохранение исторически сложившихся размеров земельных участков;</w:t>
      </w:r>
    </w:p>
    <w:p w:rsidR="00975303" w:rsidRPr="006C01EE" w:rsidRDefault="00975303" w:rsidP="009F4CD3">
      <w:pPr>
        <w:pStyle w:val="ConsPlusNormal"/>
        <w:numPr>
          <w:ilvl w:val="0"/>
          <w:numId w:val="47"/>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прокладку инженерных коммуникаций.</w:t>
      </w: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r w:rsidRPr="006C01EE">
        <w:rPr>
          <w:rFonts w:ascii="Times New Roman" w:hAnsi="Times New Roman" w:cs="Times New Roman"/>
          <w:sz w:val="24"/>
          <w:szCs w:val="24"/>
        </w:rPr>
        <w:t>Для участков 6, 7, 8, 9, 10, 11, 12, 13, 14, 15 (Р-2) разрешает:</w:t>
      </w:r>
    </w:p>
    <w:p w:rsidR="00975303" w:rsidRPr="006C01EE" w:rsidRDefault="00975303" w:rsidP="009F4CD3">
      <w:pPr>
        <w:pStyle w:val="ConsPlusNormal"/>
        <w:numPr>
          <w:ilvl w:val="0"/>
          <w:numId w:val="48"/>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сохранение сложившейся планировочной структуры деревни;</w:t>
      </w:r>
    </w:p>
    <w:p w:rsidR="00975303" w:rsidRPr="006C01EE" w:rsidRDefault="00975303" w:rsidP="009F4CD3">
      <w:pPr>
        <w:pStyle w:val="ConsPlusNormal"/>
        <w:numPr>
          <w:ilvl w:val="0"/>
          <w:numId w:val="48"/>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новое строительство зданий жилого и нежилого назначения, с высотными параметрами не выше 10 м до конька кровли, с возможными отдельными повышениями до 12 м;</w:t>
      </w:r>
    </w:p>
    <w:p w:rsidR="00975303" w:rsidRPr="006C01EE" w:rsidRDefault="00975303" w:rsidP="009F4CD3">
      <w:pPr>
        <w:pStyle w:val="ConsPlusNormal"/>
        <w:numPr>
          <w:ilvl w:val="0"/>
          <w:numId w:val="48"/>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работ по благоустройству и озеленению территории;</w:t>
      </w:r>
    </w:p>
    <w:p w:rsidR="00975303" w:rsidRPr="006C01EE" w:rsidRDefault="00975303" w:rsidP="009F4CD3">
      <w:pPr>
        <w:pStyle w:val="ConsPlusNormal"/>
        <w:numPr>
          <w:ilvl w:val="0"/>
          <w:numId w:val="48"/>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посадку традиционных пород деревьев вдоль основных подъездов к музею-заповеднику "Горки Ленинские";</w:t>
      </w:r>
    </w:p>
    <w:p w:rsidR="00975303" w:rsidRPr="006C01EE" w:rsidRDefault="00975303" w:rsidP="009F4CD3">
      <w:pPr>
        <w:pStyle w:val="ConsPlusNormal"/>
        <w:numPr>
          <w:ilvl w:val="0"/>
          <w:numId w:val="48"/>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прокладку инженерных коммуникаций.</w:t>
      </w: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r w:rsidRPr="006C01EE">
        <w:rPr>
          <w:rFonts w:ascii="Times New Roman" w:hAnsi="Times New Roman" w:cs="Times New Roman"/>
          <w:sz w:val="24"/>
          <w:szCs w:val="24"/>
        </w:rPr>
        <w:t>Для участков 16, 17, 18, 19, 20 (Р-3) разрешает:</w:t>
      </w:r>
    </w:p>
    <w:p w:rsidR="00975303" w:rsidRPr="006C01EE" w:rsidRDefault="00975303" w:rsidP="009F4CD3">
      <w:pPr>
        <w:pStyle w:val="ConsPlusNormal"/>
        <w:numPr>
          <w:ilvl w:val="0"/>
          <w:numId w:val="49"/>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строительство объектов жилого, общественного, культурно-бытового, гостиничного, обслуживающего, административно-торгового, производственно-складского назначения в пределах сложившейся средней высоты застройки конкретного квартала или не выше 15 м до конька кровли (включая мачты связи, вентиляционные устройства);</w:t>
      </w:r>
    </w:p>
    <w:p w:rsidR="00975303" w:rsidRPr="006C01EE" w:rsidRDefault="00975303" w:rsidP="009F4CD3">
      <w:pPr>
        <w:pStyle w:val="ConsPlusNormal"/>
        <w:numPr>
          <w:ilvl w:val="0"/>
          <w:numId w:val="49"/>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lastRenderedPageBreak/>
        <w:t>строительство объектов жилого и нежилого назначения на территории пос. Горки Ленинские с возможными повышениями до 18 м до конька кровли;</w:t>
      </w:r>
    </w:p>
    <w:p w:rsidR="00975303" w:rsidRPr="006C01EE" w:rsidRDefault="00975303" w:rsidP="009F4CD3">
      <w:pPr>
        <w:pStyle w:val="ConsPlusNormal"/>
        <w:numPr>
          <w:ilvl w:val="0"/>
          <w:numId w:val="49"/>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благоустройство и озеленение территории;</w:t>
      </w:r>
    </w:p>
    <w:p w:rsidR="00975303" w:rsidRPr="006C01EE" w:rsidRDefault="00975303" w:rsidP="009F4CD3">
      <w:pPr>
        <w:pStyle w:val="ConsPlusNormal"/>
        <w:numPr>
          <w:ilvl w:val="0"/>
          <w:numId w:val="49"/>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прокладку инженерных коммуникаций.</w:t>
      </w: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r w:rsidRPr="006C01EE">
        <w:rPr>
          <w:rFonts w:ascii="Times New Roman" w:hAnsi="Times New Roman" w:cs="Times New Roman"/>
          <w:sz w:val="24"/>
          <w:szCs w:val="24"/>
        </w:rPr>
        <w:t>Для участков 21, 22 (Р-4) разрешает:</w:t>
      </w:r>
    </w:p>
    <w:p w:rsidR="00975303" w:rsidRPr="006C01EE" w:rsidRDefault="00975303" w:rsidP="009F4CD3">
      <w:pPr>
        <w:pStyle w:val="ConsPlusNormal"/>
        <w:numPr>
          <w:ilvl w:val="0"/>
          <w:numId w:val="50"/>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строительство объектов жилого и нежилого назначения с высотными параметрами 8-10 м до конька кровли с возможным повышением до 15 м в глубине участков с обязательным применением "кулисных" посадок по границам участков застройки;</w:t>
      </w:r>
    </w:p>
    <w:p w:rsidR="00975303" w:rsidRPr="006C01EE" w:rsidRDefault="00975303" w:rsidP="009F4CD3">
      <w:pPr>
        <w:pStyle w:val="ConsPlusNormal"/>
        <w:numPr>
          <w:ilvl w:val="0"/>
          <w:numId w:val="50"/>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благоустройство и озеленение территории;</w:t>
      </w:r>
    </w:p>
    <w:p w:rsidR="00975303" w:rsidRPr="006C01EE" w:rsidRDefault="00975303" w:rsidP="009F4CD3">
      <w:pPr>
        <w:pStyle w:val="ConsPlusNormal"/>
        <w:numPr>
          <w:ilvl w:val="0"/>
          <w:numId w:val="50"/>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прокладку инженерных коммуникаций.</w:t>
      </w: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r w:rsidRPr="006C01EE">
        <w:rPr>
          <w:rFonts w:ascii="Times New Roman" w:hAnsi="Times New Roman" w:cs="Times New Roman"/>
          <w:sz w:val="24"/>
          <w:szCs w:val="24"/>
        </w:rPr>
        <w:t>Для участков 23, 24, 25, 26 (Р-5) разрешает:</w:t>
      </w:r>
    </w:p>
    <w:p w:rsidR="00975303" w:rsidRPr="006C01EE" w:rsidRDefault="00975303" w:rsidP="009F4CD3">
      <w:pPr>
        <w:pStyle w:val="ConsPlusNormal"/>
        <w:numPr>
          <w:ilvl w:val="0"/>
          <w:numId w:val="51"/>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строительство объектов жилого и нежилого назначения с высотными параметрами не выше 15 м до конька кровли с возможным повышением до 20 м в глубине участков с обязательным применением "кулисных" посадок вдоль трассы экскурсионной дороги музея-заповедника "Горки Ленинские": 3-4 ряда деревьев традиционных пород, ширина "кулисных" посадок до 12 м, с соблюдением противопожарного разрыва от лесного массива - 15 м;</w:t>
      </w:r>
    </w:p>
    <w:p w:rsidR="00975303" w:rsidRPr="006C01EE" w:rsidRDefault="00975303" w:rsidP="009F4CD3">
      <w:pPr>
        <w:pStyle w:val="ConsPlusNormal"/>
        <w:numPr>
          <w:ilvl w:val="0"/>
          <w:numId w:val="51"/>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благоустройство и озеленение территории;</w:t>
      </w:r>
    </w:p>
    <w:p w:rsidR="00975303" w:rsidRPr="006C01EE" w:rsidRDefault="00975303" w:rsidP="009F4CD3">
      <w:pPr>
        <w:pStyle w:val="ConsPlusNormal"/>
        <w:numPr>
          <w:ilvl w:val="0"/>
          <w:numId w:val="51"/>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прокладку инженерных коммуникаций.</w:t>
      </w: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r w:rsidRPr="006C01EE">
        <w:rPr>
          <w:rFonts w:ascii="Times New Roman" w:hAnsi="Times New Roman" w:cs="Times New Roman"/>
          <w:sz w:val="24"/>
          <w:szCs w:val="24"/>
        </w:rPr>
        <w:t>Для участка 27 (Р-6) разрешает:</w:t>
      </w:r>
    </w:p>
    <w:p w:rsidR="00975303" w:rsidRPr="006C01EE" w:rsidRDefault="00975303" w:rsidP="009F4CD3">
      <w:pPr>
        <w:pStyle w:val="ConsPlusNormal"/>
        <w:numPr>
          <w:ilvl w:val="0"/>
          <w:numId w:val="52"/>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строительство объектов жилого и нежилого назначения с высотными параметрами не выше 20 м до конька кровли.</w:t>
      </w:r>
    </w:p>
    <w:p w:rsidR="00975303" w:rsidRPr="006C01EE" w:rsidRDefault="00975303" w:rsidP="00975303">
      <w:pPr>
        <w:tabs>
          <w:tab w:val="left" w:pos="851"/>
        </w:tabs>
        <w:ind w:firstLine="540"/>
        <w:rPr>
          <w:rFonts w:ascii="Times New Roman" w:hAnsi="Times New Roman" w:cs="Times New Roman"/>
        </w:rPr>
      </w:pPr>
    </w:p>
    <w:p w:rsidR="00975303" w:rsidRPr="006C01EE" w:rsidRDefault="00975303" w:rsidP="009F4CD3">
      <w:pPr>
        <w:pStyle w:val="a7"/>
        <w:widowControl/>
        <w:numPr>
          <w:ilvl w:val="0"/>
          <w:numId w:val="42"/>
        </w:numPr>
        <w:tabs>
          <w:tab w:val="left" w:pos="851"/>
        </w:tabs>
        <w:autoSpaceDE/>
        <w:autoSpaceDN/>
        <w:contextualSpacing/>
        <w:jc w:val="left"/>
        <w:rPr>
          <w:b/>
          <w:sz w:val="24"/>
          <w:szCs w:val="24"/>
        </w:rPr>
      </w:pPr>
      <w:r w:rsidRPr="006C01EE">
        <w:rPr>
          <w:b/>
          <w:sz w:val="24"/>
          <w:szCs w:val="24"/>
        </w:rPr>
        <w:t>Зона охраняемого природного ландшафта.</w:t>
      </w:r>
    </w:p>
    <w:p w:rsidR="00975303" w:rsidRPr="006C01EE" w:rsidRDefault="00975303" w:rsidP="00975303">
      <w:pPr>
        <w:pStyle w:val="a7"/>
        <w:tabs>
          <w:tab w:val="left" w:pos="851"/>
        </w:tabs>
        <w:ind w:left="900" w:firstLine="0"/>
        <w:rPr>
          <w:sz w:val="24"/>
          <w:szCs w:val="24"/>
        </w:rPr>
      </w:pPr>
    </w:p>
    <w:p w:rsidR="00975303" w:rsidRPr="006C01EE" w:rsidRDefault="00975303" w:rsidP="00975303">
      <w:pPr>
        <w:tabs>
          <w:tab w:val="left" w:pos="851"/>
        </w:tabs>
        <w:ind w:firstLine="540"/>
        <w:rPr>
          <w:rFonts w:ascii="Times New Roman" w:hAnsi="Times New Roman" w:cs="Times New Roman"/>
        </w:rPr>
      </w:pPr>
      <w:r w:rsidRPr="006C01EE">
        <w:rPr>
          <w:rFonts w:ascii="Times New Roman" w:hAnsi="Times New Roman" w:cs="Times New Roman"/>
        </w:rPr>
        <w:t>Зона охраняемого природного ландшафта ансамбля усадьбы "Горки Ленинские, XIX в." состоит из 7 участков.</w:t>
      </w: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r w:rsidRPr="006C01EE">
        <w:rPr>
          <w:rFonts w:ascii="Times New Roman" w:hAnsi="Times New Roman" w:cs="Times New Roman"/>
          <w:sz w:val="24"/>
          <w:szCs w:val="24"/>
        </w:rPr>
        <w:t>Режим использования земель в границах зоны охраняемого природного ландшафта ансамбля усадьбы "Горки Ленинские, XIX в." запрещает:</w:t>
      </w:r>
    </w:p>
    <w:p w:rsidR="00975303" w:rsidRPr="006C01EE" w:rsidRDefault="00975303" w:rsidP="009F4CD3">
      <w:pPr>
        <w:pStyle w:val="ConsPlusNormal"/>
        <w:numPr>
          <w:ilvl w:val="0"/>
          <w:numId w:val="52"/>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строительство объектов жилого, коммунально-складского и промышленного назначения;</w:t>
      </w:r>
    </w:p>
    <w:p w:rsidR="00975303" w:rsidRPr="006C01EE" w:rsidRDefault="00975303" w:rsidP="009F4CD3">
      <w:pPr>
        <w:pStyle w:val="ConsPlusNormal"/>
        <w:numPr>
          <w:ilvl w:val="0"/>
          <w:numId w:val="52"/>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хозяйственную деятельность, которая может привести к изменению облика исторического ландшафта;</w:t>
      </w:r>
    </w:p>
    <w:p w:rsidR="00975303" w:rsidRPr="006C01EE" w:rsidRDefault="00975303" w:rsidP="009F4CD3">
      <w:pPr>
        <w:pStyle w:val="ConsPlusNormal"/>
        <w:numPr>
          <w:ilvl w:val="0"/>
          <w:numId w:val="52"/>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самовольную вырубку и посадку деревьев, распашку склонов, оврагов;</w:t>
      </w:r>
    </w:p>
    <w:p w:rsidR="00975303" w:rsidRPr="006C01EE" w:rsidRDefault="00975303" w:rsidP="009F4CD3">
      <w:pPr>
        <w:pStyle w:val="ConsPlusNormal"/>
        <w:numPr>
          <w:ilvl w:val="0"/>
          <w:numId w:val="52"/>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сплошную рубку лесных массивов, уничтожение ценных лесонасаждений;</w:t>
      </w:r>
    </w:p>
    <w:p w:rsidR="00975303" w:rsidRPr="006C01EE" w:rsidRDefault="00975303" w:rsidP="009F4CD3">
      <w:pPr>
        <w:pStyle w:val="ConsPlusNormal"/>
        <w:numPr>
          <w:ilvl w:val="0"/>
          <w:numId w:val="52"/>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загрязнение почв и подземных вод, нарушение почвенного покрова;</w:t>
      </w:r>
    </w:p>
    <w:p w:rsidR="00975303" w:rsidRPr="006C01EE" w:rsidRDefault="00975303" w:rsidP="009F4CD3">
      <w:pPr>
        <w:pStyle w:val="ConsPlusNormal"/>
        <w:numPr>
          <w:ilvl w:val="0"/>
          <w:numId w:val="52"/>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засыпку исторических оврагов.</w:t>
      </w: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r w:rsidRPr="006C01EE">
        <w:rPr>
          <w:rFonts w:ascii="Times New Roman" w:hAnsi="Times New Roman" w:cs="Times New Roman"/>
          <w:sz w:val="24"/>
          <w:szCs w:val="24"/>
        </w:rPr>
        <w:t>Градостроительный регламент в границах зоны охраняемого природного ландшафта ансамбля усадьбы "Горки Ленинские, XIX в." направлен на обеспечение композиционной целостности исторических панорам по основным секторам обзора и основным трассам восприятия ансамбля усадьбы "Горки Ленинские, XIX в." и разрешает:</w:t>
      </w:r>
    </w:p>
    <w:p w:rsidR="00975303" w:rsidRPr="006C01EE" w:rsidRDefault="00975303" w:rsidP="009F4CD3">
      <w:pPr>
        <w:pStyle w:val="ConsPlusNormal"/>
        <w:numPr>
          <w:ilvl w:val="0"/>
          <w:numId w:val="53"/>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работ по расчистке русла реки и ручьев, укреплению берегов на основе гидрологических исследований;</w:t>
      </w:r>
    </w:p>
    <w:p w:rsidR="00975303" w:rsidRPr="006C01EE" w:rsidRDefault="00975303" w:rsidP="009F4CD3">
      <w:pPr>
        <w:pStyle w:val="ConsPlusNormal"/>
        <w:numPr>
          <w:ilvl w:val="0"/>
          <w:numId w:val="53"/>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прокладку подземных инженерных коммуникаций, необходимых для сохранения и функционирования объектов жилого и культурно-бытового назначения;</w:t>
      </w:r>
    </w:p>
    <w:p w:rsidR="00975303" w:rsidRPr="006C01EE" w:rsidRDefault="00975303" w:rsidP="009F4CD3">
      <w:pPr>
        <w:pStyle w:val="ConsPlusNormal"/>
        <w:numPr>
          <w:ilvl w:val="0"/>
          <w:numId w:val="53"/>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работ по нейтрализации диссонирующих объектов - создание буферных озелененных зон по основным секторам обзора;</w:t>
      </w:r>
    </w:p>
    <w:p w:rsidR="00975303" w:rsidRPr="006C01EE" w:rsidRDefault="00975303" w:rsidP="009F4CD3">
      <w:pPr>
        <w:pStyle w:val="ConsPlusNormal"/>
        <w:numPr>
          <w:ilvl w:val="0"/>
          <w:numId w:val="53"/>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lastRenderedPageBreak/>
        <w:t>сохранение ценных насаждений;</w:t>
      </w:r>
    </w:p>
    <w:p w:rsidR="00975303" w:rsidRPr="006C01EE" w:rsidRDefault="00975303" w:rsidP="009F4CD3">
      <w:pPr>
        <w:pStyle w:val="ConsPlusNormal"/>
        <w:numPr>
          <w:ilvl w:val="0"/>
          <w:numId w:val="53"/>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реконструктивные рубки и рубки формирования, санитарные рубки насаждений;</w:t>
      </w:r>
    </w:p>
    <w:p w:rsidR="00975303" w:rsidRPr="006C01EE" w:rsidRDefault="00975303" w:rsidP="009F4CD3">
      <w:pPr>
        <w:pStyle w:val="ConsPlusNormal"/>
        <w:numPr>
          <w:ilvl w:val="0"/>
          <w:numId w:val="53"/>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размещение архитектурных объектов малых форм, строительство беседок, организацию площадок отдыха;</w:t>
      </w:r>
    </w:p>
    <w:p w:rsidR="00975303" w:rsidRPr="006C01EE" w:rsidRDefault="00975303" w:rsidP="009F4CD3">
      <w:pPr>
        <w:pStyle w:val="ConsPlusNormal"/>
        <w:numPr>
          <w:ilvl w:val="0"/>
          <w:numId w:val="53"/>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создание пешеходных прогулочных зон, пешеходных дорожек;</w:t>
      </w:r>
    </w:p>
    <w:p w:rsidR="00975303" w:rsidRPr="006C01EE" w:rsidRDefault="00975303" w:rsidP="009F4CD3">
      <w:pPr>
        <w:pStyle w:val="ConsPlusNormal"/>
        <w:numPr>
          <w:ilvl w:val="0"/>
          <w:numId w:val="53"/>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благоустройство и озеленение территории.</w:t>
      </w:r>
    </w:p>
    <w:p w:rsidR="00975303" w:rsidRDefault="00975303" w:rsidP="00975303">
      <w:pPr>
        <w:pStyle w:val="21"/>
        <w:rPr>
          <w:lang w:val="ru-RU"/>
        </w:rPr>
      </w:pPr>
    </w:p>
    <w:p w:rsidR="00975303" w:rsidRPr="006C01EE" w:rsidRDefault="00975303" w:rsidP="00975303">
      <w:pPr>
        <w:pStyle w:val="21"/>
        <w:rPr>
          <w:lang w:val="ru-RU"/>
        </w:rPr>
      </w:pPr>
      <w:bookmarkStart w:id="83" w:name="_Toc172728125"/>
      <w:r w:rsidRPr="006C01EE">
        <w:rPr>
          <w:lang w:val="ru-RU"/>
        </w:rPr>
        <w:t>Статья 4.3. Режим использования территории объекта культурного наследия регионального значения - "Здание вокзала на станции "Ленинская", 1954 г.</w:t>
      </w:r>
      <w:bookmarkEnd w:id="83"/>
    </w:p>
    <w:p w:rsidR="00975303" w:rsidRPr="006C01EE" w:rsidRDefault="00975303" w:rsidP="00975303">
      <w:pPr>
        <w:pStyle w:val="21"/>
        <w:rPr>
          <w:lang w:val="ru-RU"/>
        </w:rPr>
      </w:pPr>
    </w:p>
    <w:p w:rsidR="00975303" w:rsidRPr="006C01EE" w:rsidRDefault="00975303" w:rsidP="00975303">
      <w:pPr>
        <w:pStyle w:val="ConsPlusNormal"/>
        <w:tabs>
          <w:tab w:val="left" w:pos="993"/>
        </w:tabs>
        <w:ind w:firstLine="540"/>
        <w:jc w:val="both"/>
        <w:rPr>
          <w:rFonts w:ascii="Times New Roman" w:hAnsi="Times New Roman" w:cs="Times New Roman"/>
          <w:sz w:val="24"/>
          <w:szCs w:val="24"/>
        </w:rPr>
      </w:pPr>
      <w:r w:rsidRPr="006C01EE">
        <w:rPr>
          <w:rFonts w:ascii="Times New Roman" w:hAnsi="Times New Roman" w:cs="Times New Roman"/>
          <w:sz w:val="24"/>
          <w:szCs w:val="24"/>
        </w:rPr>
        <w:t>Режимом использования территории объекта культурного наследия регионального значения "Здание вокзала на станции "Ленинская", 1954 г., архитекторы Б.С. Мезенцев, М.А. Шпотов, инженер П. Смирнов" (далее - объект культурного наследия), расположенного по адресу: Московская область, городской округ Домодедово, село Ям, улица Вокзальная, строение 14, разрешается по специально разработанным проектам, согласованным с органами охраны объектов культурного наследия в порядке, установленном законодательством Российской Федерации:</w:t>
      </w:r>
    </w:p>
    <w:p w:rsidR="00975303" w:rsidRPr="006C01EE" w:rsidRDefault="00975303" w:rsidP="009F4CD3">
      <w:pPr>
        <w:pStyle w:val="ConsPlusNormal"/>
        <w:numPr>
          <w:ilvl w:val="0"/>
          <w:numId w:val="55"/>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сохранение объекта культурного наследия посредством проведения ремонтно-реставрационных работ, направленных на обеспечение его физической сохранности, в том числе работ по консервации, реставрации объекта культурного наследия, приспособлению для современного использования, а также научно-исследовательских, изыскательских, проектных и производственных работ, научно-методического руководства, технического и авторского надзора на основании письменного разрешения и задания на проведение работ по сохранению объекта культурного наследия и в соответствии с документацией, согласованной органом исполнительной власти, уполномоченным в сфере охраны объектов культурного наследия;</w:t>
      </w:r>
    </w:p>
    <w:p w:rsidR="00975303" w:rsidRPr="006C01EE" w:rsidRDefault="00975303" w:rsidP="009F4CD3">
      <w:pPr>
        <w:pStyle w:val="ConsPlusNormal"/>
        <w:numPr>
          <w:ilvl w:val="0"/>
          <w:numId w:val="55"/>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воссоздание элементов первоначальной планировки, пространственно-планировочной структуры, элементов ландшафта, малых форм, подтвержденных на основании результатов историко-архитектурных, историко-градостроительных, архивных и археологических исследований;</w:t>
      </w:r>
    </w:p>
    <w:p w:rsidR="00975303" w:rsidRPr="006C01EE" w:rsidRDefault="00975303" w:rsidP="009F4CD3">
      <w:pPr>
        <w:pStyle w:val="ConsPlusNormal"/>
        <w:numPr>
          <w:ilvl w:val="0"/>
          <w:numId w:val="55"/>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работ по благоустройству территории объекта культурного наследия, вызванных требованиями современного использования объекта культурного наследия, по специально разработанным проектам;</w:t>
      </w:r>
    </w:p>
    <w:p w:rsidR="00975303" w:rsidRPr="006C01EE" w:rsidRDefault="00975303" w:rsidP="009F4CD3">
      <w:pPr>
        <w:pStyle w:val="ConsPlusNormal"/>
        <w:numPr>
          <w:ilvl w:val="0"/>
          <w:numId w:val="55"/>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работ по прокладке и реконструкции дорожных и инженерных коммуникаций, земляных и иных работ, необходимых для обеспечения жизнедеятельности и эксплуатации объекта культурного наследия, не нарушающих целостность объекта культурного наследия и не создающих угрозы его повреждения, разрушения или уничтожения;</w:t>
      </w:r>
    </w:p>
    <w:p w:rsidR="00975303" w:rsidRPr="006C01EE" w:rsidRDefault="00975303" w:rsidP="009F4CD3">
      <w:pPr>
        <w:pStyle w:val="ConsPlusNormal"/>
        <w:numPr>
          <w:ilvl w:val="0"/>
          <w:numId w:val="55"/>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работ по обрезке существующих деревьев и кустарников;</w:t>
      </w:r>
    </w:p>
    <w:p w:rsidR="00975303" w:rsidRPr="006C01EE" w:rsidRDefault="00975303" w:rsidP="009F4CD3">
      <w:pPr>
        <w:pStyle w:val="ConsPlusNormal"/>
        <w:numPr>
          <w:ilvl w:val="0"/>
          <w:numId w:val="55"/>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санитарно-оздоровительных и лечебных мероприятий по старовозрастным деревьям;</w:t>
      </w:r>
    </w:p>
    <w:p w:rsidR="00975303" w:rsidRPr="006C01EE" w:rsidRDefault="00975303" w:rsidP="009F4CD3">
      <w:pPr>
        <w:pStyle w:val="ConsPlusNormal"/>
        <w:numPr>
          <w:ilvl w:val="0"/>
          <w:numId w:val="55"/>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восстановление исторического характера благоустройства, малых архитектурных форм (фонтана, оград, скамеек, элементов освещения).</w:t>
      </w:r>
    </w:p>
    <w:p w:rsidR="00975303" w:rsidRPr="006C01EE" w:rsidRDefault="00975303" w:rsidP="00975303">
      <w:pPr>
        <w:pStyle w:val="ConsPlusNormal"/>
        <w:tabs>
          <w:tab w:val="left" w:pos="993"/>
        </w:tabs>
        <w:ind w:firstLine="540"/>
        <w:jc w:val="both"/>
        <w:rPr>
          <w:rFonts w:ascii="Times New Roman" w:hAnsi="Times New Roman" w:cs="Times New Roman"/>
          <w:sz w:val="24"/>
          <w:szCs w:val="24"/>
        </w:rPr>
      </w:pPr>
    </w:p>
    <w:p w:rsidR="00975303" w:rsidRPr="006C01EE" w:rsidRDefault="00975303" w:rsidP="00975303">
      <w:pPr>
        <w:pStyle w:val="ConsPlusNormal"/>
        <w:tabs>
          <w:tab w:val="left" w:pos="993"/>
        </w:tabs>
        <w:ind w:firstLine="540"/>
        <w:jc w:val="both"/>
        <w:rPr>
          <w:rFonts w:ascii="Times New Roman" w:hAnsi="Times New Roman" w:cs="Times New Roman"/>
          <w:sz w:val="24"/>
          <w:szCs w:val="24"/>
        </w:rPr>
      </w:pPr>
      <w:r w:rsidRPr="006C01EE">
        <w:rPr>
          <w:rFonts w:ascii="Times New Roman" w:hAnsi="Times New Roman" w:cs="Times New Roman"/>
          <w:sz w:val="24"/>
          <w:szCs w:val="24"/>
        </w:rPr>
        <w:t>Запрещается:</w:t>
      </w:r>
    </w:p>
    <w:p w:rsidR="00975303" w:rsidRPr="006C01EE" w:rsidRDefault="00975303" w:rsidP="009F4CD3">
      <w:pPr>
        <w:pStyle w:val="ConsPlusNormal"/>
        <w:numPr>
          <w:ilvl w:val="0"/>
          <w:numId w:val="54"/>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любое строительство, не связанное с работами по сохранению объекта культурного наследия и не направленное на обеспечение жизнедеятельности объекта культурного наследия;</w:t>
      </w:r>
    </w:p>
    <w:p w:rsidR="00975303" w:rsidRPr="006C01EE" w:rsidRDefault="00975303" w:rsidP="009F4CD3">
      <w:pPr>
        <w:pStyle w:val="ConsPlusNormal"/>
        <w:numPr>
          <w:ilvl w:val="0"/>
          <w:numId w:val="54"/>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земляных, хозяйственных и иных мероприятий и работ, не соответствующих условиям сохранения объекта культурного наследия, нарушающих его параметры и особенности, составляющие его предмет охраны;</w:t>
      </w:r>
    </w:p>
    <w:p w:rsidR="00975303" w:rsidRPr="006C01EE" w:rsidRDefault="00975303" w:rsidP="009F4CD3">
      <w:pPr>
        <w:pStyle w:val="ConsPlusNormal"/>
        <w:numPr>
          <w:ilvl w:val="0"/>
          <w:numId w:val="54"/>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lastRenderedPageBreak/>
        <w:t>хозяйственная деятельность любого вида, ведущая к разрушению или искажению предмета охраны объекта культурного наследия;</w:t>
      </w:r>
    </w:p>
    <w:p w:rsidR="00975303" w:rsidRPr="006C01EE" w:rsidRDefault="00975303" w:rsidP="009F4CD3">
      <w:pPr>
        <w:pStyle w:val="ConsPlusNormal"/>
        <w:numPr>
          <w:ilvl w:val="0"/>
          <w:numId w:val="54"/>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прокладка новых инженерных коммуникаций и сетей, не относящихся к объекту культурного наследия;</w:t>
      </w:r>
    </w:p>
    <w:p w:rsidR="00975303" w:rsidRPr="006C01EE" w:rsidRDefault="00975303" w:rsidP="009F4CD3">
      <w:pPr>
        <w:pStyle w:val="ConsPlusNormal"/>
        <w:numPr>
          <w:ilvl w:val="0"/>
          <w:numId w:val="54"/>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прокладка новых инженерных надземных и наземных коммуникаций и сетей, не относящихся к объекту культурного наследия, в том числе высоковольтных линий электропередач;</w:t>
      </w:r>
    </w:p>
    <w:p w:rsidR="00975303" w:rsidRPr="006C01EE" w:rsidRDefault="00975303" w:rsidP="009F4CD3">
      <w:pPr>
        <w:pStyle w:val="ConsPlusNormal"/>
        <w:numPr>
          <w:ilvl w:val="0"/>
          <w:numId w:val="54"/>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размещение рекламных конструкций;</w:t>
      </w:r>
    </w:p>
    <w:p w:rsidR="00975303" w:rsidRPr="006C01EE" w:rsidRDefault="00975303" w:rsidP="009F4CD3">
      <w:pPr>
        <w:pStyle w:val="ConsPlusNormal"/>
        <w:numPr>
          <w:ilvl w:val="0"/>
          <w:numId w:val="54"/>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любых проектных, строительных, земляных работ, не направленных на сохранение объекта культурного наследия или на обеспечение его жизнедеятельности, в том числе установка временных сооружений, навесов, автостоянок, гаражей;</w:t>
      </w:r>
    </w:p>
    <w:p w:rsidR="00975303" w:rsidRPr="006C01EE" w:rsidRDefault="00975303" w:rsidP="009F4CD3">
      <w:pPr>
        <w:pStyle w:val="ConsPlusNormal"/>
        <w:numPr>
          <w:ilvl w:val="0"/>
          <w:numId w:val="54"/>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возведение глухих заборов;</w:t>
      </w:r>
    </w:p>
    <w:p w:rsidR="00975303" w:rsidRPr="006C01EE" w:rsidRDefault="00975303" w:rsidP="009F4CD3">
      <w:pPr>
        <w:pStyle w:val="ConsPlusNormal"/>
        <w:numPr>
          <w:ilvl w:val="0"/>
          <w:numId w:val="54"/>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вырубка старовозрастных деревьев, самовольная посадка новых насаждений без специально разработанных проектов.</w:t>
      </w:r>
    </w:p>
    <w:p w:rsidR="00975303" w:rsidRPr="006C01EE" w:rsidRDefault="00975303" w:rsidP="00975303">
      <w:pPr>
        <w:rPr>
          <w:rFonts w:ascii="Times New Roman" w:hAnsi="Times New Roman" w:cs="Times New Roman"/>
        </w:rPr>
      </w:pPr>
    </w:p>
    <w:p w:rsidR="00975303" w:rsidRPr="006C01EE" w:rsidRDefault="00975303" w:rsidP="00975303">
      <w:pPr>
        <w:pStyle w:val="21"/>
        <w:rPr>
          <w:lang w:val="ru-RU"/>
        </w:rPr>
      </w:pPr>
      <w:bookmarkStart w:id="84" w:name="_Toc172728126"/>
      <w:r w:rsidRPr="006C01EE">
        <w:rPr>
          <w:lang w:val="ru-RU"/>
        </w:rPr>
        <w:t xml:space="preserve">Статья 4.4. Режим использования территории объекта культурного наследия регионального значения - усадьбы "Константиновское", </w:t>
      </w:r>
      <w:r w:rsidRPr="006C01EE">
        <w:t>XIX</w:t>
      </w:r>
      <w:r w:rsidRPr="006C01EE">
        <w:rPr>
          <w:lang w:val="ru-RU"/>
        </w:rPr>
        <w:t xml:space="preserve"> в.</w:t>
      </w:r>
      <w:bookmarkEnd w:id="84"/>
    </w:p>
    <w:p w:rsidR="00975303" w:rsidRPr="006C01EE" w:rsidRDefault="00975303" w:rsidP="00975303">
      <w:pPr>
        <w:rPr>
          <w:rFonts w:ascii="Times New Roman" w:hAnsi="Times New Roman" w:cs="Times New Roman"/>
        </w:rPr>
      </w:pPr>
    </w:p>
    <w:p w:rsidR="00975303" w:rsidRPr="006C01EE" w:rsidRDefault="00975303" w:rsidP="00975303">
      <w:pPr>
        <w:pStyle w:val="ConsPlusNormal"/>
        <w:tabs>
          <w:tab w:val="left" w:pos="993"/>
        </w:tabs>
        <w:ind w:firstLine="540"/>
        <w:jc w:val="both"/>
        <w:rPr>
          <w:rFonts w:ascii="Times New Roman" w:hAnsi="Times New Roman" w:cs="Times New Roman"/>
          <w:sz w:val="24"/>
          <w:szCs w:val="24"/>
        </w:rPr>
      </w:pPr>
      <w:r w:rsidRPr="006C01EE">
        <w:rPr>
          <w:rFonts w:ascii="Times New Roman" w:hAnsi="Times New Roman" w:cs="Times New Roman"/>
          <w:sz w:val="24"/>
          <w:szCs w:val="24"/>
        </w:rPr>
        <w:t>Режим использования территории объекта культурного наследия регионального значения - усадьбы "Константиновское", XIX в. в селе Константиново городского округа Домодедово Московской области:</w:t>
      </w:r>
    </w:p>
    <w:p w:rsidR="00975303" w:rsidRPr="006C01EE" w:rsidRDefault="00975303" w:rsidP="00975303">
      <w:pPr>
        <w:pStyle w:val="ConsPlusNormal"/>
        <w:tabs>
          <w:tab w:val="left" w:pos="993"/>
        </w:tabs>
        <w:ind w:firstLine="540"/>
        <w:jc w:val="both"/>
        <w:rPr>
          <w:rFonts w:ascii="Times New Roman" w:hAnsi="Times New Roman" w:cs="Times New Roman"/>
          <w:sz w:val="24"/>
          <w:szCs w:val="24"/>
        </w:rPr>
      </w:pPr>
    </w:p>
    <w:p w:rsidR="00975303" w:rsidRPr="006C01EE" w:rsidRDefault="00975303" w:rsidP="00975303">
      <w:pPr>
        <w:pStyle w:val="ConsPlusNormal"/>
        <w:tabs>
          <w:tab w:val="left" w:pos="993"/>
        </w:tabs>
        <w:ind w:firstLine="540"/>
        <w:jc w:val="both"/>
        <w:rPr>
          <w:rFonts w:ascii="Times New Roman" w:hAnsi="Times New Roman" w:cs="Times New Roman"/>
          <w:sz w:val="24"/>
          <w:szCs w:val="24"/>
        </w:rPr>
      </w:pPr>
      <w:r w:rsidRPr="006C01EE">
        <w:rPr>
          <w:rFonts w:ascii="Times New Roman" w:hAnsi="Times New Roman" w:cs="Times New Roman"/>
          <w:sz w:val="24"/>
          <w:szCs w:val="24"/>
        </w:rPr>
        <w:t>Разрешается по проектам, согласованным в установленном порядке с областным органом охраны объектов культурного наследия:</w:t>
      </w:r>
    </w:p>
    <w:p w:rsidR="00975303" w:rsidRPr="006C01EE" w:rsidRDefault="00975303" w:rsidP="009F4CD3">
      <w:pPr>
        <w:pStyle w:val="ConsPlusNormal"/>
        <w:numPr>
          <w:ilvl w:val="0"/>
          <w:numId w:val="57"/>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работ по реставрации и ремонту главного дома усадьбы "Константиновское", XIX в. на основе историко-архивных, археологических, гидрологических и других исследований;</w:t>
      </w:r>
    </w:p>
    <w:p w:rsidR="00975303" w:rsidRPr="006C01EE" w:rsidRDefault="00975303" w:rsidP="009F4CD3">
      <w:pPr>
        <w:pStyle w:val="ConsPlusNormal"/>
        <w:numPr>
          <w:ilvl w:val="0"/>
          <w:numId w:val="57"/>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воссоздание утраченной исторической постройки (беседки-миловиды) по историческим чертежам, обмерам по историческим аналогам, на основе историко-архитектурных и археологических изысканий;</w:t>
      </w:r>
    </w:p>
    <w:p w:rsidR="00975303" w:rsidRPr="006C01EE" w:rsidRDefault="00975303" w:rsidP="009F4CD3">
      <w:pPr>
        <w:pStyle w:val="ConsPlusNormal"/>
        <w:numPr>
          <w:ilvl w:val="0"/>
          <w:numId w:val="57"/>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прокладка инженерных коммуникаций, необходимых для сохранения и функционирования усадьбы "Константиновское", XIX в.;</w:t>
      </w:r>
    </w:p>
    <w:p w:rsidR="00975303" w:rsidRPr="006C01EE" w:rsidRDefault="00975303" w:rsidP="009F4CD3">
      <w:pPr>
        <w:pStyle w:val="ConsPlusNormal"/>
        <w:numPr>
          <w:ilvl w:val="0"/>
          <w:numId w:val="57"/>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работ по реставрации и благоустройству территории, включая работы по воссозданию исторического парка усадьбы "Константиновское", XIX в.;</w:t>
      </w:r>
    </w:p>
    <w:p w:rsidR="00975303" w:rsidRPr="006C01EE" w:rsidRDefault="00975303" w:rsidP="009F4CD3">
      <w:pPr>
        <w:pStyle w:val="ConsPlusNormal"/>
        <w:numPr>
          <w:ilvl w:val="0"/>
          <w:numId w:val="57"/>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приспособление усадебных построек для нужд пользователей;</w:t>
      </w:r>
    </w:p>
    <w:p w:rsidR="00975303" w:rsidRPr="006C01EE" w:rsidRDefault="00975303" w:rsidP="009F4CD3">
      <w:pPr>
        <w:pStyle w:val="ConsPlusNormal"/>
        <w:numPr>
          <w:ilvl w:val="0"/>
          <w:numId w:val="57"/>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опережающих археологических исследований;</w:t>
      </w:r>
    </w:p>
    <w:p w:rsidR="00975303" w:rsidRPr="006C01EE" w:rsidRDefault="00975303" w:rsidP="009F4CD3">
      <w:pPr>
        <w:pStyle w:val="ConsPlusNormal"/>
        <w:numPr>
          <w:ilvl w:val="0"/>
          <w:numId w:val="57"/>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производство работ на объектах культурного наследия в соответствии с проектной документацией, разработанной на основе реставрационного задания.</w:t>
      </w:r>
    </w:p>
    <w:p w:rsidR="00975303" w:rsidRPr="006C01EE" w:rsidRDefault="00975303" w:rsidP="00975303">
      <w:pPr>
        <w:pStyle w:val="ConsPlusNormal"/>
        <w:tabs>
          <w:tab w:val="left" w:pos="993"/>
        </w:tabs>
        <w:ind w:firstLine="540"/>
        <w:jc w:val="both"/>
        <w:rPr>
          <w:rFonts w:ascii="Times New Roman" w:hAnsi="Times New Roman" w:cs="Times New Roman"/>
          <w:sz w:val="24"/>
          <w:szCs w:val="24"/>
        </w:rPr>
      </w:pPr>
    </w:p>
    <w:p w:rsidR="00975303" w:rsidRPr="006C01EE" w:rsidRDefault="00975303" w:rsidP="00975303">
      <w:pPr>
        <w:pStyle w:val="ConsPlusNormal"/>
        <w:tabs>
          <w:tab w:val="left" w:pos="993"/>
        </w:tabs>
        <w:ind w:firstLine="540"/>
        <w:jc w:val="both"/>
        <w:rPr>
          <w:rFonts w:ascii="Times New Roman" w:hAnsi="Times New Roman" w:cs="Times New Roman"/>
          <w:sz w:val="24"/>
          <w:szCs w:val="24"/>
        </w:rPr>
      </w:pPr>
      <w:r w:rsidRPr="006C01EE">
        <w:rPr>
          <w:rFonts w:ascii="Times New Roman" w:hAnsi="Times New Roman" w:cs="Times New Roman"/>
          <w:sz w:val="24"/>
          <w:szCs w:val="24"/>
        </w:rPr>
        <w:t>Запрещается:</w:t>
      </w:r>
    </w:p>
    <w:p w:rsidR="00975303" w:rsidRPr="006C01EE" w:rsidRDefault="00975303" w:rsidP="009F4CD3">
      <w:pPr>
        <w:pStyle w:val="ConsPlusNormal"/>
        <w:numPr>
          <w:ilvl w:val="0"/>
          <w:numId w:val="56"/>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любое строительство, не связанное с восстановлением утраченных исторических построек;</w:t>
      </w:r>
    </w:p>
    <w:p w:rsidR="00975303" w:rsidRPr="006C01EE" w:rsidRDefault="00975303" w:rsidP="009F4CD3">
      <w:pPr>
        <w:pStyle w:val="ConsPlusNormal"/>
        <w:numPr>
          <w:ilvl w:val="0"/>
          <w:numId w:val="56"/>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самовольная посадка и вырубка зеленых насаждений;</w:t>
      </w:r>
    </w:p>
    <w:p w:rsidR="00975303" w:rsidRPr="006C01EE" w:rsidRDefault="00975303" w:rsidP="009F4CD3">
      <w:pPr>
        <w:pStyle w:val="ConsPlusNormal"/>
        <w:numPr>
          <w:ilvl w:val="0"/>
          <w:numId w:val="56"/>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нарушение культурного слоя;</w:t>
      </w:r>
    </w:p>
    <w:p w:rsidR="00975303" w:rsidRPr="006C01EE" w:rsidRDefault="00975303" w:rsidP="009F4CD3">
      <w:pPr>
        <w:pStyle w:val="ConsPlusNormal"/>
        <w:numPr>
          <w:ilvl w:val="0"/>
          <w:numId w:val="56"/>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прокладка наземных и воздушных инженерных сетей, кроме временных, необходимых для проведения реставрационных работ;</w:t>
      </w:r>
    </w:p>
    <w:p w:rsidR="00975303" w:rsidRPr="006C01EE" w:rsidRDefault="00975303" w:rsidP="009F4CD3">
      <w:pPr>
        <w:pStyle w:val="ConsPlusNormal"/>
        <w:numPr>
          <w:ilvl w:val="0"/>
          <w:numId w:val="56"/>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земляных и хозяйственных работ без согласования с областным органом охраны объектов культурного наследия.</w:t>
      </w:r>
    </w:p>
    <w:p w:rsidR="001F2537" w:rsidRDefault="001F2537" w:rsidP="00975303">
      <w:pPr>
        <w:pStyle w:val="21"/>
        <w:rPr>
          <w:lang w:val="ru-RU"/>
        </w:rPr>
      </w:pPr>
    </w:p>
    <w:p w:rsidR="00975303" w:rsidRPr="006C01EE" w:rsidRDefault="00975303" w:rsidP="00975303">
      <w:pPr>
        <w:pStyle w:val="21"/>
        <w:rPr>
          <w:lang w:val="ru-RU"/>
        </w:rPr>
      </w:pPr>
      <w:bookmarkStart w:id="85" w:name="_Toc172728127"/>
      <w:r w:rsidRPr="006C01EE">
        <w:rPr>
          <w:lang w:val="ru-RU"/>
        </w:rPr>
        <w:t>Статья 4.5. Режим использования территории объекта культурного наследия федерального значения - "Никольская церковь, 1731-1738 гг., 1837-1841 гг., 1845 г.</w:t>
      </w:r>
      <w:bookmarkEnd w:id="85"/>
    </w:p>
    <w:p w:rsidR="00975303" w:rsidRPr="006C01EE" w:rsidRDefault="00975303" w:rsidP="00975303">
      <w:pPr>
        <w:rPr>
          <w:rFonts w:ascii="Times New Roman" w:hAnsi="Times New Roman" w:cs="Times New Roman"/>
        </w:rPr>
      </w:pPr>
    </w:p>
    <w:p w:rsidR="00975303" w:rsidRPr="006C01EE" w:rsidRDefault="00975303" w:rsidP="00975303">
      <w:pPr>
        <w:pStyle w:val="ConsPlusNormal"/>
        <w:tabs>
          <w:tab w:val="left" w:pos="993"/>
        </w:tabs>
        <w:ind w:firstLine="540"/>
        <w:jc w:val="both"/>
        <w:rPr>
          <w:rFonts w:ascii="Times New Roman" w:hAnsi="Times New Roman" w:cs="Times New Roman"/>
          <w:sz w:val="24"/>
          <w:szCs w:val="24"/>
        </w:rPr>
      </w:pPr>
      <w:r w:rsidRPr="006C01EE">
        <w:rPr>
          <w:rFonts w:ascii="Times New Roman" w:hAnsi="Times New Roman" w:cs="Times New Roman"/>
          <w:sz w:val="24"/>
          <w:szCs w:val="24"/>
        </w:rPr>
        <w:t>Режимом использования территории объекта культурного наследия федерального значения "Никольская церковь, 1731-1738 гг., 1837-1841 гг., 1845 г., арх. Г. Шедель, арх. Е.Д. Тюрин", расположенного по адресу: Московская область, городской округ Домодедово, село Домодедово (далее - Объект), разрешается по специально разработанным проектам, согласованным с органом охраны объектов культурного наследия в порядке, установленном законодательством Российской Федерации:</w:t>
      </w:r>
    </w:p>
    <w:p w:rsidR="00975303" w:rsidRPr="006C01EE" w:rsidRDefault="00975303" w:rsidP="009F4CD3">
      <w:pPr>
        <w:pStyle w:val="ConsPlusNormal"/>
        <w:numPr>
          <w:ilvl w:val="0"/>
          <w:numId w:val="58"/>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работ по сохранению Объекта;</w:t>
      </w:r>
    </w:p>
    <w:p w:rsidR="00975303" w:rsidRPr="006C01EE" w:rsidRDefault="00975303" w:rsidP="009F4CD3">
      <w:pPr>
        <w:pStyle w:val="ConsPlusNormal"/>
        <w:numPr>
          <w:ilvl w:val="0"/>
          <w:numId w:val="58"/>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работ по выявлению и восстановлению утраченных построек Объекта на основе предварительных историко-культурных исследований;</w:t>
      </w:r>
    </w:p>
    <w:p w:rsidR="00975303" w:rsidRPr="006C01EE" w:rsidRDefault="00975303" w:rsidP="009F4CD3">
      <w:pPr>
        <w:pStyle w:val="ConsPlusNormal"/>
        <w:numPr>
          <w:ilvl w:val="0"/>
          <w:numId w:val="58"/>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работ по сохранению исторической планировки территории Объекта;</w:t>
      </w:r>
    </w:p>
    <w:p w:rsidR="00975303" w:rsidRPr="006C01EE" w:rsidRDefault="00975303" w:rsidP="009F4CD3">
      <w:pPr>
        <w:pStyle w:val="ConsPlusNormal"/>
        <w:numPr>
          <w:ilvl w:val="0"/>
          <w:numId w:val="58"/>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работ по восстановлению исторического характера благоустройства и озеленения территории Объекта;</w:t>
      </w:r>
    </w:p>
    <w:p w:rsidR="00975303" w:rsidRPr="006C01EE" w:rsidRDefault="00975303" w:rsidP="009F4CD3">
      <w:pPr>
        <w:pStyle w:val="ConsPlusNormal"/>
        <w:numPr>
          <w:ilvl w:val="0"/>
          <w:numId w:val="58"/>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санитарно-оздоровительных и лечебных мероприятий по всем старовозрастным насаждениям на основе предварительных дендрологических исследований;</w:t>
      </w:r>
    </w:p>
    <w:p w:rsidR="00975303" w:rsidRPr="006C01EE" w:rsidRDefault="00975303" w:rsidP="009F4CD3">
      <w:pPr>
        <w:pStyle w:val="ConsPlusNormal"/>
        <w:numPr>
          <w:ilvl w:val="0"/>
          <w:numId w:val="58"/>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прокладка, ремонт, реконструкция подземных инженерных коммуникаций, необходимых для функционирования комплекса Объекта, с последующей рекультивацией нарушенных участков;</w:t>
      </w:r>
    </w:p>
    <w:p w:rsidR="00975303" w:rsidRPr="006C01EE" w:rsidRDefault="00975303" w:rsidP="009F4CD3">
      <w:pPr>
        <w:pStyle w:val="ConsPlusNormal"/>
        <w:numPr>
          <w:ilvl w:val="0"/>
          <w:numId w:val="58"/>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ремонт и реконструкция существующих подземных инженерных коммуникаций с последующей рекультивацией нарушенных участков;</w:t>
      </w:r>
    </w:p>
    <w:p w:rsidR="00975303" w:rsidRPr="006C01EE" w:rsidRDefault="00975303" w:rsidP="009F4CD3">
      <w:pPr>
        <w:pStyle w:val="ConsPlusNormal"/>
        <w:numPr>
          <w:ilvl w:val="0"/>
          <w:numId w:val="58"/>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работ по оборудованию территории Объекта элементами освещения, необходимыми для его функционирования;</w:t>
      </w:r>
    </w:p>
    <w:p w:rsidR="00975303" w:rsidRPr="006C01EE" w:rsidRDefault="00975303" w:rsidP="009F4CD3">
      <w:pPr>
        <w:pStyle w:val="ConsPlusNormal"/>
        <w:numPr>
          <w:ilvl w:val="0"/>
          <w:numId w:val="58"/>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обеспечение мер пожарной безопасности;</w:t>
      </w:r>
    </w:p>
    <w:p w:rsidR="00975303" w:rsidRPr="006C01EE" w:rsidRDefault="00975303" w:rsidP="009F4CD3">
      <w:pPr>
        <w:pStyle w:val="ConsPlusNormal"/>
        <w:numPr>
          <w:ilvl w:val="0"/>
          <w:numId w:val="58"/>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раскрытие и сохранение исторических отметок уровня земли;</w:t>
      </w:r>
    </w:p>
    <w:p w:rsidR="00975303" w:rsidRPr="006C01EE" w:rsidRDefault="00975303" w:rsidP="009F4CD3">
      <w:pPr>
        <w:pStyle w:val="ConsPlusNormal"/>
        <w:numPr>
          <w:ilvl w:val="0"/>
          <w:numId w:val="58"/>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восстановление исторического функционального назначения Объекта, определяющего историко-культурное своеобразие территории;</w:t>
      </w:r>
    </w:p>
    <w:p w:rsidR="00975303" w:rsidRPr="006C01EE" w:rsidRDefault="00975303" w:rsidP="009F4CD3">
      <w:pPr>
        <w:pStyle w:val="ConsPlusNormal"/>
        <w:numPr>
          <w:ilvl w:val="0"/>
          <w:numId w:val="58"/>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ремонт зданий, не являющихся объектами культурного наследия, без изменения их объемно-пространственных характеристик;</w:t>
      </w:r>
    </w:p>
    <w:p w:rsidR="00975303" w:rsidRPr="006C01EE" w:rsidRDefault="00975303" w:rsidP="009F4CD3">
      <w:pPr>
        <w:pStyle w:val="ConsPlusNormal"/>
        <w:numPr>
          <w:ilvl w:val="0"/>
          <w:numId w:val="58"/>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установка информационных знаков и указателей.</w:t>
      </w:r>
    </w:p>
    <w:p w:rsidR="00975303" w:rsidRPr="006C01EE" w:rsidRDefault="00975303" w:rsidP="00975303">
      <w:pPr>
        <w:pStyle w:val="ConsPlusNormal"/>
        <w:tabs>
          <w:tab w:val="left" w:pos="993"/>
        </w:tabs>
        <w:ind w:firstLine="540"/>
        <w:jc w:val="both"/>
        <w:rPr>
          <w:rFonts w:ascii="Times New Roman" w:hAnsi="Times New Roman" w:cs="Times New Roman"/>
          <w:sz w:val="24"/>
          <w:szCs w:val="24"/>
        </w:rPr>
      </w:pPr>
      <w:r w:rsidRPr="006C01EE">
        <w:rPr>
          <w:rFonts w:ascii="Times New Roman" w:hAnsi="Times New Roman" w:cs="Times New Roman"/>
          <w:sz w:val="24"/>
          <w:szCs w:val="24"/>
        </w:rPr>
        <w:t>Запрещается:</w:t>
      </w:r>
    </w:p>
    <w:p w:rsidR="00975303" w:rsidRPr="006C01EE" w:rsidRDefault="00975303" w:rsidP="009F4CD3">
      <w:pPr>
        <w:pStyle w:val="ConsPlusNormal"/>
        <w:numPr>
          <w:ilvl w:val="0"/>
          <w:numId w:val="59"/>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любое строительство, не связанное с восстановлением утраченных исторических построек Объекта, за исключением временных построек, необходимых для проведения реставрационных работ;</w:t>
      </w:r>
    </w:p>
    <w:p w:rsidR="00975303" w:rsidRPr="006C01EE" w:rsidRDefault="00975303" w:rsidP="009F4CD3">
      <w:pPr>
        <w:pStyle w:val="ConsPlusNormal"/>
        <w:numPr>
          <w:ilvl w:val="0"/>
          <w:numId w:val="59"/>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хозяйственная деятельность, ведущая к разрушению, искажению внешнего облика Объекта, нарушающая его целостность и создающая угрозу его повреждения, разрушения или уничтожения;</w:t>
      </w:r>
    </w:p>
    <w:p w:rsidR="00975303" w:rsidRPr="006C01EE" w:rsidRDefault="00975303" w:rsidP="009F4CD3">
      <w:pPr>
        <w:pStyle w:val="ConsPlusNormal"/>
        <w:numPr>
          <w:ilvl w:val="0"/>
          <w:numId w:val="59"/>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самовольная посадка и вырубка зеленых насаждений;</w:t>
      </w:r>
    </w:p>
    <w:p w:rsidR="00975303" w:rsidRPr="006C01EE" w:rsidRDefault="00975303" w:rsidP="009F4CD3">
      <w:pPr>
        <w:pStyle w:val="ConsPlusNormal"/>
        <w:numPr>
          <w:ilvl w:val="0"/>
          <w:numId w:val="59"/>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изменение исторической планировочной структуры, благоустройство, связанное с изменением исторического облика территории Объекта;</w:t>
      </w:r>
    </w:p>
    <w:p w:rsidR="00975303" w:rsidRPr="006C01EE" w:rsidRDefault="00975303" w:rsidP="009F4CD3">
      <w:pPr>
        <w:pStyle w:val="ConsPlusNormal"/>
        <w:numPr>
          <w:ilvl w:val="0"/>
          <w:numId w:val="59"/>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размещение любых рекламных конструкций на территории Объекта;</w:t>
      </w:r>
    </w:p>
    <w:p w:rsidR="00975303" w:rsidRPr="006C01EE" w:rsidRDefault="00975303" w:rsidP="009F4CD3">
      <w:pPr>
        <w:pStyle w:val="ConsPlusNormal"/>
        <w:numPr>
          <w:ilvl w:val="0"/>
          <w:numId w:val="59"/>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установка на фасадах, крышах Объекта средств технического обеспечения, в том числе кондиционеров, телеантенн, тарелок спутниковой связи;</w:t>
      </w:r>
    </w:p>
    <w:p w:rsidR="00975303" w:rsidRPr="006C01EE" w:rsidRDefault="00975303" w:rsidP="009F4CD3">
      <w:pPr>
        <w:pStyle w:val="ConsPlusNormal"/>
        <w:numPr>
          <w:ilvl w:val="0"/>
          <w:numId w:val="59"/>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движение транспорта по территории Объекта, за исключением специального;</w:t>
      </w:r>
    </w:p>
    <w:p w:rsidR="00975303" w:rsidRPr="006C01EE" w:rsidRDefault="00975303" w:rsidP="009F4CD3">
      <w:pPr>
        <w:pStyle w:val="ConsPlusNormal"/>
        <w:numPr>
          <w:ilvl w:val="0"/>
          <w:numId w:val="59"/>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прокладка дорог и устройство автостоянок;</w:t>
      </w:r>
    </w:p>
    <w:p w:rsidR="00975303" w:rsidRPr="006C01EE" w:rsidRDefault="00975303" w:rsidP="009F4CD3">
      <w:pPr>
        <w:pStyle w:val="ConsPlusNormal"/>
        <w:numPr>
          <w:ilvl w:val="0"/>
          <w:numId w:val="59"/>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прокладка наземных инженерных коммуникаций, в том числе воздушных линий электропередач, кроме временных, необходимых для проведения ремонтно-реставрационных работ;</w:t>
      </w:r>
    </w:p>
    <w:p w:rsidR="00975303" w:rsidRPr="006C01EE" w:rsidRDefault="00975303" w:rsidP="009F4CD3">
      <w:pPr>
        <w:pStyle w:val="ConsPlusNormal"/>
        <w:numPr>
          <w:ilvl w:val="0"/>
          <w:numId w:val="59"/>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динамическое воздействие, создающее разрушающие вибрационные нагрузки.</w:t>
      </w:r>
    </w:p>
    <w:p w:rsidR="00975303" w:rsidRPr="006C01EE" w:rsidRDefault="00975303" w:rsidP="00975303">
      <w:pPr>
        <w:rPr>
          <w:rFonts w:ascii="Times New Roman" w:hAnsi="Times New Roman" w:cs="Times New Roman"/>
        </w:rPr>
      </w:pPr>
    </w:p>
    <w:p w:rsidR="00975303" w:rsidRPr="006C01EE" w:rsidRDefault="00975303" w:rsidP="00975303">
      <w:pPr>
        <w:pStyle w:val="21"/>
        <w:rPr>
          <w:lang w:val="ru-RU"/>
        </w:rPr>
      </w:pPr>
      <w:bookmarkStart w:id="86" w:name="_Toc172728128"/>
      <w:r w:rsidRPr="006C01EE">
        <w:rPr>
          <w:lang w:val="ru-RU"/>
        </w:rPr>
        <w:t xml:space="preserve">Статья 4.6. Режим использования территории объекта культурного наследия </w:t>
      </w:r>
      <w:r w:rsidRPr="006C01EE">
        <w:rPr>
          <w:lang w:val="ru-RU"/>
        </w:rPr>
        <w:lastRenderedPageBreak/>
        <w:t>федерального значения - церкви Воскресения, 1671 г.</w:t>
      </w:r>
      <w:bookmarkEnd w:id="86"/>
    </w:p>
    <w:p w:rsidR="00975303" w:rsidRPr="006C01EE" w:rsidRDefault="00975303" w:rsidP="00975303">
      <w:pPr>
        <w:pStyle w:val="21"/>
        <w:rPr>
          <w:lang w:val="ru-RU"/>
        </w:rPr>
      </w:pPr>
    </w:p>
    <w:p w:rsidR="00975303" w:rsidRPr="006C01EE" w:rsidRDefault="00975303" w:rsidP="00975303">
      <w:pPr>
        <w:pStyle w:val="ConsPlusNormal"/>
        <w:tabs>
          <w:tab w:val="left" w:pos="993"/>
        </w:tabs>
        <w:ind w:firstLine="540"/>
        <w:jc w:val="both"/>
        <w:rPr>
          <w:rFonts w:ascii="Times New Roman" w:hAnsi="Times New Roman" w:cs="Times New Roman"/>
          <w:sz w:val="24"/>
          <w:szCs w:val="24"/>
        </w:rPr>
      </w:pPr>
      <w:r w:rsidRPr="006C01EE">
        <w:rPr>
          <w:rFonts w:ascii="Times New Roman" w:hAnsi="Times New Roman" w:cs="Times New Roman"/>
          <w:sz w:val="24"/>
          <w:szCs w:val="24"/>
        </w:rPr>
        <w:t>Режим использования территории объекта культурного наследия федерального значения - церкви Воскресения, 1671 г., в селе Битягово городского округа Домодедово Московской области:</w:t>
      </w:r>
    </w:p>
    <w:p w:rsidR="00975303" w:rsidRPr="006C01EE" w:rsidRDefault="00975303" w:rsidP="00975303">
      <w:pPr>
        <w:pStyle w:val="ConsPlusNormal"/>
        <w:tabs>
          <w:tab w:val="left" w:pos="993"/>
        </w:tabs>
        <w:ind w:firstLine="540"/>
        <w:jc w:val="both"/>
        <w:rPr>
          <w:rFonts w:ascii="Times New Roman" w:hAnsi="Times New Roman" w:cs="Times New Roman"/>
          <w:sz w:val="24"/>
          <w:szCs w:val="24"/>
        </w:rPr>
      </w:pPr>
    </w:p>
    <w:p w:rsidR="00975303" w:rsidRPr="006C01EE" w:rsidRDefault="00975303" w:rsidP="00975303">
      <w:pPr>
        <w:pStyle w:val="ConsPlusNormal"/>
        <w:tabs>
          <w:tab w:val="left" w:pos="993"/>
        </w:tabs>
        <w:ind w:firstLine="540"/>
        <w:jc w:val="both"/>
        <w:rPr>
          <w:rFonts w:ascii="Times New Roman" w:hAnsi="Times New Roman" w:cs="Times New Roman"/>
          <w:sz w:val="24"/>
          <w:szCs w:val="24"/>
        </w:rPr>
      </w:pPr>
      <w:r w:rsidRPr="006C01EE">
        <w:rPr>
          <w:rFonts w:ascii="Times New Roman" w:hAnsi="Times New Roman" w:cs="Times New Roman"/>
          <w:sz w:val="24"/>
          <w:szCs w:val="24"/>
        </w:rPr>
        <w:t>Разрешается по специально разработанным проектам, согласованным в установленном законом порядке с органами охраны объектов культурного наследия:</w:t>
      </w:r>
    </w:p>
    <w:p w:rsidR="00975303" w:rsidRPr="006C01EE" w:rsidRDefault="00975303" w:rsidP="009F4CD3">
      <w:pPr>
        <w:pStyle w:val="ConsPlusNormal"/>
        <w:numPr>
          <w:ilvl w:val="0"/>
          <w:numId w:val="60"/>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работ по ремонту и реставрации церкви Воскресения, 1671 г., на основе научных, историко-архивных, археологических, гидрологических исследований;</w:t>
      </w:r>
    </w:p>
    <w:p w:rsidR="00975303" w:rsidRPr="006C01EE" w:rsidRDefault="00975303" w:rsidP="009F4CD3">
      <w:pPr>
        <w:pStyle w:val="ConsPlusNormal"/>
        <w:numPr>
          <w:ilvl w:val="0"/>
          <w:numId w:val="60"/>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прокладка инженерных коммуникаций, необходимых для сохранения и функционирования церкви Воскресения, 1671 г.;</w:t>
      </w:r>
    </w:p>
    <w:p w:rsidR="00975303" w:rsidRPr="006C01EE" w:rsidRDefault="00975303" w:rsidP="009F4CD3">
      <w:pPr>
        <w:pStyle w:val="ConsPlusNormal"/>
        <w:numPr>
          <w:ilvl w:val="0"/>
          <w:numId w:val="60"/>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работ по благоустройству и озеленению территории;</w:t>
      </w:r>
    </w:p>
    <w:p w:rsidR="00975303" w:rsidRPr="006C01EE" w:rsidRDefault="00975303" w:rsidP="009F4CD3">
      <w:pPr>
        <w:pStyle w:val="ConsPlusNormal"/>
        <w:numPr>
          <w:ilvl w:val="0"/>
          <w:numId w:val="60"/>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работ по благоустройству территории кладбища;</w:t>
      </w:r>
    </w:p>
    <w:p w:rsidR="00975303" w:rsidRPr="006C01EE" w:rsidRDefault="00975303" w:rsidP="009F4CD3">
      <w:pPr>
        <w:pStyle w:val="ConsPlusNormal"/>
        <w:numPr>
          <w:ilvl w:val="0"/>
          <w:numId w:val="60"/>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работ по ремонту здания, не являющегося объектом культурного наследия, без изменения габаритов;</w:t>
      </w:r>
    </w:p>
    <w:p w:rsidR="00975303" w:rsidRPr="006C01EE" w:rsidRDefault="00975303" w:rsidP="009F4CD3">
      <w:pPr>
        <w:pStyle w:val="ConsPlusNormal"/>
        <w:numPr>
          <w:ilvl w:val="0"/>
          <w:numId w:val="60"/>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опережающих земляные работы археологических исследований;</w:t>
      </w:r>
    </w:p>
    <w:p w:rsidR="00975303" w:rsidRPr="006C01EE" w:rsidRDefault="00975303" w:rsidP="009F4CD3">
      <w:pPr>
        <w:pStyle w:val="ConsPlusNormal"/>
        <w:numPr>
          <w:ilvl w:val="0"/>
          <w:numId w:val="60"/>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устройство ограждения территории.</w:t>
      </w:r>
    </w:p>
    <w:p w:rsidR="00975303" w:rsidRPr="006C01EE" w:rsidRDefault="00975303" w:rsidP="00975303">
      <w:pPr>
        <w:pStyle w:val="ConsPlusNormal"/>
        <w:tabs>
          <w:tab w:val="left" w:pos="993"/>
        </w:tabs>
        <w:ind w:firstLine="540"/>
        <w:jc w:val="both"/>
        <w:rPr>
          <w:rFonts w:ascii="Times New Roman" w:hAnsi="Times New Roman" w:cs="Times New Roman"/>
          <w:sz w:val="24"/>
          <w:szCs w:val="24"/>
        </w:rPr>
      </w:pPr>
    </w:p>
    <w:p w:rsidR="00975303" w:rsidRPr="006C01EE" w:rsidRDefault="00975303" w:rsidP="00975303">
      <w:pPr>
        <w:pStyle w:val="ConsPlusNormal"/>
        <w:tabs>
          <w:tab w:val="left" w:pos="993"/>
        </w:tabs>
        <w:ind w:firstLine="540"/>
        <w:jc w:val="both"/>
        <w:rPr>
          <w:rFonts w:ascii="Times New Roman" w:hAnsi="Times New Roman" w:cs="Times New Roman"/>
          <w:sz w:val="24"/>
          <w:szCs w:val="24"/>
        </w:rPr>
      </w:pPr>
      <w:r w:rsidRPr="006C01EE">
        <w:rPr>
          <w:rFonts w:ascii="Times New Roman" w:hAnsi="Times New Roman" w:cs="Times New Roman"/>
          <w:sz w:val="24"/>
          <w:szCs w:val="24"/>
        </w:rPr>
        <w:t>Запрещается:</w:t>
      </w:r>
    </w:p>
    <w:p w:rsidR="00975303" w:rsidRPr="006C01EE" w:rsidRDefault="00975303" w:rsidP="009F4CD3">
      <w:pPr>
        <w:pStyle w:val="ConsPlusNormal"/>
        <w:numPr>
          <w:ilvl w:val="0"/>
          <w:numId w:val="61"/>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любое строительство, не связанное с воссозданием исторических утраченных элементов церкви Воскресения, 1671 г.;</w:t>
      </w:r>
    </w:p>
    <w:p w:rsidR="00975303" w:rsidRPr="006C01EE" w:rsidRDefault="00975303" w:rsidP="009F4CD3">
      <w:pPr>
        <w:pStyle w:val="ConsPlusNormal"/>
        <w:numPr>
          <w:ilvl w:val="0"/>
          <w:numId w:val="61"/>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изменение объемно-пространственной композиции объекта культурного наследия;</w:t>
      </w:r>
    </w:p>
    <w:p w:rsidR="00975303" w:rsidRPr="006C01EE" w:rsidRDefault="00975303" w:rsidP="009F4CD3">
      <w:pPr>
        <w:pStyle w:val="ConsPlusNormal"/>
        <w:numPr>
          <w:ilvl w:val="0"/>
          <w:numId w:val="61"/>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возведение глухих ограждений (железобетонных, деревянных и др.);</w:t>
      </w:r>
    </w:p>
    <w:p w:rsidR="00975303" w:rsidRPr="006C01EE" w:rsidRDefault="00975303" w:rsidP="009F4CD3">
      <w:pPr>
        <w:pStyle w:val="ConsPlusNormal"/>
        <w:numPr>
          <w:ilvl w:val="0"/>
          <w:numId w:val="61"/>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землеустроительных, земляных, строительных, мелиоративных, хозяйственных и иных работ без согласования с органами охраны объектов культурного наследия.</w:t>
      </w:r>
    </w:p>
    <w:p w:rsidR="00975303" w:rsidRPr="006C01EE" w:rsidRDefault="00975303" w:rsidP="00975303">
      <w:pPr>
        <w:pStyle w:val="21"/>
        <w:rPr>
          <w:lang w:val="ru-RU"/>
        </w:rPr>
      </w:pPr>
    </w:p>
    <w:p w:rsidR="00975303" w:rsidRPr="006C01EE" w:rsidRDefault="00975303" w:rsidP="00975303">
      <w:pPr>
        <w:pStyle w:val="21"/>
        <w:rPr>
          <w:lang w:val="ru-RU"/>
        </w:rPr>
      </w:pPr>
      <w:bookmarkStart w:id="87" w:name="_Toc172728129"/>
      <w:r w:rsidRPr="006C01EE">
        <w:rPr>
          <w:lang w:val="ru-RU"/>
        </w:rPr>
        <w:t>Статья 4.7. Режим использования территории объекта культурного наследия регионального значения - скита Серафимо-Знаменского, 1912 г.</w:t>
      </w:r>
      <w:bookmarkEnd w:id="87"/>
    </w:p>
    <w:p w:rsidR="00975303" w:rsidRPr="006C01EE" w:rsidRDefault="00975303" w:rsidP="00975303">
      <w:pPr>
        <w:rPr>
          <w:rFonts w:ascii="Times New Roman" w:hAnsi="Times New Roman" w:cs="Times New Roman"/>
        </w:rPr>
      </w:pP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r w:rsidRPr="006C01EE">
        <w:rPr>
          <w:rFonts w:ascii="Times New Roman" w:hAnsi="Times New Roman" w:cs="Times New Roman"/>
          <w:sz w:val="24"/>
          <w:szCs w:val="24"/>
        </w:rPr>
        <w:t>Режим использования территории объекта культурного наследия регионального значения - Скита:</w:t>
      </w: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r w:rsidRPr="006C01EE">
        <w:rPr>
          <w:rFonts w:ascii="Times New Roman" w:hAnsi="Times New Roman" w:cs="Times New Roman"/>
          <w:sz w:val="24"/>
          <w:szCs w:val="24"/>
        </w:rPr>
        <w:t>Разрешается по специально разработанным проектам, согласованным в установленном законом порядке с областным органом охраны объектов культурного наследия:</w:t>
      </w:r>
    </w:p>
    <w:p w:rsidR="00975303" w:rsidRPr="006C01EE" w:rsidRDefault="00975303" w:rsidP="009F4CD3">
      <w:pPr>
        <w:pStyle w:val="ConsPlusNormal"/>
        <w:numPr>
          <w:ilvl w:val="0"/>
          <w:numId w:val="63"/>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работ по ремонту и реставрации объектов культурного наследия, входящих в комплекс Скита, на основе научных, историко-архивных, археологических и других исследований;</w:t>
      </w:r>
    </w:p>
    <w:p w:rsidR="00975303" w:rsidRPr="006C01EE" w:rsidRDefault="00975303" w:rsidP="009F4CD3">
      <w:pPr>
        <w:pStyle w:val="ConsPlusNormal"/>
        <w:numPr>
          <w:ilvl w:val="0"/>
          <w:numId w:val="63"/>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производство работ на объектах культурного наследия в соответствии с проектной документацией, разработанной на основе реставрационного задания, при обязательном архитектурно-реставрационном и археологическом надзоре;</w:t>
      </w:r>
    </w:p>
    <w:p w:rsidR="00975303" w:rsidRPr="006C01EE" w:rsidRDefault="00975303" w:rsidP="009F4CD3">
      <w:pPr>
        <w:pStyle w:val="ConsPlusNormal"/>
        <w:numPr>
          <w:ilvl w:val="0"/>
          <w:numId w:val="63"/>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прокладка инженерных коммуникаций, необходимых для сохранения и функционирования Скита;</w:t>
      </w:r>
    </w:p>
    <w:p w:rsidR="00975303" w:rsidRPr="006C01EE" w:rsidRDefault="00975303" w:rsidP="009F4CD3">
      <w:pPr>
        <w:pStyle w:val="ConsPlusNormal"/>
        <w:numPr>
          <w:ilvl w:val="0"/>
          <w:numId w:val="63"/>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восстановление пространственной планировочной структуры, композиционных взаимосвязей на базе научных, исторических, археологических, инженерно-архитектурных, палеоландшафтных и других исследований;</w:t>
      </w:r>
    </w:p>
    <w:p w:rsidR="00975303" w:rsidRPr="006C01EE" w:rsidRDefault="00975303" w:rsidP="009F4CD3">
      <w:pPr>
        <w:pStyle w:val="ConsPlusNormal"/>
        <w:numPr>
          <w:ilvl w:val="0"/>
          <w:numId w:val="63"/>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применение при благоустройстве и оборудовании территории традиционных материалов (дерево, камень, кирпич и т.д.), исключая контрастные цветовые сочетания;</w:t>
      </w:r>
    </w:p>
    <w:p w:rsidR="00975303" w:rsidRPr="006C01EE" w:rsidRDefault="00975303" w:rsidP="009F4CD3">
      <w:pPr>
        <w:pStyle w:val="ConsPlusNormal"/>
        <w:numPr>
          <w:ilvl w:val="0"/>
          <w:numId w:val="63"/>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 xml:space="preserve">воссоздание исторических элементов благоустройства и малых архитектурных </w:t>
      </w:r>
      <w:r w:rsidRPr="006C01EE">
        <w:rPr>
          <w:rFonts w:ascii="Times New Roman" w:hAnsi="Times New Roman" w:cs="Times New Roman"/>
          <w:sz w:val="24"/>
          <w:szCs w:val="24"/>
        </w:rPr>
        <w:lastRenderedPageBreak/>
        <w:t>форм.</w:t>
      </w: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r w:rsidRPr="006C01EE">
        <w:rPr>
          <w:rFonts w:ascii="Times New Roman" w:hAnsi="Times New Roman" w:cs="Times New Roman"/>
          <w:sz w:val="24"/>
          <w:szCs w:val="24"/>
        </w:rPr>
        <w:t>Запрещается:</w:t>
      </w:r>
    </w:p>
    <w:p w:rsidR="00975303" w:rsidRPr="006C01EE" w:rsidRDefault="00975303" w:rsidP="009F4CD3">
      <w:pPr>
        <w:pStyle w:val="ConsPlusNormal"/>
        <w:numPr>
          <w:ilvl w:val="0"/>
          <w:numId w:val="62"/>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любое строительство, не связанное с воссозданием исторических элементов Скита;</w:t>
      </w:r>
    </w:p>
    <w:p w:rsidR="00975303" w:rsidRPr="006C01EE" w:rsidRDefault="00975303" w:rsidP="009F4CD3">
      <w:pPr>
        <w:pStyle w:val="ConsPlusNormal"/>
        <w:numPr>
          <w:ilvl w:val="0"/>
          <w:numId w:val="62"/>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хозяйственная деятельность, ведущая к разрушению объектов археологического наследия, искажению внешнего облика объектов культурного наследия, входящих в комплекс Скита, изменению уровня грунтовых вод, нарушению гидрологии;</w:t>
      </w:r>
    </w:p>
    <w:p w:rsidR="00975303" w:rsidRPr="006C01EE" w:rsidRDefault="00975303" w:rsidP="009F4CD3">
      <w:pPr>
        <w:pStyle w:val="ConsPlusNormal"/>
        <w:numPr>
          <w:ilvl w:val="0"/>
          <w:numId w:val="62"/>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прокладка наземных и воздушных инженерных коммуникаций;</w:t>
      </w:r>
    </w:p>
    <w:p w:rsidR="00975303" w:rsidRPr="006C01EE" w:rsidRDefault="00975303" w:rsidP="009F4CD3">
      <w:pPr>
        <w:pStyle w:val="ConsPlusNormal"/>
        <w:numPr>
          <w:ilvl w:val="0"/>
          <w:numId w:val="62"/>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установка на фасадах и крышах объектов культурного наследия средств технического обеспечения, элементов благоустройства, в т.ч. кондиционеров, телеантенн, тарелок спутниковой связи, рекламных щитов и т.п.;</w:t>
      </w:r>
    </w:p>
    <w:p w:rsidR="00975303" w:rsidRPr="006C01EE" w:rsidRDefault="00975303" w:rsidP="009F4CD3">
      <w:pPr>
        <w:pStyle w:val="ConsPlusNormal"/>
        <w:numPr>
          <w:ilvl w:val="0"/>
          <w:numId w:val="62"/>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динамическое воздействие на грунты в зоне их взаимодействия с объектами культурного наследия - от транспорта, производства работ различного типа, создающее разрушающие вибрационные нагрузки;</w:t>
      </w:r>
    </w:p>
    <w:p w:rsidR="00975303" w:rsidRPr="006C01EE" w:rsidRDefault="00975303" w:rsidP="009F4CD3">
      <w:pPr>
        <w:pStyle w:val="ConsPlusNormal"/>
        <w:numPr>
          <w:ilvl w:val="0"/>
          <w:numId w:val="62"/>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изменение исторически ценной планировочной структуры;</w:t>
      </w:r>
    </w:p>
    <w:p w:rsidR="00975303" w:rsidRPr="006C01EE" w:rsidRDefault="00975303" w:rsidP="009F4CD3">
      <w:pPr>
        <w:pStyle w:val="ConsPlusNormal"/>
        <w:numPr>
          <w:ilvl w:val="0"/>
          <w:numId w:val="62"/>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прокладка дорог и установка автостоянок;</w:t>
      </w:r>
    </w:p>
    <w:p w:rsidR="00975303" w:rsidRPr="006C01EE" w:rsidRDefault="00975303" w:rsidP="009F4CD3">
      <w:pPr>
        <w:pStyle w:val="ConsPlusNormal"/>
        <w:numPr>
          <w:ilvl w:val="0"/>
          <w:numId w:val="62"/>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земляных, строительных, мелиоративных, хозяйственных и иных работ без надзора археолога и согласования с органом охраны объектов культурного наследия.</w:t>
      </w:r>
    </w:p>
    <w:p w:rsidR="00975303" w:rsidRPr="006C01EE" w:rsidRDefault="00975303" w:rsidP="00975303">
      <w:pPr>
        <w:rPr>
          <w:rFonts w:ascii="Times New Roman" w:hAnsi="Times New Roman" w:cs="Times New Roman"/>
        </w:rPr>
      </w:pPr>
    </w:p>
    <w:p w:rsidR="00975303" w:rsidRPr="006C01EE" w:rsidRDefault="00975303" w:rsidP="00975303">
      <w:pPr>
        <w:pStyle w:val="21"/>
        <w:rPr>
          <w:lang w:val="ru-RU"/>
        </w:rPr>
      </w:pPr>
      <w:bookmarkStart w:id="88" w:name="_Toc172728130"/>
      <w:r w:rsidRPr="006C01EE">
        <w:rPr>
          <w:lang w:val="ru-RU"/>
        </w:rPr>
        <w:t xml:space="preserve">Статья 4.8. Режим использования территории объекта культурного наследия федерального значения - усадьбы "Одинцово", </w:t>
      </w:r>
      <w:r w:rsidRPr="006C01EE">
        <w:t>XVIII</w:t>
      </w:r>
      <w:r w:rsidRPr="006C01EE">
        <w:rPr>
          <w:lang w:val="ru-RU"/>
        </w:rPr>
        <w:t>-</w:t>
      </w:r>
      <w:r w:rsidRPr="006C01EE">
        <w:t>XX</w:t>
      </w:r>
      <w:r w:rsidRPr="006C01EE">
        <w:rPr>
          <w:lang w:val="ru-RU"/>
        </w:rPr>
        <w:t xml:space="preserve"> вв., 1890-1892 гг., арх. Шехтель Ф.О."</w:t>
      </w:r>
      <w:bookmarkEnd w:id="88"/>
    </w:p>
    <w:p w:rsidR="00975303" w:rsidRPr="006C01EE" w:rsidRDefault="00975303" w:rsidP="00975303">
      <w:pPr>
        <w:rPr>
          <w:rFonts w:ascii="Times New Roman" w:hAnsi="Times New Roman" w:cs="Times New Roman"/>
        </w:rPr>
      </w:pP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r w:rsidRPr="006C01EE">
        <w:rPr>
          <w:rFonts w:ascii="Times New Roman" w:hAnsi="Times New Roman" w:cs="Times New Roman"/>
          <w:sz w:val="24"/>
          <w:szCs w:val="24"/>
        </w:rPr>
        <w:t>Режим использования территории объекта культурного наследия федерального значения - усадьбы "Одинцово" в деревне Одинцово городского округа Домодедово Московской области:</w:t>
      </w: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r w:rsidRPr="006C01EE">
        <w:rPr>
          <w:rFonts w:ascii="Times New Roman" w:hAnsi="Times New Roman" w:cs="Times New Roman"/>
          <w:sz w:val="24"/>
          <w:szCs w:val="24"/>
        </w:rPr>
        <w:t>Разрешается по проектам, разработанным лицензированной организацией и согласованным в установленном порядке с органами охраны объектов культурного наследия:</w:t>
      </w:r>
    </w:p>
    <w:p w:rsidR="00975303" w:rsidRPr="006C01EE" w:rsidRDefault="00975303" w:rsidP="009F4CD3">
      <w:pPr>
        <w:pStyle w:val="ConsPlusNormal"/>
        <w:numPr>
          <w:ilvl w:val="0"/>
          <w:numId w:val="65"/>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работ по ремонту, реставрации и приспособлению для современного использования объектов культурного наследия, входящих в усадебный комплекс, на основе историко-архитектурных, историко-градостроительных, архивных и археологических исследований;</w:t>
      </w:r>
    </w:p>
    <w:p w:rsidR="00975303" w:rsidRPr="006C01EE" w:rsidRDefault="00975303" w:rsidP="009F4CD3">
      <w:pPr>
        <w:pStyle w:val="ConsPlusNormal"/>
        <w:numPr>
          <w:ilvl w:val="0"/>
          <w:numId w:val="65"/>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производство работ на объектах культурного наследия в соответствии с проектной документацией, разработанной на основе реставрационного задания;</w:t>
      </w:r>
    </w:p>
    <w:p w:rsidR="00975303" w:rsidRPr="006C01EE" w:rsidRDefault="00975303" w:rsidP="009F4CD3">
      <w:pPr>
        <w:pStyle w:val="ConsPlusNormal"/>
        <w:numPr>
          <w:ilvl w:val="0"/>
          <w:numId w:val="65"/>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работ по текущему ремонту сооружений (жилого и спортивного корпусов, котельной, водонапорной башни, водозаборного узла), не являющихся объектами культурного наследия, без изменения габаритов;</w:t>
      </w:r>
    </w:p>
    <w:p w:rsidR="00975303" w:rsidRPr="006C01EE" w:rsidRDefault="00975303" w:rsidP="009F4CD3">
      <w:pPr>
        <w:pStyle w:val="ConsPlusNormal"/>
        <w:numPr>
          <w:ilvl w:val="0"/>
          <w:numId w:val="65"/>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восстановление пространственной планировочной структуры, характерной растительности, композиционных взаимосвязей на базе научных, исторических, археологических, инженерно-архитектурных, палеоландшафтных, гидрогеологических и биологических исследований;</w:t>
      </w:r>
    </w:p>
    <w:p w:rsidR="00975303" w:rsidRPr="006C01EE" w:rsidRDefault="00975303" w:rsidP="009F4CD3">
      <w:pPr>
        <w:pStyle w:val="ConsPlusNormal"/>
        <w:numPr>
          <w:ilvl w:val="0"/>
          <w:numId w:val="65"/>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применение при благоустройстве территории традиционных материалов (дерево, камень, кирпич и т.д.) в покрытиях, оборудовании для освещения, малых архитектурных формах, исключая контрастные сочетания и яркие цвета;</w:t>
      </w:r>
    </w:p>
    <w:p w:rsidR="00975303" w:rsidRPr="006C01EE" w:rsidRDefault="00975303" w:rsidP="009F4CD3">
      <w:pPr>
        <w:pStyle w:val="ConsPlusNormal"/>
        <w:numPr>
          <w:ilvl w:val="0"/>
          <w:numId w:val="65"/>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реконструкция и ремонт проездов, установка малых форм, подпорных стенок, ограждений, фонарей освещения на основе аналогов, соответствующих архитектурно-художественному характеру усадьбы "Одинцово";</w:t>
      </w:r>
    </w:p>
    <w:p w:rsidR="00975303" w:rsidRPr="006C01EE" w:rsidRDefault="00975303" w:rsidP="009F4CD3">
      <w:pPr>
        <w:pStyle w:val="ConsPlusNormal"/>
        <w:numPr>
          <w:ilvl w:val="0"/>
          <w:numId w:val="65"/>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сохранение исторических элементов, деталей зданий и сооружений, планировки территории, покрытий дорожек, насаждений, элементов гидросистемы и т.д.;</w:t>
      </w:r>
    </w:p>
    <w:p w:rsidR="00975303" w:rsidRPr="006C01EE" w:rsidRDefault="00975303" w:rsidP="009F4CD3">
      <w:pPr>
        <w:pStyle w:val="ConsPlusNormal"/>
        <w:numPr>
          <w:ilvl w:val="0"/>
          <w:numId w:val="65"/>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 xml:space="preserve">прокладка инженерных коммуникаций, необходимых для сохранения и </w:t>
      </w:r>
      <w:r w:rsidRPr="006C01EE">
        <w:rPr>
          <w:rFonts w:ascii="Times New Roman" w:hAnsi="Times New Roman" w:cs="Times New Roman"/>
          <w:sz w:val="24"/>
          <w:szCs w:val="24"/>
        </w:rPr>
        <w:lastRenderedPageBreak/>
        <w:t>функционирования усадьбы "Одинцово".</w:t>
      </w: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r w:rsidRPr="006C01EE">
        <w:rPr>
          <w:rFonts w:ascii="Times New Roman" w:hAnsi="Times New Roman" w:cs="Times New Roman"/>
          <w:sz w:val="24"/>
          <w:szCs w:val="24"/>
        </w:rPr>
        <w:t>Запрещается:</w:t>
      </w:r>
    </w:p>
    <w:p w:rsidR="00975303" w:rsidRPr="006C01EE" w:rsidRDefault="00975303" w:rsidP="009F4CD3">
      <w:pPr>
        <w:pStyle w:val="ConsPlusNormal"/>
        <w:numPr>
          <w:ilvl w:val="0"/>
          <w:numId w:val="64"/>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любое строительство;</w:t>
      </w:r>
    </w:p>
    <w:p w:rsidR="00975303" w:rsidRPr="006C01EE" w:rsidRDefault="00975303" w:rsidP="009F4CD3">
      <w:pPr>
        <w:pStyle w:val="ConsPlusNormal"/>
        <w:numPr>
          <w:ilvl w:val="0"/>
          <w:numId w:val="64"/>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прокладка наземных и воздушных инженерных сетей, в том числе временных;</w:t>
      </w:r>
    </w:p>
    <w:p w:rsidR="00975303" w:rsidRPr="006C01EE" w:rsidRDefault="00975303" w:rsidP="009F4CD3">
      <w:pPr>
        <w:pStyle w:val="ConsPlusNormal"/>
        <w:numPr>
          <w:ilvl w:val="0"/>
          <w:numId w:val="64"/>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изменение объемно-пространственной композиции зданий и сооружений, входящих в состав ансамбля усадьбы "Одинцово";</w:t>
      </w:r>
    </w:p>
    <w:p w:rsidR="00975303" w:rsidRPr="006C01EE" w:rsidRDefault="00975303" w:rsidP="009F4CD3">
      <w:pPr>
        <w:pStyle w:val="ConsPlusNormal"/>
        <w:numPr>
          <w:ilvl w:val="0"/>
          <w:numId w:val="64"/>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установка на фасадах и крышах объектов культурного наследия средств технического обеспечения, элементов благоустройства, в т.ч. кондиционеров, телеантенн, тарелок спутниковой связи, рекламных щитов и т.п.;</w:t>
      </w:r>
    </w:p>
    <w:p w:rsidR="00975303" w:rsidRPr="006C01EE" w:rsidRDefault="00975303" w:rsidP="009F4CD3">
      <w:pPr>
        <w:pStyle w:val="ConsPlusNormal"/>
        <w:numPr>
          <w:ilvl w:val="0"/>
          <w:numId w:val="64"/>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динамическое воздействие на грунты в зоне их взаимодействия с объектами культурного наследия от транспорта, производства работ различного типа, создающих разрушающие вибрационные нагрузки;</w:t>
      </w:r>
    </w:p>
    <w:p w:rsidR="00975303" w:rsidRPr="006C01EE" w:rsidRDefault="00975303" w:rsidP="009F4CD3">
      <w:pPr>
        <w:pStyle w:val="ConsPlusNormal"/>
        <w:numPr>
          <w:ilvl w:val="0"/>
          <w:numId w:val="64"/>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землеустроительных, земляных, строительных, мелиоративных, хозяйственных работ без согласования с органами охраны объектов культурного наследия.</w:t>
      </w:r>
    </w:p>
    <w:p w:rsidR="00975303" w:rsidRPr="006C01EE" w:rsidRDefault="00975303" w:rsidP="00975303">
      <w:pPr>
        <w:rPr>
          <w:rFonts w:ascii="Times New Roman" w:hAnsi="Times New Roman" w:cs="Times New Roman"/>
        </w:rPr>
      </w:pPr>
    </w:p>
    <w:p w:rsidR="00975303" w:rsidRPr="006C01EE" w:rsidRDefault="00975303" w:rsidP="00975303">
      <w:pPr>
        <w:pStyle w:val="21"/>
        <w:rPr>
          <w:lang w:val="ru-RU"/>
        </w:rPr>
      </w:pPr>
      <w:bookmarkStart w:id="89" w:name="_Toc172728131"/>
      <w:r w:rsidRPr="006C01EE">
        <w:rPr>
          <w:lang w:val="ru-RU"/>
        </w:rPr>
        <w:t>Статья 4.9. Режим использования территории объекта культурного наследия регионального значения - церкви Успения Пресвятой Богородицы, 1771 г.</w:t>
      </w:r>
      <w:bookmarkEnd w:id="89"/>
    </w:p>
    <w:p w:rsidR="00975303" w:rsidRPr="006C01EE" w:rsidRDefault="00975303" w:rsidP="00975303">
      <w:pPr>
        <w:rPr>
          <w:rFonts w:ascii="Times New Roman" w:hAnsi="Times New Roman" w:cs="Times New Roman"/>
        </w:rPr>
      </w:pP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r w:rsidRPr="006C01EE">
        <w:rPr>
          <w:rFonts w:ascii="Times New Roman" w:hAnsi="Times New Roman" w:cs="Times New Roman"/>
          <w:sz w:val="24"/>
          <w:szCs w:val="24"/>
        </w:rPr>
        <w:t>Режим использования территории объекта культурного наследия регионального значения - церкви Успения Пресвятой Богородицы, 1771 г. в селе Успенское городского округа Домодедово Московской области:</w:t>
      </w: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r w:rsidRPr="006C01EE">
        <w:rPr>
          <w:rFonts w:ascii="Times New Roman" w:hAnsi="Times New Roman" w:cs="Times New Roman"/>
          <w:sz w:val="24"/>
          <w:szCs w:val="24"/>
        </w:rPr>
        <w:t>Разрешается по проектам, согласованным в установленном порядке с областным органом охраны объектов культурного наследия:</w:t>
      </w:r>
    </w:p>
    <w:p w:rsidR="00975303" w:rsidRPr="006C01EE" w:rsidRDefault="00975303" w:rsidP="009F4CD3">
      <w:pPr>
        <w:pStyle w:val="ConsPlusNormal"/>
        <w:numPr>
          <w:ilvl w:val="0"/>
          <w:numId w:val="66"/>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работ по ремонту и реставрации церкви Успения Пресвятой Богородицы на основе историко-архитектурных, историко-градостроительных, архивных исследований;</w:t>
      </w:r>
    </w:p>
    <w:p w:rsidR="00975303" w:rsidRPr="006C01EE" w:rsidRDefault="00975303" w:rsidP="009F4CD3">
      <w:pPr>
        <w:pStyle w:val="ConsPlusNormal"/>
        <w:numPr>
          <w:ilvl w:val="0"/>
          <w:numId w:val="66"/>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производство работ на объектах культурного наследия в соответствии с проектной документацией, разработанной на основе реставрационного задания;</w:t>
      </w:r>
    </w:p>
    <w:p w:rsidR="00975303" w:rsidRPr="006C01EE" w:rsidRDefault="00975303" w:rsidP="009F4CD3">
      <w:pPr>
        <w:pStyle w:val="ConsPlusNormal"/>
        <w:numPr>
          <w:ilvl w:val="0"/>
          <w:numId w:val="66"/>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работ по благоустройству и озеленению территории;</w:t>
      </w:r>
    </w:p>
    <w:p w:rsidR="00975303" w:rsidRPr="006C01EE" w:rsidRDefault="00975303" w:rsidP="009F4CD3">
      <w:pPr>
        <w:pStyle w:val="ConsPlusNormal"/>
        <w:numPr>
          <w:ilvl w:val="0"/>
          <w:numId w:val="66"/>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прокладка инженерных коммуникаций, необходимых для сохранения и функционирования церкви Успения Пресвятой Богородицы, 1771 г.</w:t>
      </w:r>
    </w:p>
    <w:p w:rsidR="00975303" w:rsidRPr="006C01EE" w:rsidRDefault="00975303" w:rsidP="00975303">
      <w:pPr>
        <w:pStyle w:val="ConsPlusNormal"/>
        <w:tabs>
          <w:tab w:val="left" w:pos="851"/>
        </w:tabs>
        <w:ind w:firstLine="540"/>
        <w:jc w:val="both"/>
        <w:rPr>
          <w:rFonts w:ascii="Times New Roman" w:hAnsi="Times New Roman" w:cs="Times New Roman"/>
          <w:sz w:val="24"/>
          <w:szCs w:val="24"/>
        </w:rPr>
      </w:pPr>
      <w:r w:rsidRPr="006C01EE">
        <w:rPr>
          <w:rFonts w:ascii="Times New Roman" w:hAnsi="Times New Roman" w:cs="Times New Roman"/>
          <w:sz w:val="24"/>
          <w:szCs w:val="24"/>
        </w:rPr>
        <w:t>Запрещается:</w:t>
      </w:r>
    </w:p>
    <w:p w:rsidR="00975303" w:rsidRPr="006C01EE" w:rsidRDefault="00975303" w:rsidP="009F4CD3">
      <w:pPr>
        <w:pStyle w:val="ConsPlusNormal"/>
        <w:numPr>
          <w:ilvl w:val="0"/>
          <w:numId w:val="67"/>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любое строительство, реставрация и реконструкция, связанные с изменением облика объекта культурного наследия;</w:t>
      </w:r>
    </w:p>
    <w:p w:rsidR="00975303" w:rsidRPr="006C01EE" w:rsidRDefault="00975303" w:rsidP="009F4CD3">
      <w:pPr>
        <w:pStyle w:val="ConsPlusNormal"/>
        <w:numPr>
          <w:ilvl w:val="0"/>
          <w:numId w:val="67"/>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изменение объемно-пространственной композиции объекта культурного наследия;</w:t>
      </w:r>
    </w:p>
    <w:p w:rsidR="00975303" w:rsidRPr="006C01EE" w:rsidRDefault="00975303" w:rsidP="009F4CD3">
      <w:pPr>
        <w:pStyle w:val="ConsPlusNormal"/>
        <w:numPr>
          <w:ilvl w:val="0"/>
          <w:numId w:val="67"/>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прокладка воздушных инженерных сетей, кроме временных, необходимых для проведения реставрационных работ;</w:t>
      </w:r>
    </w:p>
    <w:p w:rsidR="00975303" w:rsidRPr="006C01EE" w:rsidRDefault="00975303" w:rsidP="009F4CD3">
      <w:pPr>
        <w:pStyle w:val="ConsPlusNormal"/>
        <w:numPr>
          <w:ilvl w:val="0"/>
          <w:numId w:val="67"/>
        </w:numPr>
        <w:tabs>
          <w:tab w:val="left" w:pos="851"/>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земляных и хозяйственных работ без согласования с областным органом охраны объектов культурного наследия.</w:t>
      </w:r>
    </w:p>
    <w:p w:rsidR="00AA253F" w:rsidRDefault="00AA253F" w:rsidP="00975303">
      <w:pPr>
        <w:pStyle w:val="21"/>
        <w:rPr>
          <w:lang w:val="ru-RU"/>
        </w:rPr>
      </w:pPr>
    </w:p>
    <w:p w:rsidR="00975303" w:rsidRPr="006C01EE" w:rsidRDefault="00975303" w:rsidP="00A24929">
      <w:pPr>
        <w:pStyle w:val="21"/>
        <w:jc w:val="left"/>
        <w:rPr>
          <w:lang w:val="ru-RU"/>
        </w:rPr>
      </w:pPr>
      <w:bookmarkStart w:id="90" w:name="_Toc172728132"/>
      <w:r w:rsidRPr="006C01EE">
        <w:rPr>
          <w:lang w:val="ru-RU"/>
        </w:rPr>
        <w:t>Статья 4.10. Режим использования территории объекта культурного наследия регионального значения -"Усадьба "Кузьминское" - комплекс земской больницы"</w:t>
      </w:r>
      <w:bookmarkEnd w:id="90"/>
    </w:p>
    <w:p w:rsidR="007F288C" w:rsidRDefault="007F288C" w:rsidP="00975303">
      <w:pPr>
        <w:pStyle w:val="ConsPlusNormal"/>
        <w:tabs>
          <w:tab w:val="left" w:pos="993"/>
        </w:tabs>
        <w:ind w:firstLine="540"/>
        <w:jc w:val="both"/>
        <w:rPr>
          <w:rFonts w:ascii="Times New Roman" w:hAnsi="Times New Roman" w:cs="Times New Roman"/>
          <w:sz w:val="24"/>
          <w:szCs w:val="24"/>
        </w:rPr>
      </w:pPr>
    </w:p>
    <w:p w:rsidR="00975303" w:rsidRPr="006C01EE" w:rsidRDefault="00975303" w:rsidP="00975303">
      <w:pPr>
        <w:pStyle w:val="ConsPlusNormal"/>
        <w:tabs>
          <w:tab w:val="left" w:pos="993"/>
        </w:tabs>
        <w:ind w:firstLine="540"/>
        <w:jc w:val="both"/>
        <w:rPr>
          <w:rFonts w:ascii="Times New Roman" w:hAnsi="Times New Roman" w:cs="Times New Roman"/>
          <w:sz w:val="24"/>
          <w:szCs w:val="24"/>
        </w:rPr>
      </w:pPr>
      <w:r w:rsidRPr="006C01EE">
        <w:rPr>
          <w:rFonts w:ascii="Times New Roman" w:hAnsi="Times New Roman" w:cs="Times New Roman"/>
          <w:sz w:val="24"/>
          <w:szCs w:val="24"/>
        </w:rPr>
        <w:t>Режимом использования территории объекта культурного наследия регионального значения "Усадьба "Кузьминское" - комплекс земской больницы", расположенного по адресу: Московская область, городской округ Домодедово, село Кузьминское (далее - Усадьба), разрешается по специально разработанным проектам, согласованным с органом охраны объектов культурного наследия в порядке, установленном законодательством Российской Федерации:</w:t>
      </w:r>
    </w:p>
    <w:p w:rsidR="00975303" w:rsidRPr="006C01EE" w:rsidRDefault="00975303" w:rsidP="009F4CD3">
      <w:pPr>
        <w:pStyle w:val="ConsPlusNormal"/>
        <w:numPr>
          <w:ilvl w:val="0"/>
          <w:numId w:val="69"/>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lastRenderedPageBreak/>
        <w:t>проведение работ по сохранению Усадьбы;</w:t>
      </w:r>
    </w:p>
    <w:p w:rsidR="00975303" w:rsidRPr="006C01EE" w:rsidRDefault="00975303" w:rsidP="009F4CD3">
      <w:pPr>
        <w:pStyle w:val="ConsPlusNormal"/>
        <w:numPr>
          <w:ilvl w:val="0"/>
          <w:numId w:val="69"/>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работ по выявлению и восстановлению утраченных построек Усадьбы на основе предварительных историко-культурных исследований;</w:t>
      </w:r>
    </w:p>
    <w:p w:rsidR="00975303" w:rsidRPr="006C01EE" w:rsidRDefault="00975303" w:rsidP="009F4CD3">
      <w:pPr>
        <w:pStyle w:val="ConsPlusNormal"/>
        <w:numPr>
          <w:ilvl w:val="0"/>
          <w:numId w:val="69"/>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работ по сохранению исторической планировки территории Усадьбы;</w:t>
      </w:r>
    </w:p>
    <w:p w:rsidR="00975303" w:rsidRPr="006C01EE" w:rsidRDefault="00975303" w:rsidP="009F4CD3">
      <w:pPr>
        <w:pStyle w:val="ConsPlusNormal"/>
        <w:numPr>
          <w:ilvl w:val="0"/>
          <w:numId w:val="69"/>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работ по восстановлению исторического характера благоустройства и озеленения территории Усадьбы;</w:t>
      </w:r>
    </w:p>
    <w:p w:rsidR="00975303" w:rsidRPr="006C01EE" w:rsidRDefault="00975303" w:rsidP="009F4CD3">
      <w:pPr>
        <w:pStyle w:val="ConsPlusNormal"/>
        <w:numPr>
          <w:ilvl w:val="0"/>
          <w:numId w:val="69"/>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применение при благоустройстве и оборудовании территории Усадьбы традиционных материалов (дерево, камень, кирпич), современных материалов, близких по фактуре традиционным, исключая яркие цвета и контрастные цветовые сочетания;</w:t>
      </w:r>
    </w:p>
    <w:p w:rsidR="00975303" w:rsidRPr="006C01EE" w:rsidRDefault="00975303" w:rsidP="009F4CD3">
      <w:pPr>
        <w:pStyle w:val="ConsPlusNormal"/>
        <w:numPr>
          <w:ilvl w:val="0"/>
          <w:numId w:val="69"/>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расчистка территории Усадьбы от самосевных сорных древесно-кустарниковых насаждений, проведение лечебно-оздоровительных работ по больным и ослабленным деревьям на основании дендрологических, экологических и иных исследований;</w:t>
      </w:r>
    </w:p>
    <w:p w:rsidR="00975303" w:rsidRPr="006C01EE" w:rsidRDefault="00975303" w:rsidP="009F4CD3">
      <w:pPr>
        <w:pStyle w:val="ConsPlusNormal"/>
        <w:numPr>
          <w:ilvl w:val="0"/>
          <w:numId w:val="69"/>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ремонт существующих зданий и сооружений, не являющихся объектами культурного наследия, без изменения их габаритов;</w:t>
      </w:r>
    </w:p>
    <w:p w:rsidR="00975303" w:rsidRPr="006C01EE" w:rsidRDefault="00975303" w:rsidP="009F4CD3">
      <w:pPr>
        <w:pStyle w:val="ConsPlusNormal"/>
        <w:numPr>
          <w:ilvl w:val="0"/>
          <w:numId w:val="69"/>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прокладка, ремонт, реконструкция подземных инженерных коммуникаций, необходимых для функционирования комплекса Усадьбы, с последующей рекультивацией нарушенных участков;</w:t>
      </w:r>
    </w:p>
    <w:p w:rsidR="00975303" w:rsidRPr="006C01EE" w:rsidRDefault="00975303" w:rsidP="009F4CD3">
      <w:pPr>
        <w:pStyle w:val="ConsPlusNormal"/>
        <w:numPr>
          <w:ilvl w:val="0"/>
          <w:numId w:val="69"/>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ремонт и реконструкция существующих подземных инженерных коммуникаций с последующей рекультивацией нарушенных участков;</w:t>
      </w:r>
    </w:p>
    <w:p w:rsidR="00975303" w:rsidRPr="006C01EE" w:rsidRDefault="00975303" w:rsidP="009F4CD3">
      <w:pPr>
        <w:pStyle w:val="ConsPlusNormal"/>
        <w:numPr>
          <w:ilvl w:val="0"/>
          <w:numId w:val="69"/>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раскрытие и сохранение исторических отметок уровня земли;</w:t>
      </w:r>
    </w:p>
    <w:p w:rsidR="00975303" w:rsidRPr="006C01EE" w:rsidRDefault="00975303" w:rsidP="009F4CD3">
      <w:pPr>
        <w:pStyle w:val="ConsPlusNormal"/>
        <w:numPr>
          <w:ilvl w:val="0"/>
          <w:numId w:val="69"/>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установка информационных знаков и указателей;</w:t>
      </w:r>
    </w:p>
    <w:p w:rsidR="00975303" w:rsidRPr="006C01EE" w:rsidRDefault="00975303" w:rsidP="009F4CD3">
      <w:pPr>
        <w:pStyle w:val="ConsPlusNormal"/>
        <w:numPr>
          <w:ilvl w:val="0"/>
          <w:numId w:val="69"/>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проведение ремонтных работ покрытия пешеходных дорожек.</w:t>
      </w:r>
    </w:p>
    <w:p w:rsidR="00975303" w:rsidRPr="006C01EE" w:rsidRDefault="00975303" w:rsidP="00975303">
      <w:pPr>
        <w:pStyle w:val="ConsPlusNormal"/>
        <w:tabs>
          <w:tab w:val="left" w:pos="993"/>
        </w:tabs>
        <w:ind w:firstLine="540"/>
        <w:jc w:val="both"/>
        <w:rPr>
          <w:rFonts w:ascii="Times New Roman" w:hAnsi="Times New Roman" w:cs="Times New Roman"/>
          <w:sz w:val="24"/>
          <w:szCs w:val="24"/>
        </w:rPr>
      </w:pPr>
    </w:p>
    <w:p w:rsidR="00975303" w:rsidRPr="006C01EE" w:rsidRDefault="00975303" w:rsidP="00975303">
      <w:pPr>
        <w:pStyle w:val="ConsPlusNormal"/>
        <w:tabs>
          <w:tab w:val="left" w:pos="993"/>
        </w:tabs>
        <w:ind w:firstLine="540"/>
        <w:jc w:val="both"/>
        <w:rPr>
          <w:rFonts w:ascii="Times New Roman" w:hAnsi="Times New Roman" w:cs="Times New Roman"/>
          <w:sz w:val="24"/>
          <w:szCs w:val="24"/>
        </w:rPr>
      </w:pPr>
      <w:r w:rsidRPr="006C01EE">
        <w:rPr>
          <w:rFonts w:ascii="Times New Roman" w:hAnsi="Times New Roman" w:cs="Times New Roman"/>
          <w:sz w:val="24"/>
          <w:szCs w:val="24"/>
        </w:rPr>
        <w:t>Запрещается:</w:t>
      </w:r>
    </w:p>
    <w:p w:rsidR="00975303" w:rsidRPr="006C01EE" w:rsidRDefault="00975303" w:rsidP="009F4CD3">
      <w:pPr>
        <w:pStyle w:val="ConsPlusNormal"/>
        <w:numPr>
          <w:ilvl w:val="0"/>
          <w:numId w:val="68"/>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любое строительство, не связанное с восстановлением утраченных исторических построек Усадьбы, за исключением временных построек, необходимых для проведения реставрационных работ;</w:t>
      </w:r>
    </w:p>
    <w:p w:rsidR="00975303" w:rsidRPr="006C01EE" w:rsidRDefault="00975303" w:rsidP="009F4CD3">
      <w:pPr>
        <w:pStyle w:val="ConsPlusNormal"/>
        <w:numPr>
          <w:ilvl w:val="0"/>
          <w:numId w:val="68"/>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хозяйственная деятельность, ведущая к разрушению, искажению внешнего облика Усадьбы;</w:t>
      </w:r>
    </w:p>
    <w:p w:rsidR="00975303" w:rsidRPr="006C01EE" w:rsidRDefault="00975303" w:rsidP="009F4CD3">
      <w:pPr>
        <w:pStyle w:val="ConsPlusNormal"/>
        <w:numPr>
          <w:ilvl w:val="0"/>
          <w:numId w:val="68"/>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загрязнение почв и грунтовых вод, нарушение почвенного покрова, сложившихся характерных гидрологических условий (изменение уровня грунтовых вод);</w:t>
      </w:r>
    </w:p>
    <w:p w:rsidR="00975303" w:rsidRPr="006C01EE" w:rsidRDefault="00975303" w:rsidP="009F4CD3">
      <w:pPr>
        <w:pStyle w:val="ConsPlusNormal"/>
        <w:numPr>
          <w:ilvl w:val="0"/>
          <w:numId w:val="68"/>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самовольная посадка и вырубка зеленых насаждений;</w:t>
      </w:r>
    </w:p>
    <w:p w:rsidR="00975303" w:rsidRPr="006C01EE" w:rsidRDefault="00975303" w:rsidP="009F4CD3">
      <w:pPr>
        <w:pStyle w:val="ConsPlusNormal"/>
        <w:numPr>
          <w:ilvl w:val="0"/>
          <w:numId w:val="68"/>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изменение исторической планировочной структуры, благоустройство, связанное с изменением исторического облика территории Усадьбы;</w:t>
      </w:r>
    </w:p>
    <w:p w:rsidR="00975303" w:rsidRPr="006C01EE" w:rsidRDefault="00975303" w:rsidP="009F4CD3">
      <w:pPr>
        <w:pStyle w:val="ConsPlusNormal"/>
        <w:numPr>
          <w:ilvl w:val="0"/>
          <w:numId w:val="68"/>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размещение любых рекламных конструкций на объектах и территории Усадьбы;</w:t>
      </w:r>
    </w:p>
    <w:p w:rsidR="00975303" w:rsidRPr="006C01EE" w:rsidRDefault="00975303" w:rsidP="009F4CD3">
      <w:pPr>
        <w:pStyle w:val="ConsPlusNormal"/>
        <w:numPr>
          <w:ilvl w:val="0"/>
          <w:numId w:val="68"/>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установка на фасадах, крышах объектов Усадьбы средств технического обеспечения, в том числе кондиционеров, телеантенн, тарелок спутниковой связи;</w:t>
      </w:r>
    </w:p>
    <w:p w:rsidR="00975303" w:rsidRPr="006C01EE" w:rsidRDefault="00975303" w:rsidP="009F4CD3">
      <w:pPr>
        <w:pStyle w:val="ConsPlusNormal"/>
        <w:numPr>
          <w:ilvl w:val="0"/>
          <w:numId w:val="68"/>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организация необорудованных мест для сбора мусора;</w:t>
      </w:r>
    </w:p>
    <w:p w:rsidR="00975303" w:rsidRPr="006C01EE" w:rsidRDefault="00975303" w:rsidP="009F4CD3">
      <w:pPr>
        <w:pStyle w:val="ConsPlusNormal"/>
        <w:numPr>
          <w:ilvl w:val="0"/>
          <w:numId w:val="68"/>
        </w:numPr>
        <w:tabs>
          <w:tab w:val="left" w:pos="993"/>
        </w:tabs>
        <w:ind w:left="0" w:firstLine="540"/>
        <w:jc w:val="both"/>
        <w:rPr>
          <w:rFonts w:ascii="Times New Roman" w:hAnsi="Times New Roman" w:cs="Times New Roman"/>
          <w:sz w:val="24"/>
          <w:szCs w:val="24"/>
        </w:rPr>
      </w:pPr>
      <w:r w:rsidRPr="006C01EE">
        <w:rPr>
          <w:rFonts w:ascii="Times New Roman" w:hAnsi="Times New Roman" w:cs="Times New Roman"/>
          <w:sz w:val="24"/>
          <w:szCs w:val="24"/>
        </w:rPr>
        <w:t>прокладка наземных инженерных коммуникаций, в том числе воздушных линий электропередач, кроме временных, необходимых для проведения ремонтно-реставрационных работ;</w:t>
      </w:r>
    </w:p>
    <w:p w:rsidR="00975303" w:rsidRPr="006C01EE" w:rsidRDefault="00975303" w:rsidP="009F4CD3">
      <w:pPr>
        <w:pStyle w:val="ConsPlusNormal"/>
        <w:keepNext/>
        <w:keepLines/>
        <w:numPr>
          <w:ilvl w:val="0"/>
          <w:numId w:val="68"/>
        </w:numPr>
        <w:tabs>
          <w:tab w:val="left" w:pos="993"/>
        </w:tabs>
        <w:ind w:left="0" w:firstLine="540"/>
        <w:jc w:val="both"/>
        <w:rPr>
          <w:rFonts w:ascii="Times New Roman" w:hAnsi="Times New Roman" w:cs="Times New Roman"/>
          <w:color w:val="000000"/>
          <w:sz w:val="24"/>
          <w:szCs w:val="24"/>
        </w:rPr>
      </w:pPr>
      <w:r w:rsidRPr="006C01EE">
        <w:rPr>
          <w:rFonts w:ascii="Times New Roman" w:hAnsi="Times New Roman" w:cs="Times New Roman"/>
          <w:sz w:val="24"/>
          <w:szCs w:val="24"/>
        </w:rPr>
        <w:t>динамическое воздействие, создающее разрушающие вибрационные нагрузки.</w:t>
      </w:r>
    </w:p>
    <w:bookmarkEnd w:id="78"/>
    <w:bookmarkEnd w:id="79"/>
    <w:bookmarkEnd w:id="80"/>
    <w:p w:rsidR="0027235C" w:rsidRPr="006C01EE" w:rsidRDefault="0027235C" w:rsidP="00005657">
      <w:pPr>
        <w:pStyle w:val="11"/>
        <w:spacing w:before="380" w:after="260"/>
        <w:ind w:firstLine="0"/>
        <w:jc w:val="center"/>
        <w:rPr>
          <w:b/>
          <w:bCs/>
          <w:color w:val="000000"/>
          <w:sz w:val="24"/>
          <w:szCs w:val="24"/>
        </w:rPr>
        <w:sectPr w:rsidR="0027235C" w:rsidRPr="006C01EE" w:rsidSect="00BC546D">
          <w:pgSz w:w="11900" w:h="16840"/>
          <w:pgMar w:top="1134" w:right="851" w:bottom="1134" w:left="1701" w:header="567" w:footer="567" w:gutter="0"/>
          <w:cols w:space="720"/>
          <w:noEndnote/>
          <w:docGrid w:linePitch="360"/>
        </w:sectPr>
      </w:pPr>
    </w:p>
    <w:p w:rsidR="00005657" w:rsidRPr="006C01EE" w:rsidRDefault="00005657" w:rsidP="00026E18">
      <w:pPr>
        <w:pStyle w:val="Heading20"/>
        <w:keepNext/>
        <w:keepLines/>
        <w:rPr>
          <w:color w:val="000000"/>
          <w:sz w:val="24"/>
          <w:szCs w:val="24"/>
        </w:rPr>
      </w:pPr>
      <w:bookmarkStart w:id="91" w:name="_Toc172728133"/>
      <w:r w:rsidRPr="006C01EE">
        <w:rPr>
          <w:color w:val="000000"/>
          <w:sz w:val="24"/>
          <w:szCs w:val="24"/>
        </w:rPr>
        <w:lastRenderedPageBreak/>
        <w:t>ГЛАВА 2. РЕГУЛИРОВАНИЕ ЗЕМЛЕПОЛЬЗОВАНИЯ И ЗАСТРОЙКИ</w:t>
      </w:r>
      <w:r w:rsidR="006D6C2A" w:rsidRPr="006C01EE">
        <w:rPr>
          <w:color w:val="000000"/>
          <w:sz w:val="24"/>
          <w:szCs w:val="24"/>
        </w:rPr>
        <w:t xml:space="preserve"> </w:t>
      </w:r>
      <w:r w:rsidRPr="006C01EE">
        <w:rPr>
          <w:color w:val="000000"/>
          <w:sz w:val="24"/>
          <w:szCs w:val="24"/>
        </w:rPr>
        <w:t>УПОЛНОМОЧЕННЫМИ ОРГАНАМИ</w:t>
      </w:r>
      <w:bookmarkEnd w:id="91"/>
    </w:p>
    <w:p w:rsidR="00005657" w:rsidRPr="006C01EE" w:rsidRDefault="00005657" w:rsidP="00F940B3">
      <w:pPr>
        <w:pStyle w:val="Heading20"/>
        <w:keepNext/>
        <w:keepLines/>
        <w:rPr>
          <w:color w:val="000000"/>
          <w:sz w:val="24"/>
          <w:szCs w:val="24"/>
        </w:rPr>
      </w:pPr>
      <w:bookmarkStart w:id="92" w:name="bookmark121"/>
      <w:bookmarkStart w:id="93" w:name="bookmark122"/>
      <w:bookmarkStart w:id="94" w:name="_Toc172728134"/>
      <w:r w:rsidRPr="006C01EE">
        <w:rPr>
          <w:color w:val="000000"/>
          <w:sz w:val="24"/>
          <w:szCs w:val="24"/>
        </w:rPr>
        <w:t>Статья 5. Перераспределение полномочий между органами местного самоуправления</w:t>
      </w:r>
      <w:r w:rsidR="00C933A2" w:rsidRPr="006C01EE">
        <w:rPr>
          <w:color w:val="000000"/>
          <w:sz w:val="24"/>
          <w:szCs w:val="24"/>
        </w:rPr>
        <w:t xml:space="preserve"> </w:t>
      </w:r>
      <w:r w:rsidRPr="006C01EE">
        <w:rPr>
          <w:color w:val="000000"/>
          <w:sz w:val="24"/>
          <w:szCs w:val="24"/>
        </w:rPr>
        <w:t>городского округа и уполномоченными Правительством Московской области</w:t>
      </w:r>
      <w:r w:rsidR="006D6C2A" w:rsidRPr="006C01EE">
        <w:rPr>
          <w:color w:val="000000"/>
          <w:sz w:val="24"/>
          <w:szCs w:val="24"/>
        </w:rPr>
        <w:t xml:space="preserve"> </w:t>
      </w:r>
      <w:r w:rsidRPr="006C01EE">
        <w:rPr>
          <w:color w:val="000000"/>
          <w:sz w:val="24"/>
          <w:szCs w:val="24"/>
        </w:rPr>
        <w:t>центральными исполнительными органами Московской области</w:t>
      </w:r>
      <w:bookmarkEnd w:id="92"/>
      <w:bookmarkEnd w:id="93"/>
      <w:bookmarkEnd w:id="94"/>
    </w:p>
    <w:p w:rsidR="00005657" w:rsidRPr="00395C75" w:rsidRDefault="00005657" w:rsidP="001F2537">
      <w:pPr>
        <w:pStyle w:val="11"/>
        <w:numPr>
          <w:ilvl w:val="0"/>
          <w:numId w:val="5"/>
        </w:numPr>
        <w:tabs>
          <w:tab w:val="left" w:pos="1134"/>
        </w:tabs>
        <w:ind w:firstLine="709"/>
        <w:jc w:val="both"/>
        <w:rPr>
          <w:color w:val="000000"/>
          <w:sz w:val="24"/>
          <w:szCs w:val="24"/>
          <w:lang w:eastAsia="ru-RU" w:bidi="ru-RU"/>
        </w:rPr>
      </w:pPr>
      <w:bookmarkStart w:id="95" w:name="bookmark123"/>
      <w:bookmarkEnd w:id="95"/>
      <w:r w:rsidRPr="006C01EE">
        <w:rPr>
          <w:color w:val="000000"/>
          <w:sz w:val="24"/>
          <w:szCs w:val="24"/>
        </w:rPr>
        <w:t>Полномочия органов местного самоуправления городского округа и центральных</w:t>
      </w:r>
      <w:r w:rsidR="006D6C2A" w:rsidRPr="006C01EE">
        <w:rPr>
          <w:color w:val="000000"/>
          <w:sz w:val="24"/>
          <w:szCs w:val="24"/>
        </w:rPr>
        <w:t xml:space="preserve"> </w:t>
      </w:r>
      <w:r w:rsidRPr="006C01EE">
        <w:rPr>
          <w:color w:val="000000"/>
          <w:sz w:val="24"/>
          <w:szCs w:val="24"/>
        </w:rPr>
        <w:t xml:space="preserve">исполнительных органов Московской области в области градостроительной деятельности и земельных отношениях перераспределены в порядке, предусмотренном частью 1.2 статьи 17 Федерального закона от 06.10.2003 № 131-ФЗ «Об общих принципах организации местного самоуправления в Российской Федерации», на основании Закона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Закона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w:t>
      </w:r>
      <w:r w:rsidR="002446F8" w:rsidRPr="006C01EE">
        <w:rPr>
          <w:color w:val="000000"/>
          <w:sz w:val="24"/>
          <w:szCs w:val="24"/>
          <w:lang w:eastAsia="ru-RU" w:bidi="ru-RU"/>
        </w:rPr>
        <w:t xml:space="preserve">Закона Московской области от 26.01.2021 N 2/2021-ОЗ «О некоторых вопросах комплексного развития территорий </w:t>
      </w:r>
      <w:r w:rsidR="002446F8" w:rsidRPr="00395C75">
        <w:rPr>
          <w:color w:val="000000"/>
          <w:sz w:val="24"/>
          <w:szCs w:val="24"/>
          <w:lang w:eastAsia="ru-RU" w:bidi="ru-RU"/>
        </w:rPr>
        <w:t>муниципальных образований Московской области и о внесении изменений в некоторые законы Московской области по вопросам перераспределения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наделения органов местного самоуправления муниципальных образований Московской области отдельными государственными полномоч</w:t>
      </w:r>
      <w:r w:rsidR="002446F8" w:rsidRPr="006C01EE">
        <w:rPr>
          <w:color w:val="000000"/>
          <w:sz w:val="24"/>
          <w:szCs w:val="24"/>
          <w:lang w:eastAsia="ru-RU" w:bidi="ru-RU"/>
        </w:rPr>
        <w:t>иями Московской области по комплексному развитию территории», Закона Московской области от 10.12.2020 N 270/2020-ОЗ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r w:rsidR="00395C75">
        <w:rPr>
          <w:color w:val="000000"/>
          <w:sz w:val="24"/>
          <w:szCs w:val="24"/>
          <w:lang w:eastAsia="ru-RU" w:bidi="ru-RU"/>
        </w:rPr>
        <w:t xml:space="preserve"> </w:t>
      </w:r>
      <w:r w:rsidR="00395C75" w:rsidRPr="00395C75">
        <w:rPr>
          <w:color w:val="000000"/>
          <w:sz w:val="24"/>
          <w:szCs w:val="24"/>
          <w:lang w:eastAsia="ru-RU" w:bidi="ru-RU"/>
        </w:rPr>
        <w:t>и постановления Правительства Московской области от 31.07.2023 № 565-ПП «Об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w:t>
      </w:r>
      <w:r w:rsidR="002446F8" w:rsidRPr="006C01EE">
        <w:rPr>
          <w:color w:val="000000"/>
          <w:sz w:val="24"/>
          <w:szCs w:val="24"/>
          <w:lang w:eastAsia="ru-RU" w:bidi="ru-RU"/>
        </w:rPr>
        <w:t>.</w:t>
      </w:r>
    </w:p>
    <w:p w:rsidR="00005657" w:rsidRPr="006C01EE" w:rsidRDefault="00005657" w:rsidP="001F2537">
      <w:pPr>
        <w:pStyle w:val="11"/>
        <w:numPr>
          <w:ilvl w:val="0"/>
          <w:numId w:val="5"/>
        </w:numPr>
        <w:tabs>
          <w:tab w:val="left" w:pos="1134"/>
        </w:tabs>
        <w:spacing w:after="260"/>
        <w:ind w:firstLine="709"/>
        <w:jc w:val="both"/>
      </w:pPr>
      <w:bookmarkStart w:id="96" w:name="bookmark125"/>
      <w:bookmarkStart w:id="97" w:name="bookmark124"/>
      <w:bookmarkEnd w:id="96"/>
      <w:r w:rsidRPr="006C01EE">
        <w:rPr>
          <w:color w:val="000000"/>
          <w:sz w:val="24"/>
          <w:szCs w:val="24"/>
        </w:rPr>
        <w:t>Сроки наделения органов местного самоуправления городского округа государственными полномочиями в области градостроительной деятельности, определяются Законом Московской области.</w:t>
      </w:r>
      <w:bookmarkEnd w:id="97"/>
    </w:p>
    <w:p w:rsidR="00005657" w:rsidRPr="006C01EE" w:rsidRDefault="00005657" w:rsidP="00005657">
      <w:pPr>
        <w:pStyle w:val="Heading20"/>
        <w:keepNext/>
        <w:keepLines/>
      </w:pPr>
      <w:bookmarkStart w:id="98" w:name="bookmark126"/>
      <w:bookmarkStart w:id="99" w:name="bookmark127"/>
      <w:bookmarkStart w:id="100" w:name="bookmark128"/>
      <w:bookmarkStart w:id="101" w:name="_Toc172728135"/>
      <w:r w:rsidRPr="006C01EE">
        <w:rPr>
          <w:color w:val="000000"/>
          <w:sz w:val="24"/>
          <w:szCs w:val="24"/>
        </w:rPr>
        <w:t>Статья 6. Полномочия уполномоченных Правительством Московской области</w:t>
      </w:r>
      <w:r w:rsidR="006D6C2A" w:rsidRPr="006C01EE">
        <w:rPr>
          <w:color w:val="000000"/>
          <w:sz w:val="24"/>
          <w:szCs w:val="24"/>
        </w:rPr>
        <w:t xml:space="preserve"> </w:t>
      </w:r>
      <w:r w:rsidRPr="006C01EE">
        <w:rPr>
          <w:color w:val="000000"/>
          <w:sz w:val="24"/>
          <w:szCs w:val="24"/>
        </w:rPr>
        <w:t>центральных исполнительных органов Московской области</w:t>
      </w:r>
      <w:bookmarkEnd w:id="98"/>
      <w:bookmarkEnd w:id="99"/>
      <w:bookmarkEnd w:id="100"/>
      <w:bookmarkEnd w:id="101"/>
    </w:p>
    <w:p w:rsidR="00005657" w:rsidRPr="006C01EE" w:rsidRDefault="00005657" w:rsidP="00E449BF">
      <w:pPr>
        <w:pStyle w:val="11"/>
        <w:numPr>
          <w:ilvl w:val="0"/>
          <w:numId w:val="6"/>
        </w:numPr>
        <w:tabs>
          <w:tab w:val="left" w:pos="1134"/>
        </w:tabs>
        <w:ind w:firstLine="709"/>
        <w:jc w:val="both"/>
        <w:rPr>
          <w:sz w:val="24"/>
          <w:szCs w:val="24"/>
        </w:rPr>
      </w:pPr>
      <w:r w:rsidRPr="006C01EE">
        <w:rPr>
          <w:color w:val="000000"/>
          <w:sz w:val="24"/>
          <w:szCs w:val="24"/>
        </w:rPr>
        <w:t>Уполномоченные Правительством Московской области центральные исполнительные органы Московской области осуществляют полномочия по:</w:t>
      </w:r>
    </w:p>
    <w:p w:rsidR="00FA5681" w:rsidRPr="006C01EE" w:rsidRDefault="00005657" w:rsidP="00E449BF">
      <w:pPr>
        <w:pStyle w:val="11"/>
        <w:numPr>
          <w:ilvl w:val="0"/>
          <w:numId w:val="39"/>
        </w:numPr>
        <w:tabs>
          <w:tab w:val="left" w:pos="1134"/>
          <w:tab w:val="left" w:pos="1279"/>
        </w:tabs>
        <w:ind w:left="0" w:firstLine="709"/>
        <w:jc w:val="both"/>
        <w:rPr>
          <w:sz w:val="24"/>
          <w:szCs w:val="24"/>
        </w:rPr>
      </w:pPr>
      <w:bookmarkStart w:id="102" w:name="bookmark129"/>
      <w:bookmarkEnd w:id="102"/>
      <w:r w:rsidRPr="006C01EE">
        <w:rPr>
          <w:color w:val="000000"/>
          <w:sz w:val="24"/>
          <w:szCs w:val="24"/>
        </w:rPr>
        <w:t>подготовке генерального плана, а также по внесению в него изменений, за исключением полномочий, по организации и проведению публичных слушаний по данному вопросу;</w:t>
      </w:r>
      <w:bookmarkStart w:id="103" w:name="bookmark130"/>
      <w:bookmarkEnd w:id="103"/>
    </w:p>
    <w:p w:rsidR="00FA5681" w:rsidRPr="006C01EE" w:rsidRDefault="00005657" w:rsidP="00E449BF">
      <w:pPr>
        <w:pStyle w:val="11"/>
        <w:numPr>
          <w:ilvl w:val="0"/>
          <w:numId w:val="39"/>
        </w:numPr>
        <w:tabs>
          <w:tab w:val="left" w:pos="1134"/>
          <w:tab w:val="left" w:pos="1279"/>
        </w:tabs>
        <w:ind w:left="0" w:firstLine="709"/>
        <w:jc w:val="both"/>
        <w:rPr>
          <w:sz w:val="24"/>
          <w:szCs w:val="24"/>
        </w:rPr>
      </w:pPr>
      <w:r w:rsidRPr="006C01EE">
        <w:rPr>
          <w:color w:val="000000"/>
          <w:sz w:val="24"/>
          <w:szCs w:val="24"/>
        </w:rPr>
        <w:t>подготовке Правил, а также по внесению изменений в Правила, за исключением полномочий, по организации и проведению публичных слушаний по данному вопросу;</w:t>
      </w:r>
      <w:bookmarkStart w:id="104" w:name="bookmark131"/>
      <w:bookmarkEnd w:id="104"/>
    </w:p>
    <w:p w:rsidR="00FA5681" w:rsidRPr="000E3071" w:rsidRDefault="00005657" w:rsidP="000E3071">
      <w:pPr>
        <w:pStyle w:val="11"/>
        <w:numPr>
          <w:ilvl w:val="0"/>
          <w:numId w:val="39"/>
        </w:numPr>
        <w:tabs>
          <w:tab w:val="left" w:pos="1134"/>
          <w:tab w:val="left" w:pos="1279"/>
        </w:tabs>
        <w:ind w:left="0" w:firstLine="709"/>
        <w:jc w:val="both"/>
        <w:rPr>
          <w:color w:val="000000" w:themeColor="text1"/>
          <w:sz w:val="24"/>
          <w:szCs w:val="24"/>
        </w:rPr>
      </w:pPr>
      <w:r w:rsidRPr="000E3071">
        <w:rPr>
          <w:color w:val="000000" w:themeColor="text1"/>
          <w:sz w:val="24"/>
          <w:szCs w:val="24"/>
        </w:rPr>
        <w:t>принятию решения о подготовке документации по планировке территории</w:t>
      </w:r>
      <w:r w:rsidR="006D6C2A" w:rsidRPr="000E3071">
        <w:rPr>
          <w:color w:val="000000" w:themeColor="text1"/>
          <w:sz w:val="24"/>
          <w:szCs w:val="24"/>
        </w:rPr>
        <w:t xml:space="preserve"> </w:t>
      </w:r>
      <w:r w:rsidRPr="000E3071">
        <w:rPr>
          <w:color w:val="000000" w:themeColor="text1"/>
          <w:sz w:val="24"/>
          <w:szCs w:val="24"/>
        </w:rPr>
        <w:t>городского округа, обеспечению подготовки документации по планировке территории, за исключением случаев, указанных в части 1.1 статьи 45 Градостроительного кодекса Российской Федерации, и утверждению документации по планировке территории</w:t>
      </w:r>
      <w:r w:rsidR="000E3071" w:rsidRPr="000E3071">
        <w:rPr>
          <w:color w:val="000000" w:themeColor="text1"/>
          <w:sz w:val="24"/>
          <w:szCs w:val="24"/>
        </w:rPr>
        <w:t xml:space="preserve"> внесение изменений с учетом особенностей, указанных в ч.5.1 ст. 45 Г</w:t>
      </w:r>
      <w:r w:rsidR="000E3071">
        <w:rPr>
          <w:color w:val="000000" w:themeColor="text1"/>
          <w:sz w:val="24"/>
          <w:szCs w:val="24"/>
        </w:rPr>
        <w:t>радостроительного кодек</w:t>
      </w:r>
      <w:r w:rsidR="000E3071" w:rsidRPr="000E3071">
        <w:rPr>
          <w:color w:val="000000" w:themeColor="text1"/>
          <w:sz w:val="24"/>
          <w:szCs w:val="24"/>
        </w:rPr>
        <w:t>са Российской Ф</w:t>
      </w:r>
      <w:r w:rsidR="000E3071">
        <w:rPr>
          <w:color w:val="000000" w:themeColor="text1"/>
          <w:sz w:val="24"/>
          <w:szCs w:val="24"/>
        </w:rPr>
        <w:t>едерации</w:t>
      </w:r>
      <w:r w:rsidRPr="000E3071">
        <w:rPr>
          <w:color w:val="FF0000"/>
          <w:sz w:val="24"/>
          <w:szCs w:val="24"/>
        </w:rPr>
        <w:t xml:space="preserve"> </w:t>
      </w:r>
      <w:r w:rsidRPr="000E3071">
        <w:rPr>
          <w:color w:val="000000" w:themeColor="text1"/>
          <w:sz w:val="24"/>
          <w:szCs w:val="24"/>
        </w:rPr>
        <w:t>за исключением полномочий, предусмотренных частями 5</w:t>
      </w:r>
      <w:r w:rsidR="006D6C2A" w:rsidRPr="000E3071">
        <w:rPr>
          <w:color w:val="000000" w:themeColor="text1"/>
          <w:sz w:val="24"/>
          <w:szCs w:val="24"/>
        </w:rPr>
        <w:t xml:space="preserve"> </w:t>
      </w:r>
      <w:r w:rsidRPr="000E3071">
        <w:rPr>
          <w:color w:val="000000" w:themeColor="text1"/>
          <w:sz w:val="24"/>
          <w:szCs w:val="24"/>
        </w:rPr>
        <w:t>-</w:t>
      </w:r>
      <w:r w:rsidR="006D6C2A" w:rsidRPr="000E3071">
        <w:rPr>
          <w:color w:val="000000" w:themeColor="text1"/>
          <w:sz w:val="24"/>
          <w:szCs w:val="24"/>
        </w:rPr>
        <w:t xml:space="preserve"> </w:t>
      </w:r>
      <w:r w:rsidRPr="000E3071">
        <w:rPr>
          <w:color w:val="000000" w:themeColor="text1"/>
          <w:sz w:val="24"/>
          <w:szCs w:val="24"/>
        </w:rPr>
        <w:t>12 статьи 46 Градостроительного кодекса</w:t>
      </w:r>
      <w:r w:rsidR="006D6C2A" w:rsidRPr="000E3071">
        <w:rPr>
          <w:color w:val="000000" w:themeColor="text1"/>
          <w:sz w:val="24"/>
          <w:szCs w:val="24"/>
        </w:rPr>
        <w:t xml:space="preserve"> </w:t>
      </w:r>
      <w:r w:rsidRPr="000E3071">
        <w:rPr>
          <w:color w:val="000000" w:themeColor="text1"/>
          <w:sz w:val="24"/>
          <w:szCs w:val="24"/>
        </w:rPr>
        <w:t>Российской Федерации;</w:t>
      </w:r>
      <w:bookmarkStart w:id="105" w:name="bookmark132"/>
      <w:bookmarkEnd w:id="105"/>
    </w:p>
    <w:p w:rsidR="00FA5681" w:rsidRPr="006C01EE" w:rsidRDefault="00005657" w:rsidP="00E449BF">
      <w:pPr>
        <w:pStyle w:val="11"/>
        <w:numPr>
          <w:ilvl w:val="0"/>
          <w:numId w:val="39"/>
        </w:numPr>
        <w:tabs>
          <w:tab w:val="left" w:pos="1134"/>
          <w:tab w:val="left" w:pos="1279"/>
        </w:tabs>
        <w:ind w:left="0" w:firstLine="709"/>
        <w:jc w:val="both"/>
        <w:rPr>
          <w:sz w:val="24"/>
          <w:szCs w:val="24"/>
        </w:rPr>
      </w:pPr>
      <w:r w:rsidRPr="006C01EE">
        <w:rPr>
          <w:color w:val="000000"/>
          <w:sz w:val="24"/>
          <w:szCs w:val="24"/>
        </w:rPr>
        <w:lastRenderedPageBreak/>
        <w:t>подготовке, регистрации и выдаче градостроитель</w:t>
      </w:r>
      <w:r w:rsidR="000E3071">
        <w:rPr>
          <w:color w:val="000000"/>
          <w:sz w:val="24"/>
          <w:szCs w:val="24"/>
        </w:rPr>
        <w:t>ных планов земельных участков в городском округе</w:t>
      </w:r>
      <w:r w:rsidRPr="006C01EE">
        <w:rPr>
          <w:color w:val="000000"/>
          <w:sz w:val="24"/>
          <w:szCs w:val="24"/>
        </w:rPr>
        <w:t>;</w:t>
      </w:r>
      <w:bookmarkStart w:id="106" w:name="bookmark133"/>
      <w:bookmarkEnd w:id="106"/>
    </w:p>
    <w:p w:rsidR="009B7E2F" w:rsidRPr="006C01EE" w:rsidRDefault="009B7E2F" w:rsidP="00E449BF">
      <w:pPr>
        <w:pStyle w:val="a7"/>
        <w:numPr>
          <w:ilvl w:val="0"/>
          <w:numId w:val="39"/>
        </w:numPr>
        <w:tabs>
          <w:tab w:val="left" w:pos="1134"/>
        </w:tabs>
        <w:ind w:left="0" w:right="105" w:firstLine="709"/>
        <w:rPr>
          <w:sz w:val="24"/>
          <w:szCs w:val="24"/>
          <w:lang w:val="ru-RU"/>
        </w:rPr>
      </w:pPr>
      <w:r w:rsidRPr="006C01EE">
        <w:rPr>
          <w:sz w:val="24"/>
          <w:szCs w:val="24"/>
          <w:lang w:val="ru-RU"/>
        </w:rPr>
        <w:t xml:space="preserve">принятию решения о подготовке </w:t>
      </w:r>
      <w:r w:rsidRPr="006C01EE">
        <w:rPr>
          <w:spacing w:val="-3"/>
          <w:sz w:val="24"/>
          <w:szCs w:val="24"/>
          <w:lang w:val="ru-RU"/>
        </w:rPr>
        <w:t xml:space="preserve">документации </w:t>
      </w:r>
      <w:r w:rsidRPr="006C01EE">
        <w:rPr>
          <w:sz w:val="24"/>
          <w:szCs w:val="24"/>
          <w:lang w:val="ru-RU"/>
        </w:rPr>
        <w:t xml:space="preserve">по планировке территории, обеспечению подготовки </w:t>
      </w:r>
      <w:r w:rsidRPr="006C01EE">
        <w:rPr>
          <w:spacing w:val="-3"/>
          <w:sz w:val="24"/>
          <w:szCs w:val="24"/>
          <w:lang w:val="ru-RU"/>
        </w:rPr>
        <w:t xml:space="preserve">документации </w:t>
      </w:r>
      <w:r w:rsidRPr="006C01EE">
        <w:rPr>
          <w:sz w:val="24"/>
          <w:szCs w:val="24"/>
          <w:lang w:val="ru-RU"/>
        </w:rPr>
        <w:t xml:space="preserve">по планировке территории </w:t>
      </w:r>
      <w:r w:rsidRPr="006C01EE">
        <w:rPr>
          <w:spacing w:val="-3"/>
          <w:sz w:val="24"/>
          <w:szCs w:val="24"/>
          <w:lang w:val="ru-RU"/>
        </w:rPr>
        <w:t xml:space="preserve">(внесению </w:t>
      </w:r>
      <w:r w:rsidRPr="006C01EE">
        <w:rPr>
          <w:sz w:val="24"/>
          <w:szCs w:val="24"/>
          <w:lang w:val="ru-RU"/>
        </w:rPr>
        <w:t>изменений) и утверждению документации по планировке территории, предусматривающей</w:t>
      </w:r>
      <w:r w:rsidRPr="006C01EE">
        <w:rPr>
          <w:spacing w:val="5"/>
          <w:sz w:val="24"/>
          <w:szCs w:val="24"/>
          <w:lang w:val="ru-RU"/>
        </w:rPr>
        <w:t xml:space="preserve"> </w:t>
      </w:r>
      <w:r w:rsidRPr="006C01EE">
        <w:rPr>
          <w:spacing w:val="-3"/>
          <w:sz w:val="24"/>
          <w:szCs w:val="24"/>
          <w:lang w:val="ru-RU"/>
        </w:rPr>
        <w:t xml:space="preserve">размещение </w:t>
      </w:r>
      <w:r w:rsidRPr="006C01EE">
        <w:rPr>
          <w:sz w:val="24"/>
          <w:szCs w:val="24"/>
          <w:lang w:val="ru-RU"/>
        </w:rPr>
        <w:t>объекта местного значения городского округа, финансирование строительства, реконструкции которого осуществляется полностью за счет средств местного бюджета городского округа и размещение которого планируется на территории двух и более муниципальных районов, городских округов, имеющих общую границу, в границах Московской области, по согласованию с иными муниципальными районами, городскими округами, на территориях которых планируется строительство, реконструкция такого объекта;</w:t>
      </w:r>
    </w:p>
    <w:p w:rsidR="00FA5681" w:rsidRPr="006C01EE" w:rsidRDefault="00005657" w:rsidP="00E449BF">
      <w:pPr>
        <w:pStyle w:val="11"/>
        <w:numPr>
          <w:ilvl w:val="0"/>
          <w:numId w:val="39"/>
        </w:numPr>
        <w:tabs>
          <w:tab w:val="left" w:pos="1134"/>
          <w:tab w:val="left" w:pos="1279"/>
        </w:tabs>
        <w:ind w:left="0" w:firstLine="709"/>
        <w:jc w:val="both"/>
        <w:rPr>
          <w:sz w:val="24"/>
          <w:szCs w:val="24"/>
        </w:rPr>
      </w:pPr>
      <w:r w:rsidRPr="006C01EE">
        <w:rPr>
          <w:color w:val="000000"/>
          <w:sz w:val="24"/>
          <w:szCs w:val="24"/>
        </w:rPr>
        <w:t>выдаче разрешения на строительство, выдаче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за исключением объектов индивидуального жилищного строительства;</w:t>
      </w:r>
      <w:bookmarkStart w:id="107" w:name="bookmark134"/>
      <w:bookmarkEnd w:id="107"/>
    </w:p>
    <w:p w:rsidR="00FA5681" w:rsidRPr="006C01EE" w:rsidRDefault="00005657" w:rsidP="00E449BF">
      <w:pPr>
        <w:pStyle w:val="11"/>
        <w:numPr>
          <w:ilvl w:val="0"/>
          <w:numId w:val="39"/>
        </w:numPr>
        <w:tabs>
          <w:tab w:val="left" w:pos="1134"/>
          <w:tab w:val="left" w:pos="1294"/>
        </w:tabs>
        <w:ind w:left="0" w:firstLine="709"/>
        <w:jc w:val="both"/>
        <w:rPr>
          <w:sz w:val="24"/>
          <w:szCs w:val="24"/>
        </w:rPr>
      </w:pPr>
      <w:r w:rsidRPr="006C01EE">
        <w:rPr>
          <w:color w:val="000000"/>
          <w:sz w:val="24"/>
          <w:szCs w:val="24"/>
        </w:rPr>
        <w:t>принятию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организации и проведения публичных слушаний;</w:t>
      </w:r>
      <w:bookmarkStart w:id="108" w:name="bookmark135"/>
      <w:bookmarkEnd w:id="108"/>
    </w:p>
    <w:p w:rsidR="00FA5681" w:rsidRPr="006C01EE" w:rsidRDefault="00005657" w:rsidP="00E449BF">
      <w:pPr>
        <w:pStyle w:val="11"/>
        <w:numPr>
          <w:ilvl w:val="0"/>
          <w:numId w:val="39"/>
        </w:numPr>
        <w:tabs>
          <w:tab w:val="left" w:pos="1134"/>
          <w:tab w:val="left" w:pos="1294"/>
        </w:tabs>
        <w:ind w:left="0" w:firstLine="709"/>
        <w:jc w:val="both"/>
        <w:rPr>
          <w:sz w:val="24"/>
          <w:szCs w:val="24"/>
        </w:rPr>
      </w:pPr>
      <w:r w:rsidRPr="006C01EE">
        <w:rPr>
          <w:color w:val="000000"/>
          <w:sz w:val="24"/>
          <w:szCs w:val="24"/>
        </w:rPr>
        <w:t>принятию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полномочий, по организации и проведению публичных слушаний по данному вопросу;</w:t>
      </w:r>
      <w:bookmarkStart w:id="109" w:name="bookmark136"/>
      <w:bookmarkEnd w:id="109"/>
    </w:p>
    <w:p w:rsidR="00FA5681" w:rsidRPr="006C01EE" w:rsidRDefault="00005657" w:rsidP="00E449BF">
      <w:pPr>
        <w:pStyle w:val="11"/>
        <w:numPr>
          <w:ilvl w:val="0"/>
          <w:numId w:val="39"/>
        </w:numPr>
        <w:tabs>
          <w:tab w:val="left" w:pos="1134"/>
          <w:tab w:val="left" w:pos="1294"/>
        </w:tabs>
        <w:ind w:left="0" w:firstLine="709"/>
        <w:jc w:val="both"/>
        <w:rPr>
          <w:sz w:val="24"/>
          <w:szCs w:val="24"/>
        </w:rPr>
      </w:pPr>
      <w:r w:rsidRPr="006C01EE">
        <w:rPr>
          <w:color w:val="000000"/>
          <w:sz w:val="24"/>
          <w:szCs w:val="24"/>
        </w:rPr>
        <w:t xml:space="preserve">ведению </w:t>
      </w:r>
      <w:r w:rsidR="00F12372" w:rsidRPr="006C01EE">
        <w:rPr>
          <w:rFonts w:eastAsiaTheme="minorHAnsi"/>
          <w:bCs/>
          <w:sz w:val="24"/>
          <w:szCs w:val="24"/>
        </w:rPr>
        <w:t>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bookmarkStart w:id="110" w:name="bookmark137"/>
      <w:bookmarkEnd w:id="110"/>
    </w:p>
    <w:p w:rsidR="003804FE" w:rsidRPr="006C01EE" w:rsidRDefault="00005657" w:rsidP="00E449BF">
      <w:pPr>
        <w:pStyle w:val="11"/>
        <w:numPr>
          <w:ilvl w:val="0"/>
          <w:numId w:val="39"/>
        </w:numPr>
        <w:tabs>
          <w:tab w:val="left" w:pos="1134"/>
          <w:tab w:val="left" w:pos="1294"/>
        </w:tabs>
        <w:ind w:left="0" w:firstLine="709"/>
        <w:jc w:val="both"/>
        <w:rPr>
          <w:rFonts w:eastAsiaTheme="minorHAnsi"/>
          <w:bCs/>
          <w:sz w:val="24"/>
          <w:szCs w:val="24"/>
        </w:rPr>
      </w:pPr>
      <w:r w:rsidRPr="006C01EE">
        <w:rPr>
          <w:rFonts w:eastAsiaTheme="minorHAnsi"/>
          <w:bCs/>
          <w:sz w:val="24"/>
          <w:szCs w:val="24"/>
        </w:rPr>
        <w:t>переводу земель, находящихся в частной собственности, из одной категории в другую в отношении земель сельскохозяйственного назначения и случаев перевода земель населенных пунктов в земли иных категорий и земель иных категорий в земли населенных пунктов;</w:t>
      </w:r>
      <w:bookmarkStart w:id="111" w:name="bookmark140"/>
      <w:bookmarkEnd w:id="111"/>
    </w:p>
    <w:p w:rsidR="003804FE" w:rsidRPr="00A24929" w:rsidRDefault="00005657" w:rsidP="00E449BF">
      <w:pPr>
        <w:pStyle w:val="11"/>
        <w:numPr>
          <w:ilvl w:val="0"/>
          <w:numId w:val="39"/>
        </w:numPr>
        <w:tabs>
          <w:tab w:val="left" w:pos="1134"/>
          <w:tab w:val="left" w:pos="1294"/>
        </w:tabs>
        <w:ind w:left="0" w:firstLine="709"/>
        <w:jc w:val="both"/>
        <w:rPr>
          <w:sz w:val="24"/>
          <w:szCs w:val="24"/>
        </w:rPr>
      </w:pPr>
      <w:r w:rsidRPr="006C01EE">
        <w:rPr>
          <w:color w:val="000000"/>
          <w:sz w:val="24"/>
          <w:szCs w:val="24"/>
        </w:rPr>
        <w:t>согласованию документации по планировке территории, подготовленной на основании решения уполномоченного федерального органа исполнительной власти, до ее утверждения</w:t>
      </w:r>
      <w:bookmarkStart w:id="112" w:name="bookmark141"/>
      <w:bookmarkEnd w:id="112"/>
      <w:r w:rsidR="00A24929">
        <w:rPr>
          <w:color w:val="000000"/>
          <w:sz w:val="24"/>
          <w:szCs w:val="24"/>
        </w:rPr>
        <w:t>;</w:t>
      </w:r>
    </w:p>
    <w:p w:rsidR="00A24929" w:rsidRPr="00A24929" w:rsidRDefault="00A24929" w:rsidP="00E449BF">
      <w:pPr>
        <w:pStyle w:val="11"/>
        <w:numPr>
          <w:ilvl w:val="0"/>
          <w:numId w:val="39"/>
        </w:numPr>
        <w:tabs>
          <w:tab w:val="left" w:pos="1134"/>
          <w:tab w:val="left" w:pos="1294"/>
        </w:tabs>
        <w:ind w:left="0" w:firstLine="709"/>
        <w:jc w:val="both"/>
        <w:rPr>
          <w:color w:val="000000"/>
          <w:sz w:val="24"/>
          <w:szCs w:val="24"/>
        </w:rPr>
      </w:pPr>
      <w:r w:rsidRPr="00A24929">
        <w:rPr>
          <w:color w:val="000000"/>
          <w:sz w:val="24"/>
          <w:szCs w:val="24"/>
        </w:rPr>
        <w:t>согласованию архитектурно-градостроительного облика объекта капитального строительства;</w:t>
      </w:r>
    </w:p>
    <w:p w:rsidR="00A24929" w:rsidRPr="00A24929" w:rsidRDefault="00A24929" w:rsidP="00E449BF">
      <w:pPr>
        <w:pStyle w:val="11"/>
        <w:numPr>
          <w:ilvl w:val="0"/>
          <w:numId w:val="39"/>
        </w:numPr>
        <w:tabs>
          <w:tab w:val="left" w:pos="1134"/>
          <w:tab w:val="left" w:pos="1294"/>
        </w:tabs>
        <w:ind w:left="0" w:firstLine="709"/>
        <w:jc w:val="both"/>
        <w:rPr>
          <w:color w:val="000000"/>
          <w:sz w:val="24"/>
          <w:szCs w:val="24"/>
        </w:rPr>
      </w:pPr>
      <w:r w:rsidRPr="00A24929">
        <w:rPr>
          <w:color w:val="000000"/>
          <w:sz w:val="24"/>
          <w:szCs w:val="24"/>
        </w:rPr>
        <w:t>подготовке единого документа территориального планирования и градостроительного зонирования городского округа, по подготовке в него изменений, за исключением организации и проведения общественных обсуждений или публичных слушаний.</w:t>
      </w:r>
    </w:p>
    <w:p w:rsidR="00005657" w:rsidRPr="006C01EE" w:rsidRDefault="00005657" w:rsidP="00E449BF">
      <w:pPr>
        <w:pStyle w:val="11"/>
        <w:numPr>
          <w:ilvl w:val="0"/>
          <w:numId w:val="6"/>
        </w:numPr>
        <w:tabs>
          <w:tab w:val="left" w:pos="1134"/>
          <w:tab w:val="left" w:pos="1419"/>
        </w:tabs>
        <w:ind w:firstLine="709"/>
        <w:jc w:val="both"/>
        <w:rPr>
          <w:sz w:val="24"/>
          <w:szCs w:val="24"/>
        </w:rPr>
      </w:pPr>
      <w:bookmarkStart w:id="113" w:name="bookmark169"/>
      <w:bookmarkStart w:id="114" w:name="bookmark168"/>
      <w:bookmarkEnd w:id="113"/>
      <w:r w:rsidRPr="006C01EE">
        <w:rPr>
          <w:color w:val="000000"/>
          <w:sz w:val="24"/>
          <w:szCs w:val="24"/>
        </w:rPr>
        <w:t>Правительство Московской области или уполномоченные им центральные исполнительные органы Московской области осуществляют иные полномочия в сфере регулирования вопросов землепользования и застройки, предусмотренные законами Московской области, иными нормативными правовыми актами Московской области.</w:t>
      </w:r>
      <w:bookmarkEnd w:id="114"/>
    </w:p>
    <w:p w:rsidR="009C4285" w:rsidRDefault="009C4285" w:rsidP="00E449BF">
      <w:pPr>
        <w:pStyle w:val="Heading20"/>
        <w:keepNext/>
        <w:keepLines/>
        <w:spacing w:after="0"/>
        <w:ind w:firstLine="720"/>
        <w:jc w:val="both"/>
        <w:rPr>
          <w:color w:val="000000"/>
          <w:sz w:val="24"/>
          <w:szCs w:val="24"/>
        </w:rPr>
        <w:sectPr w:rsidR="009C4285" w:rsidSect="005B7CE5">
          <w:type w:val="nextColumn"/>
          <w:pgSz w:w="11900" w:h="16840"/>
          <w:pgMar w:top="1134" w:right="851" w:bottom="1134" w:left="1701" w:header="527" w:footer="545" w:gutter="0"/>
          <w:cols w:space="720"/>
          <w:noEndnote/>
          <w:docGrid w:linePitch="360"/>
        </w:sectPr>
      </w:pPr>
      <w:bookmarkStart w:id="115" w:name="bookmark170"/>
      <w:bookmarkStart w:id="116" w:name="bookmark171"/>
      <w:bookmarkStart w:id="117" w:name="bookmark172"/>
    </w:p>
    <w:p w:rsidR="00005657" w:rsidRPr="006C01EE" w:rsidRDefault="00005657" w:rsidP="0027235C">
      <w:pPr>
        <w:pStyle w:val="Heading20"/>
        <w:keepNext/>
        <w:keepLines/>
        <w:spacing w:after="0"/>
        <w:ind w:firstLine="720"/>
        <w:jc w:val="both"/>
        <w:rPr>
          <w:color w:val="000000"/>
          <w:sz w:val="24"/>
          <w:szCs w:val="24"/>
        </w:rPr>
      </w:pPr>
      <w:bookmarkStart w:id="118" w:name="_Toc172728136"/>
      <w:r w:rsidRPr="006C01EE">
        <w:rPr>
          <w:color w:val="000000"/>
          <w:sz w:val="24"/>
          <w:szCs w:val="24"/>
        </w:rPr>
        <w:lastRenderedPageBreak/>
        <w:t>Статья 7. Полномочия органов местного самоуправления городского округа</w:t>
      </w:r>
      <w:bookmarkEnd w:id="115"/>
      <w:bookmarkEnd w:id="116"/>
      <w:bookmarkEnd w:id="117"/>
      <w:bookmarkEnd w:id="118"/>
    </w:p>
    <w:p w:rsidR="00732873" w:rsidRPr="006C01EE" w:rsidRDefault="00732873" w:rsidP="0027235C">
      <w:pPr>
        <w:pStyle w:val="Heading20"/>
        <w:keepNext/>
        <w:keepLines/>
        <w:spacing w:after="0"/>
        <w:ind w:firstLine="720"/>
        <w:jc w:val="both"/>
      </w:pPr>
    </w:p>
    <w:p w:rsidR="00005657" w:rsidRPr="006C01EE" w:rsidRDefault="00005657" w:rsidP="00E449BF">
      <w:pPr>
        <w:pStyle w:val="11"/>
        <w:numPr>
          <w:ilvl w:val="0"/>
          <w:numId w:val="7"/>
        </w:numPr>
        <w:tabs>
          <w:tab w:val="left" w:pos="1134"/>
        </w:tabs>
        <w:ind w:firstLine="709"/>
        <w:jc w:val="both"/>
        <w:rPr>
          <w:sz w:val="24"/>
          <w:szCs w:val="24"/>
        </w:rPr>
      </w:pPr>
      <w:bookmarkStart w:id="119" w:name="bookmark173"/>
      <w:bookmarkEnd w:id="119"/>
      <w:r w:rsidRPr="006C01EE">
        <w:rPr>
          <w:color w:val="000000"/>
          <w:sz w:val="24"/>
          <w:szCs w:val="24"/>
        </w:rPr>
        <w:t>Органы местного самоуправления городского округа осуществляют полномочия по:</w:t>
      </w:r>
    </w:p>
    <w:p w:rsidR="00005657" w:rsidRPr="006C01EE" w:rsidRDefault="00005657" w:rsidP="00E449BF">
      <w:pPr>
        <w:pStyle w:val="11"/>
        <w:numPr>
          <w:ilvl w:val="0"/>
          <w:numId w:val="8"/>
        </w:numPr>
        <w:tabs>
          <w:tab w:val="left" w:pos="1134"/>
        </w:tabs>
        <w:ind w:firstLine="709"/>
        <w:jc w:val="both"/>
        <w:rPr>
          <w:sz w:val="24"/>
          <w:szCs w:val="24"/>
        </w:rPr>
      </w:pPr>
      <w:bookmarkStart w:id="120" w:name="bookmark174"/>
      <w:bookmarkEnd w:id="120"/>
      <w:r w:rsidRPr="006C01EE">
        <w:rPr>
          <w:color w:val="000000"/>
          <w:sz w:val="24"/>
          <w:szCs w:val="24"/>
        </w:rPr>
        <w:t>организации и проведению публичных слушаний, общественных обсуждений:</w:t>
      </w:r>
    </w:p>
    <w:p w:rsidR="00005657" w:rsidRPr="006C01EE" w:rsidRDefault="00005657" w:rsidP="00E449BF">
      <w:pPr>
        <w:pStyle w:val="11"/>
        <w:tabs>
          <w:tab w:val="left" w:pos="1134"/>
        </w:tabs>
        <w:ind w:firstLine="709"/>
        <w:jc w:val="both"/>
        <w:rPr>
          <w:sz w:val="24"/>
          <w:szCs w:val="24"/>
        </w:rPr>
      </w:pPr>
      <w:r w:rsidRPr="006C01EE">
        <w:rPr>
          <w:color w:val="000000"/>
          <w:sz w:val="24"/>
          <w:szCs w:val="24"/>
        </w:rPr>
        <w:t>а) по проекту генерального плана; по проекту внесения изменений в генеральный план;</w:t>
      </w:r>
    </w:p>
    <w:p w:rsidR="00005657" w:rsidRPr="006C01EE" w:rsidRDefault="00005657" w:rsidP="00E449BF">
      <w:pPr>
        <w:pStyle w:val="11"/>
        <w:tabs>
          <w:tab w:val="left" w:pos="1134"/>
        </w:tabs>
        <w:ind w:firstLine="709"/>
        <w:jc w:val="both"/>
        <w:rPr>
          <w:sz w:val="24"/>
          <w:szCs w:val="24"/>
        </w:rPr>
      </w:pPr>
      <w:bookmarkStart w:id="121" w:name="bookmark175"/>
      <w:r w:rsidRPr="006C01EE">
        <w:rPr>
          <w:color w:val="000000"/>
          <w:sz w:val="24"/>
          <w:szCs w:val="24"/>
        </w:rPr>
        <w:t>б</w:t>
      </w:r>
      <w:bookmarkEnd w:id="121"/>
      <w:r w:rsidRPr="006C01EE">
        <w:rPr>
          <w:color w:val="000000"/>
          <w:sz w:val="24"/>
          <w:szCs w:val="24"/>
        </w:rPr>
        <w:t>)</w:t>
      </w:r>
      <w:r w:rsidRPr="006C01EE">
        <w:rPr>
          <w:color w:val="000000"/>
          <w:sz w:val="24"/>
          <w:szCs w:val="24"/>
        </w:rPr>
        <w:tab/>
        <w:t>по проекту Правил, по проекту изменений в Правила;</w:t>
      </w:r>
    </w:p>
    <w:p w:rsidR="00005657" w:rsidRPr="006C01EE" w:rsidRDefault="00005657" w:rsidP="00E449BF">
      <w:pPr>
        <w:pStyle w:val="11"/>
        <w:tabs>
          <w:tab w:val="left" w:pos="1134"/>
        </w:tabs>
        <w:ind w:firstLine="709"/>
        <w:jc w:val="both"/>
        <w:rPr>
          <w:sz w:val="24"/>
          <w:szCs w:val="24"/>
        </w:rPr>
      </w:pPr>
      <w:bookmarkStart w:id="122" w:name="bookmark176"/>
      <w:r w:rsidRPr="006C01EE">
        <w:rPr>
          <w:color w:val="000000"/>
          <w:sz w:val="24"/>
          <w:szCs w:val="24"/>
        </w:rPr>
        <w:t>в</w:t>
      </w:r>
      <w:bookmarkEnd w:id="122"/>
      <w:r w:rsidRPr="006C01EE">
        <w:rPr>
          <w:color w:val="000000"/>
          <w:sz w:val="24"/>
          <w:szCs w:val="24"/>
        </w:rPr>
        <w:t>)</w:t>
      </w:r>
      <w:r w:rsidRPr="006C01EE">
        <w:rPr>
          <w:color w:val="000000"/>
          <w:sz w:val="24"/>
          <w:szCs w:val="24"/>
        </w:rPr>
        <w:tab/>
        <w:t>по проектам планировки территории и проектам межевания территории;</w:t>
      </w:r>
    </w:p>
    <w:p w:rsidR="00005657" w:rsidRPr="006C01EE" w:rsidRDefault="00005657" w:rsidP="00E449BF">
      <w:pPr>
        <w:pStyle w:val="11"/>
        <w:tabs>
          <w:tab w:val="left" w:pos="1134"/>
        </w:tabs>
        <w:ind w:firstLine="709"/>
        <w:jc w:val="both"/>
        <w:rPr>
          <w:sz w:val="24"/>
          <w:szCs w:val="24"/>
        </w:rPr>
      </w:pPr>
      <w:bookmarkStart w:id="123" w:name="bookmark177"/>
      <w:r w:rsidRPr="006C01EE">
        <w:rPr>
          <w:color w:val="000000"/>
          <w:sz w:val="24"/>
          <w:szCs w:val="24"/>
        </w:rPr>
        <w:t>г</w:t>
      </w:r>
      <w:bookmarkEnd w:id="123"/>
      <w:r w:rsidRPr="006C01EE">
        <w:rPr>
          <w:color w:val="000000"/>
          <w:sz w:val="24"/>
          <w:szCs w:val="24"/>
        </w:rPr>
        <w:t>)</w:t>
      </w:r>
      <w:r w:rsidRPr="006C01EE">
        <w:rPr>
          <w:color w:val="000000"/>
          <w:sz w:val="24"/>
          <w:szCs w:val="24"/>
        </w:rPr>
        <w:tab/>
        <w:t>по вопросу о предоставлении разрешения на условно разрешенный вид использования земельного участка или объекта капитального строительства;</w:t>
      </w:r>
    </w:p>
    <w:p w:rsidR="00005657" w:rsidRPr="006C01EE" w:rsidRDefault="00005657" w:rsidP="00E449BF">
      <w:pPr>
        <w:pStyle w:val="11"/>
        <w:tabs>
          <w:tab w:val="left" w:pos="1134"/>
        </w:tabs>
        <w:ind w:firstLine="709"/>
        <w:jc w:val="both"/>
        <w:rPr>
          <w:sz w:val="24"/>
          <w:szCs w:val="24"/>
        </w:rPr>
      </w:pPr>
      <w:bookmarkStart w:id="124" w:name="bookmark178"/>
      <w:r w:rsidRPr="006C01EE">
        <w:rPr>
          <w:color w:val="000000"/>
          <w:sz w:val="24"/>
          <w:szCs w:val="24"/>
        </w:rPr>
        <w:t>д</w:t>
      </w:r>
      <w:bookmarkEnd w:id="124"/>
      <w:r w:rsidRPr="006C01EE">
        <w:rPr>
          <w:color w:val="000000"/>
          <w:sz w:val="24"/>
          <w:szCs w:val="24"/>
        </w:rPr>
        <w:t>)</w:t>
      </w:r>
      <w:r w:rsidRPr="006C01EE">
        <w:rPr>
          <w:color w:val="000000"/>
          <w:sz w:val="24"/>
          <w:szCs w:val="24"/>
        </w:rPr>
        <w:tab/>
        <w:t>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городского округа;</w:t>
      </w:r>
    </w:p>
    <w:p w:rsidR="00005657" w:rsidRPr="006C01EE" w:rsidRDefault="00005657" w:rsidP="00E449BF">
      <w:pPr>
        <w:pStyle w:val="11"/>
        <w:numPr>
          <w:ilvl w:val="0"/>
          <w:numId w:val="8"/>
        </w:numPr>
        <w:tabs>
          <w:tab w:val="left" w:pos="1134"/>
        </w:tabs>
        <w:ind w:firstLine="709"/>
        <w:jc w:val="both"/>
        <w:rPr>
          <w:sz w:val="24"/>
          <w:szCs w:val="24"/>
        </w:rPr>
      </w:pPr>
      <w:bookmarkStart w:id="125" w:name="bookmark179"/>
      <w:bookmarkEnd w:id="125"/>
      <w:r w:rsidRPr="006C01EE">
        <w:rPr>
          <w:color w:val="000000"/>
          <w:sz w:val="24"/>
          <w:szCs w:val="24"/>
        </w:rPr>
        <w:t>принятию решения об утверждении генерального плана, утверждению изменений в генеральный план;</w:t>
      </w:r>
    </w:p>
    <w:p w:rsidR="00005657" w:rsidRPr="006C01EE" w:rsidRDefault="00005657" w:rsidP="00E449BF">
      <w:pPr>
        <w:pStyle w:val="11"/>
        <w:numPr>
          <w:ilvl w:val="0"/>
          <w:numId w:val="8"/>
        </w:numPr>
        <w:tabs>
          <w:tab w:val="left" w:pos="1134"/>
        </w:tabs>
        <w:ind w:firstLine="709"/>
        <w:jc w:val="both"/>
        <w:rPr>
          <w:sz w:val="24"/>
          <w:szCs w:val="24"/>
        </w:rPr>
      </w:pPr>
      <w:bookmarkStart w:id="126" w:name="bookmark180"/>
      <w:bookmarkEnd w:id="126"/>
      <w:r w:rsidRPr="006C01EE">
        <w:rPr>
          <w:color w:val="000000"/>
          <w:sz w:val="24"/>
          <w:szCs w:val="24"/>
        </w:rPr>
        <w:t>принятию решения об утверждении Правил, утверждению изменений в Правила;</w:t>
      </w:r>
    </w:p>
    <w:p w:rsidR="00005657" w:rsidRPr="006C01EE" w:rsidRDefault="00005657" w:rsidP="00E449BF">
      <w:pPr>
        <w:pStyle w:val="11"/>
        <w:numPr>
          <w:ilvl w:val="0"/>
          <w:numId w:val="8"/>
        </w:numPr>
        <w:tabs>
          <w:tab w:val="left" w:pos="1134"/>
        </w:tabs>
        <w:ind w:firstLine="709"/>
        <w:jc w:val="both"/>
        <w:rPr>
          <w:sz w:val="24"/>
          <w:szCs w:val="24"/>
        </w:rPr>
      </w:pPr>
      <w:bookmarkStart w:id="127" w:name="bookmark181"/>
      <w:bookmarkEnd w:id="127"/>
      <w:r w:rsidRPr="006C01EE">
        <w:rPr>
          <w:color w:val="000000"/>
          <w:sz w:val="24"/>
          <w:szCs w:val="24"/>
        </w:rPr>
        <w:t>утверждению местных нормативов градостроительного проектирования городского округа;</w:t>
      </w:r>
    </w:p>
    <w:p w:rsidR="00005657" w:rsidRPr="006C01EE" w:rsidRDefault="00005657" w:rsidP="00E449BF">
      <w:pPr>
        <w:pStyle w:val="11"/>
        <w:numPr>
          <w:ilvl w:val="0"/>
          <w:numId w:val="8"/>
        </w:numPr>
        <w:tabs>
          <w:tab w:val="left" w:pos="1134"/>
        </w:tabs>
        <w:ind w:firstLine="709"/>
        <w:jc w:val="both"/>
        <w:rPr>
          <w:sz w:val="24"/>
          <w:szCs w:val="24"/>
        </w:rPr>
      </w:pPr>
      <w:bookmarkStart w:id="128" w:name="bookmark182"/>
      <w:bookmarkEnd w:id="128"/>
      <w:r w:rsidRPr="006C01EE">
        <w:rPr>
          <w:color w:val="000000"/>
          <w:sz w:val="24"/>
          <w:szCs w:val="24"/>
        </w:rPr>
        <w:t>подготовке, регистрации и выдаче градостроительного плана земельного участка с видом разрешенного использования «Для ведения личного подсобного хозяйства (приусадебный земельный участок)», «ведение садоводства», «для индивидуального жилищного строительства» на территории городского округа;</w:t>
      </w:r>
    </w:p>
    <w:p w:rsidR="00005657" w:rsidRPr="006C01EE" w:rsidRDefault="00005657" w:rsidP="00E449BF">
      <w:pPr>
        <w:pStyle w:val="11"/>
        <w:numPr>
          <w:ilvl w:val="0"/>
          <w:numId w:val="8"/>
        </w:numPr>
        <w:tabs>
          <w:tab w:val="left" w:pos="1134"/>
        </w:tabs>
        <w:ind w:firstLine="709"/>
        <w:jc w:val="both"/>
        <w:rPr>
          <w:sz w:val="24"/>
          <w:szCs w:val="24"/>
        </w:rPr>
      </w:pPr>
      <w:bookmarkStart w:id="129" w:name="bookmark183"/>
      <w:bookmarkEnd w:id="129"/>
      <w:r w:rsidRPr="006C01EE">
        <w:rPr>
          <w:color w:val="000000"/>
          <w:sz w:val="24"/>
          <w:szCs w:val="24"/>
        </w:rPr>
        <w:t>направлении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hyperlink r:id="rId14" w:history="1">
        <w:r w:rsidRPr="006C01EE">
          <w:rPr>
            <w:color w:val="000000"/>
            <w:sz w:val="24"/>
            <w:szCs w:val="24"/>
          </w:rPr>
          <w:t xml:space="preserve"> Формы </w:t>
        </w:r>
      </w:hyperlink>
      <w:r w:rsidRPr="006C01EE">
        <w:rPr>
          <w:color w:val="000000"/>
          <w:sz w:val="24"/>
          <w:szCs w:val="24"/>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05657" w:rsidRPr="006C01EE" w:rsidRDefault="00005657" w:rsidP="00E449BF">
      <w:pPr>
        <w:pStyle w:val="11"/>
        <w:numPr>
          <w:ilvl w:val="0"/>
          <w:numId w:val="8"/>
        </w:numPr>
        <w:tabs>
          <w:tab w:val="left" w:pos="1134"/>
        </w:tabs>
        <w:ind w:firstLine="709"/>
        <w:jc w:val="both"/>
        <w:rPr>
          <w:sz w:val="24"/>
          <w:szCs w:val="24"/>
        </w:rPr>
      </w:pPr>
      <w:bookmarkStart w:id="130" w:name="bookmark184"/>
      <w:bookmarkEnd w:id="130"/>
      <w:r w:rsidRPr="006C01EE">
        <w:rPr>
          <w:color w:val="000000"/>
          <w:sz w:val="24"/>
          <w:szCs w:val="24"/>
        </w:rPr>
        <w:t xml:space="preserve">направлении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w:t>
      </w:r>
      <w:r w:rsidRPr="006C01EE">
        <w:rPr>
          <w:color w:val="000000"/>
          <w:sz w:val="24"/>
          <w:szCs w:val="24"/>
        </w:rPr>
        <w:lastRenderedPageBreak/>
        <w:t>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05657" w:rsidRPr="006C01EE" w:rsidRDefault="00005657" w:rsidP="00E449BF">
      <w:pPr>
        <w:pStyle w:val="11"/>
        <w:numPr>
          <w:ilvl w:val="0"/>
          <w:numId w:val="8"/>
        </w:numPr>
        <w:tabs>
          <w:tab w:val="left" w:pos="1134"/>
        </w:tabs>
        <w:ind w:firstLine="709"/>
        <w:jc w:val="both"/>
        <w:rPr>
          <w:sz w:val="24"/>
          <w:szCs w:val="24"/>
        </w:rPr>
      </w:pPr>
      <w:bookmarkStart w:id="131" w:name="bookmark185"/>
      <w:bookmarkEnd w:id="131"/>
      <w:r w:rsidRPr="006C01EE">
        <w:rPr>
          <w:color w:val="000000"/>
          <w:sz w:val="24"/>
          <w:szCs w:val="24"/>
        </w:rPr>
        <w:t>принятию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005657" w:rsidRPr="006C01EE" w:rsidRDefault="00005657" w:rsidP="00E449BF">
      <w:pPr>
        <w:pStyle w:val="11"/>
        <w:numPr>
          <w:ilvl w:val="0"/>
          <w:numId w:val="8"/>
        </w:numPr>
        <w:tabs>
          <w:tab w:val="left" w:pos="1134"/>
        </w:tabs>
        <w:ind w:firstLine="709"/>
        <w:jc w:val="both"/>
        <w:rPr>
          <w:sz w:val="24"/>
          <w:szCs w:val="24"/>
        </w:rPr>
      </w:pPr>
      <w:bookmarkStart w:id="132" w:name="bookmark186"/>
      <w:bookmarkEnd w:id="132"/>
      <w:r w:rsidRPr="006C01EE">
        <w:rPr>
          <w:color w:val="000000"/>
          <w:sz w:val="24"/>
          <w:szCs w:val="24"/>
        </w:rPr>
        <w:t>принятию решения об установлении или изменении одного вида разрешенного использования земельного участка на другой вид такого использования, в том числе установлении соответствия между разрешенным использованием земельного участка и видом разрешенного использования земельных участков, установленным классификатором видов разрешенного использования земельных участков, за исключением полномочий, по организации и проведению общественных обсуждений или публичных слушаний по данному вопросу;</w:t>
      </w:r>
    </w:p>
    <w:p w:rsidR="00005657" w:rsidRPr="006C01EE" w:rsidRDefault="00005657" w:rsidP="00E449BF">
      <w:pPr>
        <w:pStyle w:val="11"/>
        <w:numPr>
          <w:ilvl w:val="0"/>
          <w:numId w:val="8"/>
        </w:numPr>
        <w:tabs>
          <w:tab w:val="left" w:pos="1134"/>
        </w:tabs>
        <w:ind w:firstLine="709"/>
        <w:jc w:val="both"/>
        <w:rPr>
          <w:sz w:val="24"/>
          <w:szCs w:val="24"/>
        </w:rPr>
      </w:pPr>
      <w:bookmarkStart w:id="133" w:name="bookmark187"/>
      <w:bookmarkEnd w:id="133"/>
      <w:r w:rsidRPr="006C01EE">
        <w:rPr>
          <w:color w:val="000000"/>
          <w:sz w:val="24"/>
          <w:szCs w:val="24"/>
        </w:rPr>
        <w:t>предоставлению (распоряжению) земельных участков, государственная собственность на которые не разграничена, расположенных на территории городского округа, за исключением случаев, предусмотренных законодательством Российской Федерации об автомобильных дорогах и о дорожной деятельности;</w:t>
      </w:r>
    </w:p>
    <w:p w:rsidR="00005657" w:rsidRPr="006C01EE" w:rsidRDefault="00005657" w:rsidP="00E449BF">
      <w:pPr>
        <w:pStyle w:val="11"/>
        <w:numPr>
          <w:ilvl w:val="0"/>
          <w:numId w:val="8"/>
        </w:numPr>
        <w:tabs>
          <w:tab w:val="left" w:pos="1134"/>
        </w:tabs>
        <w:ind w:firstLine="709"/>
        <w:jc w:val="both"/>
        <w:rPr>
          <w:sz w:val="24"/>
          <w:szCs w:val="24"/>
        </w:rPr>
      </w:pPr>
      <w:bookmarkStart w:id="134" w:name="bookmark188"/>
      <w:bookmarkEnd w:id="134"/>
      <w:r w:rsidRPr="006C01EE">
        <w:rPr>
          <w:color w:val="000000"/>
          <w:sz w:val="24"/>
          <w:szCs w:val="24"/>
        </w:rPr>
        <w:t>переводу земель, находящихся в частной собственности, из одной категории в другую, на территории городского округа, за исключением земель сельскохозяйственного назначения и случаев перевода земель населенных пунктов в земли иных категорий и земель иных категорий в земли населенных пунктов;</w:t>
      </w:r>
    </w:p>
    <w:p w:rsidR="00EF7655" w:rsidRPr="006C01EE" w:rsidRDefault="00EF7655" w:rsidP="00E449BF">
      <w:pPr>
        <w:pStyle w:val="11"/>
        <w:numPr>
          <w:ilvl w:val="0"/>
          <w:numId w:val="8"/>
        </w:numPr>
        <w:tabs>
          <w:tab w:val="left" w:pos="1134"/>
        </w:tabs>
        <w:ind w:firstLine="709"/>
        <w:jc w:val="both"/>
        <w:rPr>
          <w:color w:val="000000"/>
          <w:sz w:val="24"/>
          <w:szCs w:val="24"/>
        </w:rPr>
      </w:pPr>
      <w:r w:rsidRPr="006C01EE">
        <w:rPr>
          <w:color w:val="000000"/>
          <w:sz w:val="24"/>
          <w:szCs w:val="24"/>
        </w:rPr>
        <w:t>подготовке проекта решения о:</w:t>
      </w:r>
    </w:p>
    <w:p w:rsidR="00EF7655" w:rsidRPr="006C01EE" w:rsidRDefault="00EF7655" w:rsidP="00E449BF">
      <w:pPr>
        <w:pStyle w:val="11"/>
        <w:numPr>
          <w:ilvl w:val="0"/>
          <w:numId w:val="72"/>
        </w:numPr>
        <w:tabs>
          <w:tab w:val="left" w:pos="1134"/>
        </w:tabs>
        <w:ind w:left="0" w:firstLine="709"/>
        <w:jc w:val="both"/>
        <w:rPr>
          <w:color w:val="000000"/>
          <w:sz w:val="24"/>
          <w:szCs w:val="24"/>
        </w:rPr>
      </w:pPr>
      <w:r w:rsidRPr="006C01EE">
        <w:rPr>
          <w:color w:val="000000"/>
          <w:sz w:val="24"/>
          <w:szCs w:val="24"/>
        </w:rPr>
        <w:t xml:space="preserve">комплексном развитии территории, осуществляемом в границах одного или нескольких элементов планировочной структуры, их частей, в которых расположены многоквартирные дома, указанные в </w:t>
      </w:r>
      <w:hyperlink r:id="rId15" w:history="1">
        <w:r w:rsidRPr="006C01EE">
          <w:rPr>
            <w:color w:val="000000"/>
            <w:sz w:val="24"/>
            <w:szCs w:val="24"/>
          </w:rPr>
          <w:t>части 2 статьи 65</w:t>
        </w:r>
      </w:hyperlink>
      <w:r w:rsidRPr="006C01EE">
        <w:rPr>
          <w:color w:val="000000"/>
          <w:sz w:val="24"/>
          <w:szCs w:val="24"/>
        </w:rPr>
        <w:t xml:space="preserve"> Градостроительного кодекса Российской Федерации (далее - комплексное развитие территории жилой застройки);</w:t>
      </w:r>
    </w:p>
    <w:p w:rsidR="00EF7655" w:rsidRPr="006C01EE" w:rsidRDefault="00EF7655" w:rsidP="00E449BF">
      <w:pPr>
        <w:pStyle w:val="11"/>
        <w:numPr>
          <w:ilvl w:val="0"/>
          <w:numId w:val="72"/>
        </w:numPr>
        <w:tabs>
          <w:tab w:val="left" w:pos="1134"/>
        </w:tabs>
        <w:ind w:left="0" w:firstLine="709"/>
        <w:jc w:val="both"/>
        <w:rPr>
          <w:color w:val="000000"/>
          <w:sz w:val="24"/>
          <w:szCs w:val="24"/>
        </w:rPr>
      </w:pPr>
      <w:r w:rsidRPr="006C01EE">
        <w:rPr>
          <w:color w:val="000000"/>
          <w:sz w:val="24"/>
          <w:szCs w:val="24"/>
        </w:rPr>
        <w:t xml:space="preserve">комплексном развитии территории, осуществляемом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r:id="rId16" w:history="1">
        <w:r w:rsidRPr="006C01EE">
          <w:rPr>
            <w:color w:val="000000"/>
            <w:sz w:val="24"/>
            <w:szCs w:val="24"/>
          </w:rPr>
          <w:t>части 4 статьи 65</w:t>
        </w:r>
      </w:hyperlink>
      <w:r w:rsidRPr="006C01EE">
        <w:rPr>
          <w:color w:val="000000"/>
          <w:sz w:val="24"/>
          <w:szCs w:val="24"/>
        </w:rPr>
        <w:t xml:space="preserve"> Градостроительного кодекса Российской Федерации (далее - комплексное развитие территории нежилой застройки);</w:t>
      </w:r>
    </w:p>
    <w:p w:rsidR="00EF7655" w:rsidRPr="006C01EE" w:rsidRDefault="00EF7655" w:rsidP="00E449BF">
      <w:pPr>
        <w:pStyle w:val="11"/>
        <w:tabs>
          <w:tab w:val="left" w:pos="1134"/>
        </w:tabs>
        <w:ind w:firstLine="709"/>
        <w:jc w:val="both"/>
        <w:rPr>
          <w:color w:val="000000"/>
          <w:sz w:val="24"/>
          <w:szCs w:val="24"/>
        </w:rPr>
      </w:pPr>
      <w:r w:rsidRPr="006C01EE">
        <w:rPr>
          <w:color w:val="000000"/>
          <w:sz w:val="24"/>
          <w:szCs w:val="24"/>
        </w:rPr>
        <w:t xml:space="preserve">12.1) опубликованию проектов решений, указанных в пункте </w:t>
      </w:r>
      <w:r w:rsidR="00F40DF9">
        <w:rPr>
          <w:color w:val="000000"/>
          <w:sz w:val="24"/>
          <w:szCs w:val="24"/>
        </w:rPr>
        <w:t>12 настоящей статьи</w:t>
      </w:r>
      <w:r w:rsidRPr="006C01EE">
        <w:rPr>
          <w:color w:val="000000"/>
          <w:sz w:val="24"/>
          <w:szCs w:val="24"/>
        </w:rPr>
        <w:t>, в порядке, установленном для официального опубликования правовых актов, иной официальной информации;</w:t>
      </w:r>
    </w:p>
    <w:p w:rsidR="00EF7655" w:rsidRPr="006C01EE" w:rsidRDefault="00EF7655" w:rsidP="00E449BF">
      <w:pPr>
        <w:pStyle w:val="11"/>
        <w:tabs>
          <w:tab w:val="left" w:pos="1134"/>
        </w:tabs>
        <w:ind w:firstLine="709"/>
        <w:jc w:val="both"/>
        <w:rPr>
          <w:color w:val="000000"/>
          <w:sz w:val="24"/>
          <w:szCs w:val="24"/>
        </w:rPr>
      </w:pPr>
      <w:r w:rsidRPr="006C01EE">
        <w:rPr>
          <w:color w:val="000000"/>
          <w:sz w:val="24"/>
          <w:szCs w:val="24"/>
        </w:rPr>
        <w:t>12.2)  направлению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EF7655" w:rsidRPr="006C01EE" w:rsidRDefault="00EF7655" w:rsidP="00E449BF">
      <w:pPr>
        <w:pStyle w:val="11"/>
        <w:tabs>
          <w:tab w:val="left" w:pos="1134"/>
        </w:tabs>
        <w:ind w:firstLine="709"/>
        <w:jc w:val="both"/>
        <w:rPr>
          <w:color w:val="000000"/>
          <w:sz w:val="24"/>
          <w:szCs w:val="24"/>
        </w:rPr>
      </w:pPr>
      <w:r w:rsidRPr="006C01EE">
        <w:rPr>
          <w:color w:val="000000"/>
          <w:sz w:val="24"/>
          <w:szCs w:val="24"/>
        </w:rPr>
        <w:t xml:space="preserve">12.3) инициированию проведения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w:t>
      </w:r>
      <w:r w:rsidRPr="006C01EE">
        <w:rPr>
          <w:color w:val="000000"/>
          <w:sz w:val="24"/>
          <w:szCs w:val="24"/>
        </w:rPr>
        <w:lastRenderedPageBreak/>
        <w:t>жилой застройки;</w:t>
      </w:r>
    </w:p>
    <w:p w:rsidR="00EF7655" w:rsidRPr="006C01EE" w:rsidRDefault="00EF7655" w:rsidP="00E449BF">
      <w:pPr>
        <w:pStyle w:val="11"/>
        <w:tabs>
          <w:tab w:val="left" w:pos="1134"/>
        </w:tabs>
        <w:ind w:firstLine="709"/>
        <w:jc w:val="both"/>
        <w:rPr>
          <w:color w:val="000000"/>
          <w:sz w:val="24"/>
          <w:szCs w:val="24"/>
        </w:rPr>
      </w:pPr>
      <w:r w:rsidRPr="006C01EE">
        <w:rPr>
          <w:color w:val="000000"/>
          <w:sz w:val="24"/>
          <w:szCs w:val="24"/>
        </w:rPr>
        <w:t>12.4) принятию решения о:</w:t>
      </w:r>
    </w:p>
    <w:p w:rsidR="00EF7655" w:rsidRPr="006C01EE" w:rsidRDefault="00EF7655" w:rsidP="00E449BF">
      <w:pPr>
        <w:pStyle w:val="11"/>
        <w:numPr>
          <w:ilvl w:val="0"/>
          <w:numId w:val="73"/>
        </w:numPr>
        <w:tabs>
          <w:tab w:val="left" w:pos="1134"/>
        </w:tabs>
        <w:ind w:left="0" w:firstLine="709"/>
        <w:jc w:val="both"/>
        <w:rPr>
          <w:color w:val="000000"/>
          <w:sz w:val="24"/>
          <w:szCs w:val="24"/>
        </w:rPr>
      </w:pPr>
      <w:r w:rsidRPr="006C01EE">
        <w:rPr>
          <w:color w:val="000000"/>
          <w:sz w:val="24"/>
          <w:szCs w:val="24"/>
        </w:rPr>
        <w:t>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EF7655" w:rsidRPr="006C01EE" w:rsidRDefault="00EF7655" w:rsidP="00E449BF">
      <w:pPr>
        <w:pStyle w:val="11"/>
        <w:numPr>
          <w:ilvl w:val="0"/>
          <w:numId w:val="73"/>
        </w:numPr>
        <w:tabs>
          <w:tab w:val="left" w:pos="1134"/>
        </w:tabs>
        <w:ind w:left="0" w:firstLine="709"/>
        <w:jc w:val="both"/>
        <w:rPr>
          <w:color w:val="000000"/>
          <w:sz w:val="24"/>
          <w:szCs w:val="24"/>
        </w:rPr>
      </w:pPr>
      <w:r w:rsidRPr="006C01EE">
        <w:rPr>
          <w:color w:val="000000"/>
          <w:sz w:val="24"/>
          <w:szCs w:val="24"/>
        </w:rPr>
        <w:t>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EF7655" w:rsidRPr="006C01EE" w:rsidRDefault="00EF7655" w:rsidP="00E449BF">
      <w:pPr>
        <w:pStyle w:val="11"/>
        <w:numPr>
          <w:ilvl w:val="0"/>
          <w:numId w:val="73"/>
        </w:numPr>
        <w:tabs>
          <w:tab w:val="left" w:pos="1134"/>
        </w:tabs>
        <w:ind w:left="0" w:firstLine="709"/>
        <w:jc w:val="both"/>
        <w:rPr>
          <w:color w:val="000000"/>
          <w:sz w:val="24"/>
          <w:szCs w:val="24"/>
        </w:rPr>
      </w:pPr>
      <w:r w:rsidRPr="006C01EE">
        <w:rPr>
          <w:color w:val="000000"/>
          <w:sz w:val="24"/>
          <w:szCs w:val="24"/>
        </w:rPr>
        <w:t>комплексном развитии территории, осуществляемом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EF7655" w:rsidRPr="006C01EE" w:rsidRDefault="00EF7655" w:rsidP="00E449BF">
      <w:pPr>
        <w:pStyle w:val="11"/>
        <w:tabs>
          <w:tab w:val="left" w:pos="1134"/>
        </w:tabs>
        <w:ind w:firstLine="709"/>
        <w:jc w:val="both"/>
        <w:rPr>
          <w:color w:val="000000"/>
          <w:sz w:val="24"/>
          <w:szCs w:val="24"/>
        </w:rPr>
      </w:pPr>
      <w:r w:rsidRPr="006C01EE">
        <w:rPr>
          <w:color w:val="000000"/>
          <w:sz w:val="24"/>
          <w:szCs w:val="24"/>
        </w:rPr>
        <w:t>12.</w:t>
      </w:r>
      <w:r w:rsidR="004C073B">
        <w:rPr>
          <w:color w:val="000000"/>
          <w:sz w:val="24"/>
          <w:szCs w:val="24"/>
        </w:rPr>
        <w:t>5</w:t>
      </w:r>
      <w:r w:rsidRPr="006C01EE">
        <w:rPr>
          <w:color w:val="000000"/>
          <w:sz w:val="24"/>
          <w:szCs w:val="24"/>
        </w:rPr>
        <w:t>) заключение договора о:</w:t>
      </w:r>
    </w:p>
    <w:p w:rsidR="00EF7655" w:rsidRPr="006C01EE" w:rsidRDefault="00A76534" w:rsidP="00A76534">
      <w:pPr>
        <w:pStyle w:val="11"/>
        <w:tabs>
          <w:tab w:val="left" w:pos="1134"/>
        </w:tabs>
        <w:ind w:left="709" w:firstLine="0"/>
        <w:jc w:val="both"/>
        <w:rPr>
          <w:color w:val="000000"/>
          <w:sz w:val="24"/>
          <w:szCs w:val="24"/>
        </w:rPr>
      </w:pPr>
      <w:r>
        <w:rPr>
          <w:color w:val="000000"/>
          <w:sz w:val="24"/>
          <w:szCs w:val="24"/>
        </w:rPr>
        <w:t xml:space="preserve">- </w:t>
      </w:r>
      <w:r w:rsidR="00EF7655" w:rsidRPr="006C01EE">
        <w:rPr>
          <w:color w:val="000000"/>
          <w:sz w:val="24"/>
          <w:szCs w:val="24"/>
        </w:rPr>
        <w:t xml:space="preserve">комплексном развитии территории жилой застройки за исключением случаев, предусмотренных Градостроительным </w:t>
      </w:r>
      <w:hyperlink r:id="rId17" w:history="1">
        <w:r w:rsidR="00EF7655" w:rsidRPr="006C01EE">
          <w:rPr>
            <w:color w:val="000000"/>
            <w:sz w:val="24"/>
            <w:szCs w:val="24"/>
          </w:rPr>
          <w:t>кодексом</w:t>
        </w:r>
      </w:hyperlink>
      <w:r w:rsidR="00EF7655" w:rsidRPr="006C01EE">
        <w:rPr>
          <w:color w:val="000000"/>
          <w:sz w:val="24"/>
          <w:szCs w:val="24"/>
        </w:rPr>
        <w:t xml:space="preserve"> Российской Федерации;</w:t>
      </w:r>
    </w:p>
    <w:p w:rsidR="00EF7655" w:rsidRPr="006C01EE" w:rsidRDefault="00A76534" w:rsidP="00A76534">
      <w:pPr>
        <w:pStyle w:val="11"/>
        <w:tabs>
          <w:tab w:val="left" w:pos="1134"/>
        </w:tabs>
        <w:ind w:left="709" w:firstLine="0"/>
        <w:jc w:val="both"/>
        <w:rPr>
          <w:color w:val="000000"/>
          <w:sz w:val="24"/>
          <w:szCs w:val="24"/>
        </w:rPr>
      </w:pPr>
      <w:r>
        <w:rPr>
          <w:color w:val="000000"/>
          <w:sz w:val="24"/>
          <w:szCs w:val="24"/>
        </w:rPr>
        <w:t xml:space="preserve">- </w:t>
      </w:r>
      <w:r w:rsidR="00EF7655" w:rsidRPr="006C01EE">
        <w:rPr>
          <w:color w:val="000000"/>
          <w:sz w:val="24"/>
          <w:szCs w:val="24"/>
        </w:rPr>
        <w:t xml:space="preserve">комплексном развитии территории нежилой застройки, в том числе с правообладателями, выразившими в письменной форме согласие на его заключение в соответствии с Градостроительным </w:t>
      </w:r>
      <w:hyperlink r:id="rId18" w:history="1">
        <w:r w:rsidR="00EF7655" w:rsidRPr="006C01EE">
          <w:rPr>
            <w:color w:val="000000"/>
            <w:sz w:val="24"/>
            <w:szCs w:val="24"/>
          </w:rPr>
          <w:t>кодексом</w:t>
        </w:r>
      </w:hyperlink>
      <w:r w:rsidR="00EF7655" w:rsidRPr="006C01EE">
        <w:rPr>
          <w:color w:val="000000"/>
          <w:sz w:val="24"/>
          <w:szCs w:val="24"/>
        </w:rPr>
        <w:t xml:space="preserve"> Российской Федерации, за исключением случаев, предусмотренных Градостроительным </w:t>
      </w:r>
      <w:hyperlink r:id="rId19" w:history="1">
        <w:r w:rsidR="00EF7655" w:rsidRPr="006C01EE">
          <w:rPr>
            <w:color w:val="000000"/>
            <w:sz w:val="24"/>
            <w:szCs w:val="24"/>
          </w:rPr>
          <w:t>кодексом</w:t>
        </w:r>
      </w:hyperlink>
      <w:r w:rsidR="00EF7655" w:rsidRPr="006C01EE">
        <w:rPr>
          <w:color w:val="000000"/>
          <w:sz w:val="24"/>
          <w:szCs w:val="24"/>
        </w:rPr>
        <w:t xml:space="preserve"> Российской Федерации;</w:t>
      </w:r>
    </w:p>
    <w:p w:rsidR="00EF7655" w:rsidRPr="006C01EE" w:rsidRDefault="00A76534" w:rsidP="00A76534">
      <w:pPr>
        <w:pStyle w:val="11"/>
        <w:tabs>
          <w:tab w:val="left" w:pos="1134"/>
        </w:tabs>
        <w:ind w:left="709" w:firstLine="0"/>
        <w:jc w:val="both"/>
        <w:rPr>
          <w:color w:val="000000"/>
          <w:sz w:val="24"/>
          <w:szCs w:val="24"/>
        </w:rPr>
      </w:pPr>
      <w:r>
        <w:rPr>
          <w:color w:val="000000"/>
          <w:sz w:val="24"/>
          <w:szCs w:val="24"/>
        </w:rPr>
        <w:t xml:space="preserve">- </w:t>
      </w:r>
      <w:r w:rsidR="00EF7655" w:rsidRPr="006C01EE">
        <w:rPr>
          <w:color w:val="000000"/>
          <w:sz w:val="24"/>
          <w:szCs w:val="24"/>
        </w:rPr>
        <w:t xml:space="preserve">комплексном развитии незастроенной территории за исключением случаев, предусмотренных Градостроительным </w:t>
      </w:r>
      <w:hyperlink r:id="rId20" w:history="1">
        <w:r w:rsidR="00EF7655" w:rsidRPr="006C01EE">
          <w:rPr>
            <w:color w:val="000000"/>
            <w:sz w:val="24"/>
            <w:szCs w:val="24"/>
          </w:rPr>
          <w:t>кодексом</w:t>
        </w:r>
      </w:hyperlink>
      <w:r w:rsidR="00EF7655" w:rsidRPr="006C01EE">
        <w:rPr>
          <w:color w:val="000000"/>
          <w:sz w:val="24"/>
          <w:szCs w:val="24"/>
        </w:rPr>
        <w:t xml:space="preserve"> Российской Федерации;</w:t>
      </w:r>
    </w:p>
    <w:p w:rsidR="00EF7655" w:rsidRPr="006C01EE" w:rsidRDefault="00A76534" w:rsidP="00A76534">
      <w:pPr>
        <w:pStyle w:val="11"/>
        <w:tabs>
          <w:tab w:val="left" w:pos="1134"/>
        </w:tabs>
        <w:ind w:left="709" w:firstLine="0"/>
        <w:jc w:val="both"/>
        <w:rPr>
          <w:color w:val="000000"/>
          <w:sz w:val="24"/>
          <w:szCs w:val="24"/>
        </w:rPr>
      </w:pPr>
      <w:r>
        <w:rPr>
          <w:color w:val="000000"/>
          <w:sz w:val="24"/>
          <w:szCs w:val="24"/>
        </w:rPr>
        <w:t xml:space="preserve">- </w:t>
      </w:r>
      <w:r w:rsidR="00EF7655" w:rsidRPr="006C01EE">
        <w:rPr>
          <w:color w:val="000000"/>
          <w:sz w:val="24"/>
          <w:szCs w:val="24"/>
        </w:rPr>
        <w:t>комплексном развитии территории по инициативе правообладателей с такими правообладателями;</w:t>
      </w:r>
    </w:p>
    <w:p w:rsidR="00005657" w:rsidRPr="006C01EE" w:rsidRDefault="00A76534" w:rsidP="00A76534">
      <w:pPr>
        <w:pStyle w:val="11"/>
        <w:tabs>
          <w:tab w:val="left" w:pos="1134"/>
        </w:tabs>
        <w:ind w:left="709" w:firstLine="0"/>
        <w:jc w:val="both"/>
        <w:rPr>
          <w:sz w:val="24"/>
          <w:szCs w:val="24"/>
        </w:rPr>
      </w:pPr>
      <w:bookmarkStart w:id="135" w:name="bookmark189"/>
      <w:bookmarkEnd w:id="135"/>
      <w:r>
        <w:rPr>
          <w:color w:val="000000"/>
          <w:sz w:val="24"/>
          <w:szCs w:val="24"/>
        </w:rPr>
        <w:t xml:space="preserve">- </w:t>
      </w:r>
      <w:r w:rsidR="00005657" w:rsidRPr="006C01EE">
        <w:rPr>
          <w:color w:val="000000"/>
          <w:sz w:val="24"/>
          <w:szCs w:val="24"/>
        </w:rPr>
        <w:t>иным полномочиям в соответствии с законодательством Российской Федерации и законами Московской области отнесенным к полномочиям органов местного самоуправления городского округа.</w:t>
      </w:r>
    </w:p>
    <w:p w:rsidR="00470626" w:rsidRPr="006C01EE" w:rsidRDefault="00470626" w:rsidP="00E449BF">
      <w:pPr>
        <w:pStyle w:val="a7"/>
        <w:widowControl/>
        <w:numPr>
          <w:ilvl w:val="0"/>
          <w:numId w:val="9"/>
        </w:numPr>
        <w:tabs>
          <w:tab w:val="left" w:pos="1134"/>
        </w:tabs>
        <w:adjustRightInd w:val="0"/>
        <w:ind w:left="0" w:firstLine="709"/>
        <w:rPr>
          <w:rFonts w:eastAsiaTheme="minorHAnsi"/>
          <w:bCs/>
          <w:sz w:val="24"/>
          <w:szCs w:val="24"/>
          <w:lang w:val="ru-RU"/>
        </w:rPr>
      </w:pPr>
      <w:bookmarkStart w:id="136" w:name="bookmark190"/>
      <w:bookmarkStart w:id="137" w:name="bookmark198"/>
      <w:bookmarkEnd w:id="136"/>
      <w:bookmarkEnd w:id="137"/>
      <w:r w:rsidRPr="006C01EE">
        <w:rPr>
          <w:rFonts w:eastAsiaTheme="minorHAnsi"/>
          <w:bCs/>
          <w:sz w:val="24"/>
          <w:szCs w:val="24"/>
          <w:lang w:val="ru-RU"/>
        </w:rPr>
        <w:t xml:space="preserve">Органы местного самоуправления </w:t>
      </w:r>
      <w:r w:rsidRPr="006C01EE">
        <w:rPr>
          <w:sz w:val="24"/>
          <w:szCs w:val="24"/>
          <w:lang w:val="ru-RU"/>
        </w:rPr>
        <w:t xml:space="preserve">городского округа </w:t>
      </w:r>
      <w:r w:rsidRPr="006C01EE">
        <w:rPr>
          <w:rFonts w:eastAsiaTheme="minorHAnsi"/>
          <w:bCs/>
          <w:sz w:val="24"/>
          <w:szCs w:val="24"/>
          <w:lang w:val="ru-RU"/>
        </w:rPr>
        <w:t>осуществляют в установленном указанными органами порядке информирование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w:t>
      </w:r>
    </w:p>
    <w:p w:rsidR="00005657" w:rsidRPr="006C01EE" w:rsidRDefault="00005657" w:rsidP="00E449BF">
      <w:pPr>
        <w:pStyle w:val="11"/>
        <w:numPr>
          <w:ilvl w:val="0"/>
          <w:numId w:val="9"/>
        </w:numPr>
        <w:tabs>
          <w:tab w:val="left" w:pos="1134"/>
        </w:tabs>
        <w:ind w:firstLine="709"/>
        <w:jc w:val="both"/>
        <w:rPr>
          <w:sz w:val="24"/>
          <w:szCs w:val="24"/>
        </w:rPr>
      </w:pPr>
      <w:r w:rsidRPr="006C01EE">
        <w:rPr>
          <w:color w:val="000000"/>
          <w:sz w:val="24"/>
          <w:szCs w:val="24"/>
        </w:rPr>
        <w:t>Органы местного самоуправления городского округа осуществляют иные</w:t>
      </w:r>
      <w:r w:rsidR="006D6C2A" w:rsidRPr="006C01EE">
        <w:rPr>
          <w:color w:val="000000"/>
          <w:sz w:val="24"/>
          <w:szCs w:val="24"/>
        </w:rPr>
        <w:t xml:space="preserve"> </w:t>
      </w:r>
      <w:r w:rsidRPr="006C01EE">
        <w:rPr>
          <w:color w:val="000000"/>
          <w:sz w:val="24"/>
          <w:szCs w:val="24"/>
        </w:rPr>
        <w:t>полномочия</w:t>
      </w:r>
      <w:r w:rsidR="005B7CE5" w:rsidRPr="006C01EE">
        <w:rPr>
          <w:color w:val="000000"/>
          <w:sz w:val="24"/>
          <w:szCs w:val="24"/>
        </w:rPr>
        <w:t xml:space="preserve"> </w:t>
      </w:r>
      <w:r w:rsidRPr="006C01EE">
        <w:rPr>
          <w:color w:val="000000"/>
          <w:sz w:val="24"/>
          <w:szCs w:val="24"/>
        </w:rPr>
        <w:t>по вопросам землепользования и застройки в соответствии с</w:t>
      </w:r>
      <w:bookmarkStart w:id="138" w:name="bookmark199"/>
      <w:r w:rsidR="006D6C2A" w:rsidRPr="006C01EE">
        <w:rPr>
          <w:color w:val="000000"/>
          <w:sz w:val="24"/>
          <w:szCs w:val="24"/>
        </w:rPr>
        <w:t xml:space="preserve"> </w:t>
      </w:r>
      <w:r w:rsidRPr="006C01EE">
        <w:rPr>
          <w:color w:val="000000"/>
          <w:sz w:val="24"/>
          <w:szCs w:val="24"/>
        </w:rPr>
        <w:t>законодательством Российской Федерации и законами Московской области, не отнесенные к полномочиям Правительства Московской области или уполномоченных им центральных исполнительных органов государственной власти Московской области, органов местного самоуправления городского округа.</w:t>
      </w:r>
      <w:bookmarkEnd w:id="138"/>
    </w:p>
    <w:p w:rsidR="00732873" w:rsidRPr="006C01EE" w:rsidRDefault="00732873" w:rsidP="00732873">
      <w:pPr>
        <w:pStyle w:val="11"/>
        <w:tabs>
          <w:tab w:val="left" w:pos="1134"/>
        </w:tabs>
        <w:ind w:left="567" w:firstLine="0"/>
        <w:jc w:val="both"/>
        <w:rPr>
          <w:sz w:val="24"/>
          <w:szCs w:val="24"/>
        </w:rPr>
      </w:pPr>
    </w:p>
    <w:p w:rsidR="00732873" w:rsidRDefault="00005657" w:rsidP="00395C75">
      <w:pPr>
        <w:pStyle w:val="Heading20"/>
        <w:keepNext/>
        <w:keepLines/>
        <w:tabs>
          <w:tab w:val="left" w:pos="1134"/>
        </w:tabs>
        <w:spacing w:after="0"/>
        <w:rPr>
          <w:color w:val="000000"/>
          <w:sz w:val="24"/>
          <w:szCs w:val="24"/>
        </w:rPr>
      </w:pPr>
      <w:bookmarkStart w:id="139" w:name="bookmark200"/>
      <w:bookmarkStart w:id="140" w:name="bookmark201"/>
      <w:bookmarkStart w:id="141" w:name="bookmark202"/>
      <w:bookmarkStart w:id="142" w:name="_Toc172728137"/>
      <w:r w:rsidRPr="006C01EE">
        <w:rPr>
          <w:color w:val="000000"/>
          <w:sz w:val="24"/>
          <w:szCs w:val="24"/>
        </w:rPr>
        <w:t xml:space="preserve">Статья 8. </w:t>
      </w:r>
      <w:bookmarkEnd w:id="139"/>
      <w:bookmarkEnd w:id="140"/>
      <w:bookmarkEnd w:id="141"/>
      <w:r w:rsidR="00395C75" w:rsidRPr="00395C75">
        <w:rPr>
          <w:color w:val="000000"/>
          <w:sz w:val="24"/>
          <w:szCs w:val="24"/>
        </w:rPr>
        <w:t>Комиссия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w:t>
      </w:r>
      <w:bookmarkEnd w:id="142"/>
    </w:p>
    <w:p w:rsidR="00395C75" w:rsidRPr="006C01EE" w:rsidRDefault="00395C75" w:rsidP="00395C75">
      <w:pPr>
        <w:pStyle w:val="Heading20"/>
        <w:keepNext/>
        <w:keepLines/>
        <w:tabs>
          <w:tab w:val="left" w:pos="1134"/>
        </w:tabs>
        <w:spacing w:after="0"/>
        <w:rPr>
          <w:sz w:val="24"/>
          <w:szCs w:val="24"/>
        </w:rPr>
      </w:pPr>
    </w:p>
    <w:p w:rsidR="00005657" w:rsidRPr="006C01EE" w:rsidRDefault="00395C75" w:rsidP="001F2537">
      <w:pPr>
        <w:pStyle w:val="11"/>
        <w:numPr>
          <w:ilvl w:val="0"/>
          <w:numId w:val="11"/>
        </w:numPr>
        <w:tabs>
          <w:tab w:val="left" w:pos="1134"/>
        </w:tabs>
        <w:ind w:firstLine="709"/>
        <w:jc w:val="both"/>
        <w:rPr>
          <w:sz w:val="24"/>
          <w:szCs w:val="24"/>
        </w:rPr>
      </w:pPr>
      <w:bookmarkStart w:id="143" w:name="bookmark203"/>
      <w:bookmarkEnd w:id="143"/>
      <w:r w:rsidRPr="00395C75">
        <w:rPr>
          <w:color w:val="000000"/>
          <w:sz w:val="24"/>
          <w:szCs w:val="24"/>
        </w:rPr>
        <w:t>Комиссия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w:t>
      </w:r>
      <w:r w:rsidR="00005657" w:rsidRPr="006C01EE">
        <w:rPr>
          <w:color w:val="000000"/>
          <w:sz w:val="24"/>
          <w:szCs w:val="24"/>
        </w:rPr>
        <w:t xml:space="preserve"> (далее - Комиссия) - </w:t>
      </w:r>
      <w:r w:rsidR="00005657" w:rsidRPr="006C01EE">
        <w:rPr>
          <w:color w:val="000000"/>
          <w:sz w:val="24"/>
          <w:szCs w:val="24"/>
        </w:rPr>
        <w:lastRenderedPageBreak/>
        <w:t>постоянно действующий межведомственный орган Московской области, который создан для обеспечения выполнения задач градостроительного зонирования и обеспечения устойчивого развития территорий на основе территориального планирования и градостроительного зонирования.</w:t>
      </w:r>
    </w:p>
    <w:p w:rsidR="00005657" w:rsidRPr="006C01EE" w:rsidRDefault="00005657" w:rsidP="001F2537">
      <w:pPr>
        <w:pStyle w:val="11"/>
        <w:numPr>
          <w:ilvl w:val="0"/>
          <w:numId w:val="11"/>
        </w:numPr>
        <w:tabs>
          <w:tab w:val="left" w:pos="1134"/>
        </w:tabs>
        <w:ind w:firstLine="709"/>
        <w:jc w:val="both"/>
        <w:rPr>
          <w:sz w:val="24"/>
          <w:szCs w:val="24"/>
        </w:rPr>
      </w:pPr>
      <w:bookmarkStart w:id="144" w:name="bookmark204"/>
      <w:bookmarkEnd w:id="144"/>
      <w:r w:rsidRPr="006C01EE">
        <w:rPr>
          <w:color w:val="000000"/>
          <w:sz w:val="24"/>
          <w:szCs w:val="24"/>
        </w:rPr>
        <w:t xml:space="preserve">Состав Комиссии утверждается </w:t>
      </w:r>
      <w:r w:rsidR="00395C75" w:rsidRPr="00395C75">
        <w:rPr>
          <w:color w:val="000000"/>
          <w:sz w:val="24"/>
          <w:szCs w:val="24"/>
        </w:rPr>
        <w:t>постановлением</w:t>
      </w:r>
      <w:r w:rsidRPr="006C01EE">
        <w:rPr>
          <w:color w:val="000000"/>
          <w:sz w:val="24"/>
          <w:szCs w:val="24"/>
        </w:rPr>
        <w:t xml:space="preserve"> Правительства Московской области.</w:t>
      </w:r>
    </w:p>
    <w:p w:rsidR="00005657" w:rsidRPr="006C01EE" w:rsidRDefault="00005657" w:rsidP="001F2537">
      <w:pPr>
        <w:pStyle w:val="11"/>
        <w:numPr>
          <w:ilvl w:val="0"/>
          <w:numId w:val="11"/>
        </w:numPr>
        <w:tabs>
          <w:tab w:val="left" w:pos="1134"/>
        </w:tabs>
        <w:ind w:firstLine="709"/>
        <w:jc w:val="both"/>
        <w:rPr>
          <w:sz w:val="24"/>
          <w:szCs w:val="24"/>
        </w:rPr>
      </w:pPr>
      <w:bookmarkStart w:id="145" w:name="bookmark205"/>
      <w:bookmarkEnd w:id="145"/>
      <w:r w:rsidRPr="006C01EE">
        <w:rPr>
          <w:color w:val="000000"/>
          <w:sz w:val="24"/>
          <w:szCs w:val="24"/>
        </w:rPr>
        <w:t>К основным функциям Комиссии относятся:</w:t>
      </w:r>
    </w:p>
    <w:p w:rsidR="00395C75" w:rsidRPr="00395C75" w:rsidRDefault="00395C75" w:rsidP="00395C75">
      <w:pPr>
        <w:pStyle w:val="11"/>
        <w:numPr>
          <w:ilvl w:val="0"/>
          <w:numId w:val="12"/>
        </w:numPr>
        <w:tabs>
          <w:tab w:val="left" w:pos="1134"/>
        </w:tabs>
        <w:ind w:firstLine="709"/>
        <w:jc w:val="both"/>
        <w:rPr>
          <w:color w:val="000000"/>
          <w:sz w:val="24"/>
          <w:szCs w:val="24"/>
        </w:rPr>
      </w:pPr>
      <w:bookmarkStart w:id="146" w:name="bookmark206"/>
      <w:bookmarkEnd w:id="146"/>
      <w:r w:rsidRPr="00395C75">
        <w:rPr>
          <w:color w:val="000000"/>
          <w:sz w:val="24"/>
          <w:szCs w:val="24"/>
        </w:rPr>
        <w:t>обеспечение подготовки проекта Правил;</w:t>
      </w:r>
    </w:p>
    <w:p w:rsidR="00395C75" w:rsidRPr="00395C75" w:rsidRDefault="00395C75" w:rsidP="00395C75">
      <w:pPr>
        <w:pStyle w:val="11"/>
        <w:numPr>
          <w:ilvl w:val="0"/>
          <w:numId w:val="12"/>
        </w:numPr>
        <w:tabs>
          <w:tab w:val="left" w:pos="1134"/>
        </w:tabs>
        <w:ind w:firstLine="709"/>
        <w:jc w:val="both"/>
        <w:rPr>
          <w:color w:val="000000"/>
          <w:sz w:val="24"/>
          <w:szCs w:val="24"/>
        </w:rPr>
      </w:pPr>
      <w:r w:rsidRPr="00395C75">
        <w:rPr>
          <w:color w:val="000000"/>
          <w:sz w:val="24"/>
          <w:szCs w:val="24"/>
        </w:rPr>
        <w:t>обеспечение подготовки проекта единого документа территориального планирования и градостроительного зонирования городского округа;</w:t>
      </w:r>
    </w:p>
    <w:p w:rsidR="00395C75" w:rsidRPr="00395C75" w:rsidRDefault="00395C75" w:rsidP="00395C75">
      <w:pPr>
        <w:pStyle w:val="11"/>
        <w:numPr>
          <w:ilvl w:val="0"/>
          <w:numId w:val="12"/>
        </w:numPr>
        <w:tabs>
          <w:tab w:val="left" w:pos="1134"/>
        </w:tabs>
        <w:ind w:firstLine="709"/>
        <w:jc w:val="both"/>
        <w:rPr>
          <w:color w:val="000000"/>
          <w:sz w:val="24"/>
          <w:szCs w:val="24"/>
        </w:rPr>
      </w:pPr>
      <w:r w:rsidRPr="00395C75">
        <w:rPr>
          <w:color w:val="000000"/>
          <w:sz w:val="24"/>
          <w:szCs w:val="24"/>
        </w:rPr>
        <w:t>обеспечение подготовки внесения изменений в Правила;</w:t>
      </w:r>
    </w:p>
    <w:p w:rsidR="00395C75" w:rsidRPr="00395C75" w:rsidRDefault="00395C75" w:rsidP="00395C75">
      <w:pPr>
        <w:pStyle w:val="11"/>
        <w:numPr>
          <w:ilvl w:val="0"/>
          <w:numId w:val="12"/>
        </w:numPr>
        <w:tabs>
          <w:tab w:val="left" w:pos="1134"/>
        </w:tabs>
        <w:ind w:firstLine="709"/>
        <w:jc w:val="both"/>
        <w:rPr>
          <w:color w:val="000000"/>
          <w:sz w:val="24"/>
          <w:szCs w:val="24"/>
        </w:rPr>
      </w:pPr>
      <w:r w:rsidRPr="00395C75">
        <w:rPr>
          <w:color w:val="000000"/>
          <w:sz w:val="24"/>
          <w:szCs w:val="24"/>
        </w:rPr>
        <w:t>обеспечение подготовки внесения изменений в единый документ территориального планирования и градостроительного зонирования городского округа;</w:t>
      </w:r>
    </w:p>
    <w:p w:rsidR="00395C75" w:rsidRPr="00395C75" w:rsidRDefault="00395C75" w:rsidP="00395C75">
      <w:pPr>
        <w:pStyle w:val="11"/>
        <w:numPr>
          <w:ilvl w:val="0"/>
          <w:numId w:val="12"/>
        </w:numPr>
        <w:tabs>
          <w:tab w:val="left" w:pos="1134"/>
        </w:tabs>
        <w:ind w:firstLine="709"/>
        <w:jc w:val="both"/>
        <w:rPr>
          <w:color w:val="000000"/>
          <w:sz w:val="24"/>
          <w:szCs w:val="24"/>
        </w:rPr>
      </w:pPr>
      <w:r w:rsidRPr="00395C75">
        <w:rPr>
          <w:color w:val="000000"/>
          <w:sz w:val="24"/>
          <w:szCs w:val="24"/>
        </w:rPr>
        <w:t>обеспечение предоставления разрешения на условно разрешенный вид использования земельного участка или объекта капитального строительства;</w:t>
      </w:r>
    </w:p>
    <w:p w:rsidR="00005657" w:rsidRPr="006C01EE" w:rsidRDefault="00395C75" w:rsidP="00395C75">
      <w:pPr>
        <w:pStyle w:val="11"/>
        <w:numPr>
          <w:ilvl w:val="0"/>
          <w:numId w:val="12"/>
        </w:numPr>
        <w:tabs>
          <w:tab w:val="left" w:pos="1134"/>
        </w:tabs>
        <w:ind w:firstLine="709"/>
        <w:jc w:val="both"/>
        <w:rPr>
          <w:sz w:val="24"/>
          <w:szCs w:val="24"/>
        </w:rPr>
      </w:pPr>
      <w:r w:rsidRPr="00395C75">
        <w:rPr>
          <w:color w:val="000000"/>
          <w:sz w:val="24"/>
          <w:szCs w:val="24"/>
        </w:rPr>
        <w:t>обеспечение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005657" w:rsidRPr="006C01EE">
        <w:rPr>
          <w:color w:val="000000"/>
          <w:sz w:val="24"/>
          <w:szCs w:val="24"/>
        </w:rPr>
        <w:t>.</w:t>
      </w:r>
    </w:p>
    <w:p w:rsidR="00005657" w:rsidRPr="006C01EE" w:rsidRDefault="00005657" w:rsidP="001F2537">
      <w:pPr>
        <w:pStyle w:val="11"/>
        <w:numPr>
          <w:ilvl w:val="0"/>
          <w:numId w:val="11"/>
        </w:numPr>
        <w:tabs>
          <w:tab w:val="left" w:pos="1134"/>
        </w:tabs>
        <w:ind w:firstLine="709"/>
        <w:jc w:val="both"/>
        <w:rPr>
          <w:sz w:val="24"/>
          <w:szCs w:val="24"/>
        </w:rPr>
      </w:pPr>
      <w:bookmarkStart w:id="147" w:name="bookmark210"/>
      <w:bookmarkEnd w:id="147"/>
      <w:r w:rsidRPr="006C01EE">
        <w:rPr>
          <w:color w:val="000000"/>
          <w:sz w:val="24"/>
          <w:szCs w:val="24"/>
        </w:rPr>
        <w:t>В целях реализации полномочий Комиссия имеет право запрашивать и получать необходимые для работы материалы и сведения по рассматриваемому вопросу.</w:t>
      </w:r>
    </w:p>
    <w:p w:rsidR="00005657" w:rsidRPr="006C01EE" w:rsidRDefault="00005657" w:rsidP="001F2537">
      <w:pPr>
        <w:pStyle w:val="11"/>
        <w:numPr>
          <w:ilvl w:val="0"/>
          <w:numId w:val="11"/>
        </w:numPr>
        <w:tabs>
          <w:tab w:val="left" w:pos="1134"/>
        </w:tabs>
        <w:ind w:firstLine="709"/>
        <w:jc w:val="both"/>
        <w:rPr>
          <w:sz w:val="24"/>
          <w:szCs w:val="24"/>
        </w:rPr>
      </w:pPr>
      <w:bookmarkStart w:id="148" w:name="bookmark211"/>
      <w:bookmarkEnd w:id="148"/>
      <w:r w:rsidRPr="006C01EE">
        <w:rPr>
          <w:color w:val="000000"/>
          <w:sz w:val="24"/>
          <w:szCs w:val="24"/>
        </w:rPr>
        <w:t>Заседания Комиссии ведет председатель Комиссии, а в случае его отсутствия - заместитель председателя Комиссии.</w:t>
      </w:r>
    </w:p>
    <w:p w:rsidR="00005657" w:rsidRPr="006C01EE" w:rsidRDefault="00005657" w:rsidP="001F2537">
      <w:pPr>
        <w:pStyle w:val="11"/>
        <w:tabs>
          <w:tab w:val="left" w:pos="1134"/>
        </w:tabs>
        <w:ind w:firstLine="709"/>
        <w:jc w:val="both"/>
        <w:rPr>
          <w:sz w:val="24"/>
          <w:szCs w:val="24"/>
        </w:rPr>
      </w:pPr>
      <w:r w:rsidRPr="006C01EE">
        <w:rPr>
          <w:color w:val="000000"/>
          <w:sz w:val="24"/>
          <w:szCs w:val="24"/>
        </w:rPr>
        <w:t>Заседание Комиссии считается правомочным, если на нем присутствуют более половины от установленного числа членов Комиссии.</w:t>
      </w:r>
    </w:p>
    <w:p w:rsidR="00005657" w:rsidRPr="006C01EE" w:rsidRDefault="00005657" w:rsidP="001F2537">
      <w:pPr>
        <w:pStyle w:val="11"/>
        <w:numPr>
          <w:ilvl w:val="0"/>
          <w:numId w:val="11"/>
        </w:numPr>
        <w:tabs>
          <w:tab w:val="left" w:pos="1134"/>
        </w:tabs>
        <w:ind w:firstLine="709"/>
        <w:jc w:val="both"/>
        <w:rPr>
          <w:sz w:val="24"/>
          <w:szCs w:val="24"/>
        </w:rPr>
      </w:pPr>
      <w:bookmarkStart w:id="149" w:name="bookmark212"/>
      <w:bookmarkEnd w:id="149"/>
      <w:r w:rsidRPr="006C01EE">
        <w:rPr>
          <w:color w:val="000000"/>
          <w:sz w:val="24"/>
          <w:szCs w:val="24"/>
        </w:rPr>
        <w:t>Решения Комиссии принимаются путем открытого голосования простым большинством голосов присутствующих на заседании членов Комиссии (при равенстве голосов голос председателя Комиссии является решающим) и оформляются протоколом, который подписывается ответственным секретарем Комиссии и утверждается председательствующим на заседании Комиссии.</w:t>
      </w:r>
    </w:p>
    <w:p w:rsidR="00005657" w:rsidRPr="006C01EE" w:rsidRDefault="00005657" w:rsidP="001F2537">
      <w:pPr>
        <w:pStyle w:val="11"/>
        <w:numPr>
          <w:ilvl w:val="0"/>
          <w:numId w:val="11"/>
        </w:numPr>
        <w:tabs>
          <w:tab w:val="left" w:pos="1134"/>
        </w:tabs>
        <w:ind w:firstLine="709"/>
        <w:jc w:val="both"/>
        <w:rPr>
          <w:sz w:val="24"/>
          <w:szCs w:val="24"/>
        </w:rPr>
      </w:pPr>
      <w:bookmarkStart w:id="150" w:name="bookmark213"/>
      <w:bookmarkEnd w:id="150"/>
      <w:r w:rsidRPr="006C01EE">
        <w:rPr>
          <w:color w:val="000000"/>
          <w:sz w:val="24"/>
          <w:szCs w:val="24"/>
        </w:rPr>
        <w:t>Решения Комиссии вступают в силу с даты подписания протокола заседания Комиссии.</w:t>
      </w:r>
    </w:p>
    <w:p w:rsidR="00005657" w:rsidRPr="006C01EE" w:rsidRDefault="00005657" w:rsidP="001F2537">
      <w:pPr>
        <w:pStyle w:val="11"/>
        <w:numPr>
          <w:ilvl w:val="0"/>
          <w:numId w:val="11"/>
        </w:numPr>
        <w:tabs>
          <w:tab w:val="left" w:pos="1134"/>
        </w:tabs>
        <w:ind w:firstLine="709"/>
        <w:jc w:val="both"/>
        <w:rPr>
          <w:sz w:val="24"/>
          <w:szCs w:val="24"/>
        </w:rPr>
      </w:pPr>
      <w:bookmarkStart w:id="151" w:name="bookmark215"/>
      <w:bookmarkStart w:id="152" w:name="bookmark214"/>
      <w:bookmarkEnd w:id="151"/>
      <w:r w:rsidRPr="006C01EE">
        <w:rPr>
          <w:color w:val="000000"/>
          <w:sz w:val="24"/>
          <w:szCs w:val="24"/>
        </w:rPr>
        <w:t>Заседания Комиссии проводятся по мере необходимости, но не реже одного раза в месяц. В заседаниях Комиссии могут принимать участие эксперты, специалисты, представители органов местного самоуправления и представители иных заинтересованных сторон. Решение о необходимости участия перечисленных лиц принимается председателем Комиссии.</w:t>
      </w:r>
      <w:bookmarkEnd w:id="152"/>
    </w:p>
    <w:p w:rsidR="00DF1B27" w:rsidRPr="006C01EE" w:rsidRDefault="00DF1B27" w:rsidP="00DF1B27">
      <w:pPr>
        <w:pStyle w:val="11"/>
        <w:tabs>
          <w:tab w:val="left" w:pos="1134"/>
        </w:tabs>
        <w:ind w:left="567" w:firstLine="0"/>
        <w:jc w:val="both"/>
        <w:rPr>
          <w:sz w:val="24"/>
          <w:szCs w:val="24"/>
        </w:rPr>
      </w:pPr>
    </w:p>
    <w:p w:rsidR="00005657" w:rsidRPr="006C01EE" w:rsidRDefault="00005657" w:rsidP="00B0567B">
      <w:pPr>
        <w:pStyle w:val="Heading20"/>
        <w:keepNext/>
        <w:keepLines/>
        <w:tabs>
          <w:tab w:val="left" w:pos="1134"/>
        </w:tabs>
        <w:ind w:firstLine="567"/>
        <w:rPr>
          <w:sz w:val="24"/>
          <w:szCs w:val="24"/>
        </w:rPr>
      </w:pPr>
      <w:bookmarkStart w:id="153" w:name="bookmark216"/>
      <w:bookmarkStart w:id="154" w:name="bookmark217"/>
      <w:bookmarkStart w:id="155" w:name="bookmark218"/>
      <w:bookmarkStart w:id="156" w:name="_Toc172728138"/>
      <w:r w:rsidRPr="006C01EE">
        <w:rPr>
          <w:color w:val="000000"/>
          <w:sz w:val="24"/>
          <w:szCs w:val="24"/>
        </w:rPr>
        <w:t>Статья 9. Комиссия по подготовке проекта правил землепользования и застройки</w:t>
      </w:r>
      <w:r w:rsidR="006D6C2A" w:rsidRPr="006C01EE">
        <w:rPr>
          <w:color w:val="000000"/>
          <w:sz w:val="24"/>
          <w:szCs w:val="24"/>
        </w:rPr>
        <w:t xml:space="preserve"> </w:t>
      </w:r>
      <w:r w:rsidRPr="006C01EE">
        <w:rPr>
          <w:color w:val="000000"/>
          <w:sz w:val="24"/>
          <w:szCs w:val="24"/>
        </w:rPr>
        <w:t>городского округа</w:t>
      </w:r>
      <w:bookmarkEnd w:id="153"/>
      <w:bookmarkEnd w:id="154"/>
      <w:bookmarkEnd w:id="155"/>
      <w:bookmarkEnd w:id="156"/>
    </w:p>
    <w:p w:rsidR="00005657" w:rsidRPr="006C01EE" w:rsidRDefault="00005657" w:rsidP="001F2537">
      <w:pPr>
        <w:pStyle w:val="11"/>
        <w:numPr>
          <w:ilvl w:val="0"/>
          <w:numId w:val="13"/>
        </w:numPr>
        <w:tabs>
          <w:tab w:val="left" w:pos="1134"/>
        </w:tabs>
        <w:ind w:firstLine="709"/>
        <w:jc w:val="both"/>
        <w:rPr>
          <w:sz w:val="24"/>
          <w:szCs w:val="24"/>
        </w:rPr>
      </w:pPr>
      <w:bookmarkStart w:id="157" w:name="bookmark219"/>
      <w:bookmarkEnd w:id="157"/>
      <w:r w:rsidRPr="006C01EE">
        <w:rPr>
          <w:color w:val="000000"/>
          <w:sz w:val="24"/>
          <w:szCs w:val="24"/>
        </w:rPr>
        <w:t>В целях организации проведения публичных слушаний по проекту Правил, проекту о внесении изменений в Правила, по вопросу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создана (создается) Комиссия по подготовке проекта землепользования и застройки городского округа (далее - Комиссия городского округа).</w:t>
      </w:r>
    </w:p>
    <w:p w:rsidR="00005657" w:rsidRPr="006C01EE" w:rsidRDefault="00005657" w:rsidP="001F2537">
      <w:pPr>
        <w:pStyle w:val="11"/>
        <w:numPr>
          <w:ilvl w:val="0"/>
          <w:numId w:val="13"/>
        </w:numPr>
        <w:tabs>
          <w:tab w:val="left" w:pos="1134"/>
        </w:tabs>
        <w:ind w:firstLine="709"/>
        <w:jc w:val="both"/>
        <w:rPr>
          <w:sz w:val="24"/>
          <w:szCs w:val="24"/>
        </w:rPr>
      </w:pPr>
      <w:bookmarkStart w:id="158" w:name="bookmark220"/>
      <w:bookmarkEnd w:id="158"/>
      <w:r w:rsidRPr="006C01EE">
        <w:rPr>
          <w:color w:val="000000"/>
          <w:sz w:val="24"/>
          <w:szCs w:val="24"/>
        </w:rPr>
        <w:t>В состав Комиссии городского округа включаются представители:</w:t>
      </w:r>
    </w:p>
    <w:p w:rsidR="00005657" w:rsidRPr="006C01EE" w:rsidRDefault="00005657" w:rsidP="001F2537">
      <w:pPr>
        <w:pStyle w:val="11"/>
        <w:numPr>
          <w:ilvl w:val="0"/>
          <w:numId w:val="10"/>
        </w:numPr>
        <w:tabs>
          <w:tab w:val="left" w:pos="1134"/>
        </w:tabs>
        <w:ind w:firstLine="709"/>
        <w:jc w:val="both"/>
        <w:rPr>
          <w:sz w:val="24"/>
          <w:szCs w:val="24"/>
        </w:rPr>
      </w:pPr>
      <w:bookmarkStart w:id="159" w:name="bookmark221"/>
      <w:bookmarkEnd w:id="159"/>
      <w:r w:rsidRPr="006C01EE">
        <w:rPr>
          <w:color w:val="000000"/>
          <w:sz w:val="24"/>
          <w:szCs w:val="24"/>
        </w:rPr>
        <w:t>представительных и исполнительно-распорядительных органов местного самоуправления городского округа;</w:t>
      </w:r>
    </w:p>
    <w:p w:rsidR="00005657" w:rsidRPr="006C01EE" w:rsidRDefault="00005657" w:rsidP="001F2537">
      <w:pPr>
        <w:pStyle w:val="11"/>
        <w:numPr>
          <w:ilvl w:val="0"/>
          <w:numId w:val="10"/>
        </w:numPr>
        <w:tabs>
          <w:tab w:val="left" w:pos="1134"/>
        </w:tabs>
        <w:ind w:firstLine="709"/>
        <w:jc w:val="both"/>
        <w:rPr>
          <w:sz w:val="24"/>
          <w:szCs w:val="24"/>
        </w:rPr>
      </w:pPr>
      <w:bookmarkStart w:id="160" w:name="bookmark222"/>
      <w:bookmarkEnd w:id="160"/>
      <w:r w:rsidRPr="006C01EE">
        <w:rPr>
          <w:color w:val="000000"/>
          <w:sz w:val="24"/>
          <w:szCs w:val="24"/>
        </w:rPr>
        <w:t xml:space="preserve">центрального исполнительного органа Московской области, проводящего государственную политику и осуществляющего управление в сфере архитектуры и </w:t>
      </w:r>
      <w:r w:rsidRPr="006C01EE">
        <w:rPr>
          <w:color w:val="000000"/>
          <w:sz w:val="24"/>
          <w:szCs w:val="24"/>
        </w:rPr>
        <w:lastRenderedPageBreak/>
        <w:t>градостроительной деятельности Московской области (при наличии согласия руководителя уполномоченного органа).</w:t>
      </w:r>
    </w:p>
    <w:p w:rsidR="00005657" w:rsidRPr="006C01EE" w:rsidRDefault="00005657" w:rsidP="001F2537">
      <w:pPr>
        <w:pStyle w:val="11"/>
        <w:tabs>
          <w:tab w:val="left" w:pos="1134"/>
        </w:tabs>
        <w:ind w:firstLine="709"/>
        <w:jc w:val="both"/>
        <w:rPr>
          <w:sz w:val="24"/>
          <w:szCs w:val="24"/>
        </w:rPr>
      </w:pPr>
      <w:r w:rsidRPr="006C01EE">
        <w:rPr>
          <w:color w:val="000000"/>
          <w:sz w:val="24"/>
          <w:szCs w:val="24"/>
        </w:rPr>
        <w:t>В состав Комиссии городского округа могут быть включены иные заинтересованные лица.</w:t>
      </w:r>
    </w:p>
    <w:p w:rsidR="00005657" w:rsidRPr="006C01EE" w:rsidRDefault="00005657" w:rsidP="001F2537">
      <w:pPr>
        <w:pStyle w:val="11"/>
        <w:numPr>
          <w:ilvl w:val="0"/>
          <w:numId w:val="13"/>
        </w:numPr>
        <w:tabs>
          <w:tab w:val="left" w:pos="1134"/>
        </w:tabs>
        <w:ind w:firstLine="709"/>
        <w:jc w:val="both"/>
        <w:rPr>
          <w:sz w:val="24"/>
          <w:szCs w:val="24"/>
        </w:rPr>
      </w:pPr>
      <w:bookmarkStart w:id="161" w:name="bookmark223"/>
      <w:bookmarkEnd w:id="161"/>
      <w:r w:rsidRPr="006C01EE">
        <w:rPr>
          <w:color w:val="000000"/>
          <w:sz w:val="24"/>
          <w:szCs w:val="24"/>
        </w:rPr>
        <w:t xml:space="preserve">Персональный состав Комиссии городского округа и порядок ее деятельности утверждаются </w:t>
      </w:r>
      <w:r w:rsidR="0078429A" w:rsidRPr="006C01EE">
        <w:rPr>
          <w:color w:val="000000"/>
          <w:sz w:val="24"/>
          <w:szCs w:val="24"/>
        </w:rPr>
        <w:t>г</w:t>
      </w:r>
      <w:r w:rsidRPr="006C01EE">
        <w:rPr>
          <w:color w:val="000000"/>
          <w:sz w:val="24"/>
          <w:szCs w:val="24"/>
        </w:rPr>
        <w:t>лавой городского округа в соответствии с Градостроительным кодексом Российской Федерации, законами Московской области.</w:t>
      </w:r>
    </w:p>
    <w:p w:rsidR="00005657" w:rsidRPr="006C01EE" w:rsidRDefault="00005657" w:rsidP="001F2537">
      <w:pPr>
        <w:pStyle w:val="11"/>
        <w:numPr>
          <w:ilvl w:val="0"/>
          <w:numId w:val="13"/>
        </w:numPr>
        <w:tabs>
          <w:tab w:val="left" w:pos="1134"/>
        </w:tabs>
        <w:spacing w:after="260"/>
        <w:ind w:firstLine="709"/>
        <w:jc w:val="both"/>
        <w:rPr>
          <w:sz w:val="24"/>
          <w:szCs w:val="24"/>
        </w:rPr>
      </w:pPr>
      <w:bookmarkStart w:id="162" w:name="bookmark224"/>
      <w:bookmarkEnd w:id="162"/>
      <w:r w:rsidRPr="006C01EE">
        <w:rPr>
          <w:color w:val="000000"/>
          <w:sz w:val="24"/>
          <w:szCs w:val="24"/>
        </w:rPr>
        <w:t xml:space="preserve">Председатель Комиссии городского округа назначается </w:t>
      </w:r>
      <w:r w:rsidR="0078429A" w:rsidRPr="006C01EE">
        <w:rPr>
          <w:color w:val="000000"/>
          <w:sz w:val="24"/>
          <w:szCs w:val="24"/>
        </w:rPr>
        <w:t>г</w:t>
      </w:r>
      <w:r w:rsidRPr="006C01EE">
        <w:rPr>
          <w:color w:val="000000"/>
          <w:sz w:val="24"/>
          <w:szCs w:val="24"/>
        </w:rPr>
        <w:t>лавой городского округа из числа представителей администрации городс</w:t>
      </w:r>
      <w:r w:rsidR="000D2EBE" w:rsidRPr="006C01EE">
        <w:rPr>
          <w:color w:val="000000"/>
          <w:sz w:val="24"/>
          <w:szCs w:val="24"/>
        </w:rPr>
        <w:t xml:space="preserve">кого округа, входящих в состав </w:t>
      </w:r>
      <w:r w:rsidR="000D2EBE" w:rsidRPr="006C01EE">
        <w:rPr>
          <w:sz w:val="24"/>
          <w:szCs w:val="24"/>
        </w:rPr>
        <w:t>К</w:t>
      </w:r>
      <w:r w:rsidRPr="006C01EE">
        <w:rPr>
          <w:color w:val="000000"/>
          <w:sz w:val="24"/>
          <w:szCs w:val="24"/>
        </w:rPr>
        <w:t>омиссии.</w:t>
      </w:r>
    </w:p>
    <w:p w:rsidR="005D5122" w:rsidRPr="006C01EE" w:rsidRDefault="005D5122" w:rsidP="009F4CD3">
      <w:pPr>
        <w:pStyle w:val="11"/>
        <w:numPr>
          <w:ilvl w:val="0"/>
          <w:numId w:val="13"/>
        </w:numPr>
        <w:tabs>
          <w:tab w:val="left" w:pos="1134"/>
        </w:tabs>
        <w:spacing w:after="260"/>
        <w:ind w:firstLine="567"/>
        <w:jc w:val="both"/>
        <w:rPr>
          <w:sz w:val="24"/>
          <w:szCs w:val="24"/>
        </w:rPr>
        <w:sectPr w:rsidR="005D5122" w:rsidRPr="006C01EE" w:rsidSect="009C4285">
          <w:pgSz w:w="11900" w:h="16840"/>
          <w:pgMar w:top="1134" w:right="851" w:bottom="1134" w:left="1701" w:header="527" w:footer="545" w:gutter="0"/>
          <w:cols w:space="720"/>
          <w:noEndnote/>
          <w:docGrid w:linePitch="360"/>
        </w:sectPr>
      </w:pPr>
    </w:p>
    <w:p w:rsidR="00005657" w:rsidRPr="006C01EE" w:rsidRDefault="00005657" w:rsidP="00026E18">
      <w:pPr>
        <w:pStyle w:val="Heading20"/>
        <w:keepNext/>
        <w:keepLines/>
        <w:rPr>
          <w:color w:val="000000"/>
          <w:sz w:val="24"/>
          <w:szCs w:val="24"/>
        </w:rPr>
      </w:pPr>
      <w:bookmarkStart w:id="163" w:name="bookmark225"/>
      <w:bookmarkStart w:id="164" w:name="_Toc172728139"/>
      <w:r w:rsidRPr="006C01EE">
        <w:rPr>
          <w:color w:val="000000"/>
          <w:sz w:val="24"/>
          <w:szCs w:val="24"/>
        </w:rPr>
        <w:lastRenderedPageBreak/>
        <w:t>ГЛАВА 3. ИЗМЕНЕНИЕ ВИДОВ РАЗРЕШЕННОГО ИСПОЛЬЗОВАНИЯ</w:t>
      </w:r>
      <w:r w:rsidR="006D6C2A" w:rsidRPr="006C01EE">
        <w:rPr>
          <w:color w:val="000000"/>
          <w:sz w:val="24"/>
          <w:szCs w:val="24"/>
        </w:rPr>
        <w:t xml:space="preserve"> </w:t>
      </w:r>
      <w:r w:rsidRPr="006C01EE">
        <w:rPr>
          <w:color w:val="000000"/>
          <w:sz w:val="24"/>
          <w:szCs w:val="24"/>
        </w:rPr>
        <w:t>ЗЕМЕЛЬНЫХ УЧАСТКОВ И ОБЪЕКТОВ КАПИТАЛЬНОГО СТРОИТЕЛЬСТВА</w:t>
      </w:r>
      <w:r w:rsidR="006D6C2A" w:rsidRPr="006C01EE">
        <w:rPr>
          <w:color w:val="000000"/>
          <w:sz w:val="24"/>
          <w:szCs w:val="24"/>
        </w:rPr>
        <w:t xml:space="preserve"> </w:t>
      </w:r>
      <w:r w:rsidRPr="006C01EE">
        <w:rPr>
          <w:color w:val="000000"/>
          <w:sz w:val="24"/>
          <w:szCs w:val="24"/>
        </w:rPr>
        <w:t>ФИЗИЧЕСКИМИ И ЮРИДИЧЕСКИМИ ЛИЦАМИ. РЕГУЛИРОВАНИЕ ИНЫХ</w:t>
      </w:r>
      <w:r w:rsidR="006D6C2A" w:rsidRPr="006C01EE">
        <w:rPr>
          <w:color w:val="000000"/>
          <w:sz w:val="24"/>
          <w:szCs w:val="24"/>
        </w:rPr>
        <w:t xml:space="preserve"> </w:t>
      </w:r>
      <w:r w:rsidRPr="006C01EE">
        <w:rPr>
          <w:color w:val="000000"/>
          <w:sz w:val="24"/>
          <w:szCs w:val="24"/>
        </w:rPr>
        <w:t>ВОПРОСОВ ЗЕМЛЕПОЛЬЗОВАНИЯ И ЗАСТРОЙКИ</w:t>
      </w:r>
      <w:bookmarkEnd w:id="163"/>
      <w:bookmarkEnd w:id="164"/>
    </w:p>
    <w:p w:rsidR="00005657" w:rsidRPr="006C01EE" w:rsidRDefault="00005657" w:rsidP="00005657">
      <w:pPr>
        <w:pStyle w:val="Heading20"/>
        <w:keepNext/>
        <w:keepLines/>
      </w:pPr>
      <w:bookmarkStart w:id="165" w:name="bookmark226"/>
      <w:bookmarkStart w:id="166" w:name="bookmark227"/>
      <w:bookmarkStart w:id="167" w:name="bookmark228"/>
      <w:bookmarkStart w:id="168" w:name="_Toc172728140"/>
      <w:r w:rsidRPr="006C01EE">
        <w:rPr>
          <w:color w:val="000000"/>
          <w:sz w:val="24"/>
          <w:szCs w:val="24"/>
        </w:rPr>
        <w:t>Статья 10. Общие положения о градостроительном регламенте</w:t>
      </w:r>
      <w:bookmarkEnd w:id="165"/>
      <w:bookmarkEnd w:id="166"/>
      <w:bookmarkEnd w:id="167"/>
      <w:bookmarkEnd w:id="168"/>
    </w:p>
    <w:p w:rsidR="00005657" w:rsidRPr="006C01EE" w:rsidRDefault="00005657" w:rsidP="001F2537">
      <w:pPr>
        <w:pStyle w:val="11"/>
        <w:numPr>
          <w:ilvl w:val="0"/>
          <w:numId w:val="14"/>
        </w:numPr>
        <w:tabs>
          <w:tab w:val="left" w:pos="1134"/>
        </w:tabs>
        <w:ind w:firstLine="709"/>
        <w:jc w:val="both"/>
      </w:pPr>
      <w:bookmarkStart w:id="169" w:name="bookmark230"/>
      <w:bookmarkStart w:id="170" w:name="bookmark229"/>
      <w:bookmarkEnd w:id="169"/>
      <w:r w:rsidRPr="006C01EE">
        <w:rPr>
          <w:color w:val="000000"/>
          <w:sz w:val="24"/>
          <w:szCs w:val="24"/>
        </w:rPr>
        <w:t>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определяется градостроительным регламентом.</w:t>
      </w:r>
      <w:bookmarkEnd w:id="170"/>
    </w:p>
    <w:p w:rsidR="00005657" w:rsidRPr="006C01EE" w:rsidRDefault="00005657" w:rsidP="001F2537">
      <w:pPr>
        <w:pStyle w:val="11"/>
        <w:numPr>
          <w:ilvl w:val="0"/>
          <w:numId w:val="14"/>
        </w:numPr>
        <w:tabs>
          <w:tab w:val="left" w:pos="1134"/>
        </w:tabs>
        <w:ind w:firstLine="709"/>
        <w:jc w:val="both"/>
      </w:pPr>
      <w:bookmarkStart w:id="171" w:name="bookmark231"/>
      <w:bookmarkEnd w:id="171"/>
      <w:r w:rsidRPr="006C01EE">
        <w:rPr>
          <w:color w:val="000000"/>
          <w:sz w:val="24"/>
          <w:szCs w:val="24"/>
        </w:rPr>
        <w:t>Градостроительные регламенты установлены с учетом:</w:t>
      </w:r>
    </w:p>
    <w:p w:rsidR="00005657" w:rsidRPr="006C01EE" w:rsidRDefault="00005657" w:rsidP="001F2537">
      <w:pPr>
        <w:pStyle w:val="11"/>
        <w:numPr>
          <w:ilvl w:val="0"/>
          <w:numId w:val="10"/>
        </w:numPr>
        <w:tabs>
          <w:tab w:val="left" w:pos="1134"/>
        </w:tabs>
        <w:ind w:firstLine="709"/>
        <w:jc w:val="both"/>
      </w:pPr>
      <w:bookmarkStart w:id="172" w:name="bookmark232"/>
      <w:bookmarkEnd w:id="172"/>
      <w:r w:rsidRPr="006C01EE">
        <w:rPr>
          <w:color w:val="000000"/>
          <w:sz w:val="24"/>
          <w:szCs w:val="24"/>
        </w:rPr>
        <w:t>фактического использования земельных участков и объектов капитального строительства в границах территориальной зоны;</w:t>
      </w:r>
    </w:p>
    <w:p w:rsidR="00005657" w:rsidRPr="006C01EE" w:rsidRDefault="00005657" w:rsidP="001F2537">
      <w:pPr>
        <w:pStyle w:val="11"/>
        <w:numPr>
          <w:ilvl w:val="0"/>
          <w:numId w:val="10"/>
        </w:numPr>
        <w:tabs>
          <w:tab w:val="left" w:pos="1134"/>
        </w:tabs>
        <w:ind w:firstLine="709"/>
        <w:jc w:val="both"/>
      </w:pPr>
      <w:bookmarkStart w:id="173" w:name="bookmark233"/>
      <w:bookmarkEnd w:id="173"/>
      <w:r w:rsidRPr="006C01EE">
        <w:rPr>
          <w:color w:val="000000"/>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05657" w:rsidRPr="006C01EE" w:rsidRDefault="00005657" w:rsidP="001F2537">
      <w:pPr>
        <w:pStyle w:val="11"/>
        <w:numPr>
          <w:ilvl w:val="0"/>
          <w:numId w:val="10"/>
        </w:numPr>
        <w:tabs>
          <w:tab w:val="left" w:pos="1134"/>
        </w:tabs>
        <w:ind w:firstLine="709"/>
        <w:jc w:val="both"/>
      </w:pPr>
      <w:bookmarkStart w:id="174" w:name="bookmark234"/>
      <w:bookmarkEnd w:id="174"/>
      <w:r w:rsidRPr="006C01EE">
        <w:rPr>
          <w:color w:val="000000"/>
          <w:sz w:val="24"/>
          <w:szCs w:val="24"/>
        </w:rPr>
        <w:t>функциональных зон и характеристик их планируемого развития, определенных генеральным планом;</w:t>
      </w:r>
    </w:p>
    <w:p w:rsidR="00005657" w:rsidRPr="006C01EE" w:rsidRDefault="00005657" w:rsidP="001F2537">
      <w:pPr>
        <w:pStyle w:val="11"/>
        <w:numPr>
          <w:ilvl w:val="0"/>
          <w:numId w:val="10"/>
        </w:numPr>
        <w:tabs>
          <w:tab w:val="left" w:pos="1134"/>
        </w:tabs>
        <w:ind w:firstLine="709"/>
        <w:jc w:val="both"/>
      </w:pPr>
      <w:bookmarkStart w:id="175" w:name="bookmark235"/>
      <w:bookmarkEnd w:id="175"/>
      <w:r w:rsidRPr="006C01EE">
        <w:rPr>
          <w:color w:val="000000"/>
          <w:sz w:val="24"/>
          <w:szCs w:val="24"/>
        </w:rPr>
        <w:t>видов территориальных зон;</w:t>
      </w:r>
    </w:p>
    <w:p w:rsidR="00005657" w:rsidRPr="006C01EE" w:rsidRDefault="00005657" w:rsidP="001F2537">
      <w:pPr>
        <w:pStyle w:val="11"/>
        <w:numPr>
          <w:ilvl w:val="0"/>
          <w:numId w:val="10"/>
        </w:numPr>
        <w:tabs>
          <w:tab w:val="left" w:pos="1134"/>
        </w:tabs>
        <w:ind w:firstLine="709"/>
        <w:jc w:val="both"/>
      </w:pPr>
      <w:bookmarkStart w:id="176" w:name="bookmark236"/>
      <w:bookmarkEnd w:id="176"/>
      <w:r w:rsidRPr="006C01EE">
        <w:rPr>
          <w:color w:val="000000"/>
          <w:sz w:val="24"/>
          <w:szCs w:val="24"/>
        </w:rPr>
        <w:t>требований охраны объектов культурного наследия, а также особо охраняемых природных территорий, иных природных объектов.</w:t>
      </w:r>
    </w:p>
    <w:p w:rsidR="00005657" w:rsidRPr="006C01EE" w:rsidRDefault="00005657" w:rsidP="001F2537">
      <w:pPr>
        <w:pStyle w:val="11"/>
        <w:numPr>
          <w:ilvl w:val="0"/>
          <w:numId w:val="14"/>
        </w:numPr>
        <w:tabs>
          <w:tab w:val="left" w:pos="1134"/>
        </w:tabs>
        <w:ind w:firstLine="709"/>
        <w:jc w:val="both"/>
      </w:pPr>
      <w:bookmarkStart w:id="177" w:name="bookmark237"/>
      <w:bookmarkEnd w:id="177"/>
      <w:r w:rsidRPr="006C01EE">
        <w:rPr>
          <w:color w:val="000000"/>
          <w:sz w:val="24"/>
          <w:szCs w:val="24"/>
        </w:rPr>
        <w:t>Градостроительные регламенты обязательны для исполнения правообладателями земельных участков и объектов капитального строительства, иными физическими и юридическими лицами в случаях, установленных настоящими Правилами,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градостроительной деятельностью и земельными отношениями, осуществляемыми на территории городского округа.</w:t>
      </w:r>
    </w:p>
    <w:p w:rsidR="00005657" w:rsidRPr="006C01EE" w:rsidRDefault="00005657" w:rsidP="001F2537">
      <w:pPr>
        <w:pStyle w:val="11"/>
        <w:numPr>
          <w:ilvl w:val="0"/>
          <w:numId w:val="14"/>
        </w:numPr>
        <w:tabs>
          <w:tab w:val="left" w:pos="1134"/>
        </w:tabs>
        <w:ind w:firstLine="709"/>
        <w:jc w:val="both"/>
      </w:pPr>
      <w:bookmarkStart w:id="178" w:name="bookmark238"/>
      <w:bookmarkEnd w:id="178"/>
      <w:r w:rsidRPr="006C01EE">
        <w:rPr>
          <w:color w:val="000000"/>
          <w:sz w:val="24"/>
          <w:szCs w:val="24"/>
        </w:rPr>
        <w:t>Действие установленных Правилами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установленных на карте градостроительного зонирования, за исключением земельных участков, указанных в части 5 настоящей статьи.</w:t>
      </w:r>
    </w:p>
    <w:p w:rsidR="00005657" w:rsidRPr="006C01EE" w:rsidRDefault="00005657" w:rsidP="001F2537">
      <w:pPr>
        <w:pStyle w:val="11"/>
        <w:numPr>
          <w:ilvl w:val="0"/>
          <w:numId w:val="14"/>
        </w:numPr>
        <w:tabs>
          <w:tab w:val="left" w:pos="1134"/>
        </w:tabs>
        <w:ind w:firstLine="709"/>
        <w:jc w:val="both"/>
      </w:pPr>
      <w:bookmarkStart w:id="179" w:name="bookmark239"/>
      <w:bookmarkEnd w:id="179"/>
      <w:r w:rsidRPr="006C01EE">
        <w:rPr>
          <w:color w:val="000000"/>
          <w:sz w:val="24"/>
          <w:szCs w:val="24"/>
        </w:rPr>
        <w:t>Действие градостроительных регламентов не распространяется на следующие земельные участки, расположенные на территории городского округа:</w:t>
      </w:r>
    </w:p>
    <w:p w:rsidR="00005657" w:rsidRPr="006C01EE" w:rsidRDefault="00005657" w:rsidP="001F2537">
      <w:pPr>
        <w:pStyle w:val="11"/>
        <w:numPr>
          <w:ilvl w:val="0"/>
          <w:numId w:val="10"/>
        </w:numPr>
        <w:tabs>
          <w:tab w:val="left" w:pos="1134"/>
        </w:tabs>
        <w:ind w:firstLine="709"/>
        <w:jc w:val="both"/>
      </w:pPr>
      <w:bookmarkStart w:id="180" w:name="bookmark240"/>
      <w:bookmarkEnd w:id="180"/>
      <w:r w:rsidRPr="006C01EE">
        <w:rPr>
          <w:color w:val="000000"/>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05657" w:rsidRPr="006C01EE" w:rsidRDefault="00005657" w:rsidP="001F2537">
      <w:pPr>
        <w:pStyle w:val="11"/>
        <w:numPr>
          <w:ilvl w:val="0"/>
          <w:numId w:val="10"/>
        </w:numPr>
        <w:tabs>
          <w:tab w:val="left" w:pos="1134"/>
        </w:tabs>
        <w:ind w:firstLine="709"/>
        <w:jc w:val="both"/>
      </w:pPr>
      <w:bookmarkStart w:id="181" w:name="bookmark241"/>
      <w:bookmarkEnd w:id="181"/>
      <w:r w:rsidRPr="006C01EE">
        <w:rPr>
          <w:color w:val="000000"/>
          <w:sz w:val="24"/>
          <w:szCs w:val="24"/>
        </w:rPr>
        <w:t>в границах территорий общего пользования;</w:t>
      </w:r>
    </w:p>
    <w:p w:rsidR="00005657" w:rsidRPr="006C01EE" w:rsidRDefault="00005657" w:rsidP="001F2537">
      <w:pPr>
        <w:pStyle w:val="11"/>
        <w:numPr>
          <w:ilvl w:val="0"/>
          <w:numId w:val="10"/>
        </w:numPr>
        <w:tabs>
          <w:tab w:val="left" w:pos="1134"/>
        </w:tabs>
        <w:ind w:firstLine="709"/>
        <w:jc w:val="both"/>
      </w:pPr>
      <w:bookmarkStart w:id="182" w:name="bookmark242"/>
      <w:bookmarkEnd w:id="182"/>
      <w:r w:rsidRPr="006C01EE">
        <w:rPr>
          <w:color w:val="000000"/>
          <w:sz w:val="24"/>
          <w:szCs w:val="24"/>
        </w:rPr>
        <w:t>предназначенные для размещения линейных объектов и (или) занятые линейными объектами;</w:t>
      </w:r>
    </w:p>
    <w:p w:rsidR="00005657" w:rsidRPr="006C01EE" w:rsidRDefault="00005657" w:rsidP="001F2537">
      <w:pPr>
        <w:pStyle w:val="11"/>
        <w:numPr>
          <w:ilvl w:val="0"/>
          <w:numId w:val="10"/>
        </w:numPr>
        <w:tabs>
          <w:tab w:val="left" w:pos="1134"/>
        </w:tabs>
        <w:ind w:firstLine="709"/>
        <w:jc w:val="both"/>
      </w:pPr>
      <w:bookmarkStart w:id="183" w:name="bookmark243"/>
      <w:bookmarkEnd w:id="183"/>
      <w:r w:rsidRPr="006C01EE">
        <w:rPr>
          <w:color w:val="000000"/>
          <w:sz w:val="24"/>
          <w:szCs w:val="24"/>
        </w:rPr>
        <w:t>предоставленные для добычи полезных ископаемых.</w:t>
      </w:r>
    </w:p>
    <w:p w:rsidR="00005657" w:rsidRPr="004C073B" w:rsidRDefault="00005657" w:rsidP="001F2537">
      <w:pPr>
        <w:pStyle w:val="11"/>
        <w:numPr>
          <w:ilvl w:val="0"/>
          <w:numId w:val="14"/>
        </w:numPr>
        <w:tabs>
          <w:tab w:val="left" w:pos="1134"/>
        </w:tabs>
        <w:ind w:firstLine="709"/>
        <w:jc w:val="both"/>
        <w:rPr>
          <w:color w:val="000000"/>
          <w:sz w:val="24"/>
          <w:szCs w:val="24"/>
        </w:rPr>
      </w:pPr>
      <w:bookmarkStart w:id="184" w:name="bookmark244"/>
      <w:bookmarkEnd w:id="184"/>
      <w:r w:rsidRPr="006C01EE">
        <w:rPr>
          <w:color w:val="000000"/>
          <w:sz w:val="24"/>
          <w:szCs w:val="24"/>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w:t>
      </w:r>
      <w:r w:rsidR="004C073B" w:rsidRPr="004C073B">
        <w:rPr>
          <w:color w:val="000000"/>
          <w:sz w:val="24"/>
          <w:szCs w:val="24"/>
        </w:rPr>
        <w:t xml:space="preserve">зон и </w:t>
      </w:r>
      <w:r w:rsidR="004C073B" w:rsidRPr="004C073B">
        <w:rPr>
          <w:color w:val="000000"/>
          <w:sz w:val="24"/>
          <w:szCs w:val="24"/>
        </w:rPr>
        <w:lastRenderedPageBreak/>
        <w:t>территорий опережающего развития.</w:t>
      </w:r>
    </w:p>
    <w:p w:rsidR="00005657" w:rsidRPr="006C01EE" w:rsidRDefault="00005657" w:rsidP="001F2537">
      <w:pPr>
        <w:pStyle w:val="11"/>
        <w:numPr>
          <w:ilvl w:val="0"/>
          <w:numId w:val="14"/>
        </w:numPr>
        <w:tabs>
          <w:tab w:val="left" w:pos="1134"/>
        </w:tabs>
        <w:ind w:firstLine="709"/>
        <w:jc w:val="both"/>
      </w:pPr>
      <w:bookmarkStart w:id="185" w:name="bookmark245"/>
      <w:bookmarkEnd w:id="185"/>
      <w:r w:rsidRPr="006C01EE">
        <w:rPr>
          <w:color w:val="000000"/>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r w:rsidR="005B7CE5" w:rsidRPr="006C01EE">
        <w:rPr>
          <w:sz w:val="24"/>
          <w:szCs w:val="24"/>
        </w:rPr>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21" w:history="1">
        <w:r w:rsidR="005B7CE5" w:rsidRPr="006C01EE">
          <w:rPr>
            <w:sz w:val="24"/>
            <w:szCs w:val="24"/>
          </w:rPr>
          <w:t>регламентом</w:t>
        </w:r>
      </w:hyperlink>
      <w:r w:rsidR="005B7CE5" w:rsidRPr="006C01EE">
        <w:rPr>
          <w:sz w:val="24"/>
          <w:szCs w:val="24"/>
        </w:rPr>
        <w:t xml:space="preserve">, положением об особо охраняемой природной территории в соответствии с лесным </w:t>
      </w:r>
      <w:hyperlink r:id="rId22" w:history="1">
        <w:r w:rsidR="005B7CE5" w:rsidRPr="006C01EE">
          <w:rPr>
            <w:sz w:val="24"/>
            <w:szCs w:val="24"/>
          </w:rPr>
          <w:t>законодательством</w:t>
        </w:r>
      </w:hyperlink>
      <w:r w:rsidR="005B7CE5" w:rsidRPr="006C01EE">
        <w:rPr>
          <w:sz w:val="24"/>
          <w:szCs w:val="24"/>
        </w:rPr>
        <w:t xml:space="preserve">, </w:t>
      </w:r>
      <w:hyperlink r:id="rId23" w:history="1">
        <w:r w:rsidR="005B7CE5" w:rsidRPr="006C01EE">
          <w:rPr>
            <w:sz w:val="24"/>
            <w:szCs w:val="24"/>
          </w:rPr>
          <w:t>законодательством</w:t>
        </w:r>
      </w:hyperlink>
      <w:r w:rsidR="005B7CE5" w:rsidRPr="006C01EE">
        <w:rPr>
          <w:sz w:val="24"/>
          <w:szCs w:val="24"/>
        </w:rPr>
        <w:t xml:space="preserve"> об особо охраняемых природных территориях.</w:t>
      </w:r>
    </w:p>
    <w:p w:rsidR="00005657" w:rsidRPr="006C01EE" w:rsidRDefault="00005657" w:rsidP="001F2537">
      <w:pPr>
        <w:pStyle w:val="11"/>
        <w:numPr>
          <w:ilvl w:val="0"/>
          <w:numId w:val="14"/>
        </w:numPr>
        <w:tabs>
          <w:tab w:val="left" w:pos="1134"/>
        </w:tabs>
        <w:ind w:firstLine="709"/>
        <w:jc w:val="both"/>
      </w:pPr>
      <w:bookmarkStart w:id="186" w:name="bookmark247"/>
      <w:bookmarkStart w:id="187" w:name="bookmark246"/>
      <w:bookmarkEnd w:id="186"/>
      <w:r w:rsidRPr="006C01EE">
        <w:rPr>
          <w:color w:val="000000"/>
          <w:sz w:val="24"/>
          <w:szCs w:val="24"/>
        </w:rPr>
        <w:t>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bookmarkEnd w:id="187"/>
    </w:p>
    <w:p w:rsidR="00DF1B27" w:rsidRPr="006C01EE" w:rsidRDefault="00DF1B27" w:rsidP="005404C1">
      <w:pPr>
        <w:pStyle w:val="Heading20"/>
        <w:keepNext/>
        <w:keepLines/>
        <w:tabs>
          <w:tab w:val="left" w:pos="1134"/>
        </w:tabs>
        <w:spacing w:after="0"/>
        <w:ind w:firstLine="567"/>
        <w:rPr>
          <w:color w:val="000000"/>
          <w:sz w:val="24"/>
          <w:szCs w:val="24"/>
        </w:rPr>
      </w:pPr>
      <w:bookmarkStart w:id="188" w:name="bookmark248"/>
      <w:bookmarkStart w:id="189" w:name="bookmark249"/>
      <w:bookmarkStart w:id="190" w:name="bookmark250"/>
    </w:p>
    <w:p w:rsidR="00005657" w:rsidRPr="006C01EE" w:rsidRDefault="00005657" w:rsidP="005404C1">
      <w:pPr>
        <w:pStyle w:val="Heading20"/>
        <w:keepNext/>
        <w:keepLines/>
        <w:tabs>
          <w:tab w:val="left" w:pos="1134"/>
        </w:tabs>
        <w:spacing w:after="0"/>
        <w:ind w:firstLine="567"/>
        <w:rPr>
          <w:color w:val="000000"/>
          <w:sz w:val="24"/>
          <w:szCs w:val="24"/>
        </w:rPr>
      </w:pPr>
      <w:bookmarkStart w:id="191" w:name="_Toc172728141"/>
      <w:r w:rsidRPr="006C01EE">
        <w:rPr>
          <w:color w:val="000000"/>
          <w:sz w:val="24"/>
          <w:szCs w:val="24"/>
        </w:rPr>
        <w:t>Статья 11. Состав градостроительного регламента</w:t>
      </w:r>
      <w:bookmarkEnd w:id="188"/>
      <w:bookmarkEnd w:id="189"/>
      <w:bookmarkEnd w:id="190"/>
      <w:bookmarkEnd w:id="191"/>
    </w:p>
    <w:p w:rsidR="005404C1" w:rsidRPr="006C01EE" w:rsidRDefault="005404C1" w:rsidP="005404C1">
      <w:pPr>
        <w:pStyle w:val="Heading20"/>
        <w:keepNext/>
        <w:keepLines/>
        <w:tabs>
          <w:tab w:val="left" w:pos="1134"/>
        </w:tabs>
        <w:spacing w:after="0"/>
        <w:ind w:firstLine="567"/>
      </w:pPr>
    </w:p>
    <w:p w:rsidR="00005657" w:rsidRPr="00484551" w:rsidRDefault="00005657" w:rsidP="001F2537">
      <w:pPr>
        <w:pStyle w:val="11"/>
        <w:numPr>
          <w:ilvl w:val="0"/>
          <w:numId w:val="15"/>
        </w:numPr>
        <w:tabs>
          <w:tab w:val="left" w:pos="1134"/>
          <w:tab w:val="left" w:pos="1281"/>
        </w:tabs>
        <w:ind w:firstLine="709"/>
        <w:jc w:val="both"/>
        <w:rPr>
          <w:sz w:val="24"/>
          <w:szCs w:val="24"/>
        </w:rPr>
      </w:pPr>
      <w:bookmarkStart w:id="192" w:name="bookmark251"/>
      <w:bookmarkEnd w:id="192"/>
      <w:r w:rsidRPr="00484551">
        <w:rPr>
          <w:color w:val="000000"/>
          <w:sz w:val="24"/>
          <w:szCs w:val="24"/>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05657" w:rsidRPr="00484551" w:rsidRDefault="00005657" w:rsidP="001F2537">
      <w:pPr>
        <w:pStyle w:val="11"/>
        <w:numPr>
          <w:ilvl w:val="0"/>
          <w:numId w:val="16"/>
        </w:numPr>
        <w:tabs>
          <w:tab w:val="left" w:pos="1134"/>
          <w:tab w:val="left" w:pos="1281"/>
        </w:tabs>
        <w:ind w:firstLine="709"/>
        <w:jc w:val="both"/>
        <w:rPr>
          <w:sz w:val="24"/>
          <w:szCs w:val="24"/>
        </w:rPr>
      </w:pPr>
      <w:bookmarkStart w:id="193" w:name="bookmark252"/>
      <w:bookmarkEnd w:id="193"/>
      <w:r w:rsidRPr="00484551">
        <w:rPr>
          <w:color w:val="000000"/>
          <w:sz w:val="24"/>
          <w:szCs w:val="24"/>
        </w:rPr>
        <w:t>виды разрешенного использования земельных участков и объектов капитального строительства;</w:t>
      </w:r>
    </w:p>
    <w:p w:rsidR="00005657" w:rsidRPr="004C073B" w:rsidRDefault="00005657" w:rsidP="001F2537">
      <w:pPr>
        <w:pStyle w:val="11"/>
        <w:numPr>
          <w:ilvl w:val="0"/>
          <w:numId w:val="16"/>
        </w:numPr>
        <w:tabs>
          <w:tab w:val="left" w:pos="1134"/>
          <w:tab w:val="left" w:pos="1281"/>
        </w:tabs>
        <w:ind w:firstLine="709"/>
        <w:jc w:val="both"/>
        <w:rPr>
          <w:sz w:val="24"/>
          <w:szCs w:val="24"/>
        </w:rPr>
      </w:pPr>
      <w:bookmarkStart w:id="194" w:name="bookmark253"/>
      <w:bookmarkEnd w:id="194"/>
      <w:r w:rsidRPr="00484551">
        <w:rPr>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073B" w:rsidRPr="004C073B" w:rsidRDefault="004C073B" w:rsidP="004C073B">
      <w:pPr>
        <w:pStyle w:val="11"/>
        <w:numPr>
          <w:ilvl w:val="0"/>
          <w:numId w:val="16"/>
        </w:numPr>
        <w:tabs>
          <w:tab w:val="left" w:pos="1134"/>
          <w:tab w:val="left" w:pos="1281"/>
        </w:tabs>
        <w:ind w:firstLine="709"/>
        <w:jc w:val="both"/>
        <w:rPr>
          <w:color w:val="000000"/>
          <w:sz w:val="24"/>
          <w:szCs w:val="24"/>
        </w:rPr>
      </w:pPr>
      <w:r w:rsidRPr="004C073B">
        <w:rPr>
          <w:color w:val="000000"/>
          <w:sz w:val="24"/>
          <w:szCs w:val="24"/>
        </w:rPr>
        <w:t>требования к архитектурно-градостроительному облику объектов капитального строительства;</w:t>
      </w:r>
    </w:p>
    <w:p w:rsidR="00005657" w:rsidRPr="00484551" w:rsidRDefault="00005657" w:rsidP="001F2537">
      <w:pPr>
        <w:pStyle w:val="11"/>
        <w:numPr>
          <w:ilvl w:val="0"/>
          <w:numId w:val="16"/>
        </w:numPr>
        <w:tabs>
          <w:tab w:val="left" w:pos="1134"/>
          <w:tab w:val="left" w:pos="1281"/>
        </w:tabs>
        <w:ind w:firstLine="709"/>
        <w:jc w:val="both"/>
        <w:rPr>
          <w:color w:val="000000"/>
          <w:sz w:val="24"/>
          <w:szCs w:val="24"/>
        </w:rPr>
      </w:pPr>
      <w:bookmarkStart w:id="195" w:name="bookmark254"/>
      <w:bookmarkEnd w:id="195"/>
      <w:r w:rsidRPr="00484551">
        <w:rPr>
          <w:color w:val="000000"/>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A77AD" w:rsidRPr="00484551" w:rsidRDefault="00005657" w:rsidP="001F2537">
      <w:pPr>
        <w:pStyle w:val="11"/>
        <w:numPr>
          <w:ilvl w:val="0"/>
          <w:numId w:val="16"/>
        </w:numPr>
        <w:tabs>
          <w:tab w:val="left" w:pos="1134"/>
          <w:tab w:val="left" w:pos="1281"/>
        </w:tabs>
        <w:ind w:firstLine="709"/>
        <w:jc w:val="both"/>
        <w:rPr>
          <w:color w:val="000000"/>
          <w:sz w:val="24"/>
          <w:szCs w:val="24"/>
        </w:rPr>
      </w:pPr>
      <w:bookmarkStart w:id="196" w:name="bookmark255"/>
      <w:bookmarkEnd w:id="196"/>
      <w:r w:rsidRPr="00484551">
        <w:rPr>
          <w:color w:val="000000"/>
          <w:sz w:val="24"/>
          <w:szCs w:val="24"/>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w:t>
      </w:r>
      <w:r w:rsidR="006C01EE" w:rsidRPr="00484551">
        <w:rPr>
          <w:color w:val="000000"/>
          <w:sz w:val="24"/>
          <w:szCs w:val="24"/>
        </w:rPr>
        <w:t>деятельности по комплексному и устойчивому развитию территории.</w:t>
      </w:r>
    </w:p>
    <w:p w:rsidR="00832FAA" w:rsidRPr="00484551" w:rsidRDefault="00005657" w:rsidP="001F2537">
      <w:pPr>
        <w:pStyle w:val="11"/>
        <w:numPr>
          <w:ilvl w:val="0"/>
          <w:numId w:val="15"/>
        </w:numPr>
        <w:tabs>
          <w:tab w:val="left" w:pos="1134"/>
          <w:tab w:val="left" w:pos="1281"/>
        </w:tabs>
        <w:ind w:firstLine="709"/>
        <w:jc w:val="both"/>
        <w:rPr>
          <w:sz w:val="24"/>
          <w:szCs w:val="24"/>
        </w:rPr>
      </w:pPr>
      <w:bookmarkStart w:id="197" w:name="bookmark256"/>
      <w:bookmarkEnd w:id="197"/>
      <w:r w:rsidRPr="00484551">
        <w:rPr>
          <w:color w:val="000000"/>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bookmarkStart w:id="198" w:name="bookmark257"/>
      <w:bookmarkEnd w:id="198"/>
    </w:p>
    <w:p w:rsidR="00832FAA" w:rsidRPr="00484551" w:rsidRDefault="00832FAA" w:rsidP="001F2537">
      <w:pPr>
        <w:pStyle w:val="11"/>
        <w:numPr>
          <w:ilvl w:val="0"/>
          <w:numId w:val="15"/>
        </w:numPr>
        <w:tabs>
          <w:tab w:val="left" w:pos="1134"/>
          <w:tab w:val="left" w:pos="1281"/>
        </w:tabs>
        <w:ind w:firstLine="709"/>
        <w:jc w:val="both"/>
        <w:rPr>
          <w:sz w:val="24"/>
          <w:szCs w:val="24"/>
        </w:rPr>
      </w:pPr>
      <w:r w:rsidRPr="00484551">
        <w:rPr>
          <w:bCs/>
          <w:sz w:val="24"/>
          <w:szCs w:val="24"/>
        </w:rPr>
        <w:t>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 и осуществляются совместно с ними.</w:t>
      </w:r>
    </w:p>
    <w:p w:rsidR="00832FAA" w:rsidRPr="00484551" w:rsidRDefault="00832FAA" w:rsidP="001F2537">
      <w:pPr>
        <w:tabs>
          <w:tab w:val="left" w:pos="1134"/>
        </w:tabs>
        <w:ind w:firstLine="709"/>
        <w:jc w:val="both"/>
        <w:rPr>
          <w:rFonts w:ascii="Times New Roman" w:eastAsia="Times New Roman" w:hAnsi="Times New Roman" w:cs="Times New Roman"/>
          <w:bCs/>
        </w:rPr>
      </w:pPr>
      <w:r w:rsidRPr="00484551">
        <w:rPr>
          <w:rFonts w:ascii="Times New Roman" w:eastAsia="Times New Roman" w:hAnsi="Times New Roman" w:cs="Times New Roman"/>
          <w:bCs/>
        </w:rPr>
        <w:t>Применение вспомогательных видов разрешенного использования допускается при соблюдении следующих условий:</w:t>
      </w:r>
    </w:p>
    <w:p w:rsidR="00832FAA" w:rsidRPr="00484551" w:rsidRDefault="00832FAA" w:rsidP="004C073B">
      <w:pPr>
        <w:pStyle w:val="a7"/>
        <w:numPr>
          <w:ilvl w:val="0"/>
          <w:numId w:val="77"/>
        </w:numPr>
        <w:tabs>
          <w:tab w:val="left" w:pos="1134"/>
        </w:tabs>
        <w:ind w:left="0" w:firstLine="709"/>
        <w:rPr>
          <w:bCs/>
          <w:sz w:val="24"/>
          <w:szCs w:val="24"/>
          <w:lang w:val="ru-RU" w:eastAsia="ru-RU"/>
        </w:rPr>
      </w:pPr>
      <w:r w:rsidRPr="00484551">
        <w:rPr>
          <w:bCs/>
          <w:sz w:val="24"/>
          <w:szCs w:val="24"/>
          <w:lang w:val="ru-RU" w:eastAsia="ru-RU"/>
        </w:rPr>
        <w:t xml:space="preserve">вспомогательный вид разрешенного использования не может реализовываться без реализации основного вида разрешенного использования и должен осуществляться </w:t>
      </w:r>
      <w:r w:rsidRPr="00484551">
        <w:rPr>
          <w:bCs/>
          <w:sz w:val="24"/>
          <w:szCs w:val="24"/>
          <w:lang w:val="ru-RU" w:eastAsia="ru-RU"/>
        </w:rPr>
        <w:lastRenderedPageBreak/>
        <w:t>только совместно с разрешенными основными и (или) условно разрешенными видами использования земельных участков или объектов капитального строительства;</w:t>
      </w:r>
    </w:p>
    <w:p w:rsidR="006C01EE" w:rsidRPr="00484551" w:rsidRDefault="00832FAA" w:rsidP="004C073B">
      <w:pPr>
        <w:pStyle w:val="a7"/>
        <w:numPr>
          <w:ilvl w:val="0"/>
          <w:numId w:val="77"/>
        </w:numPr>
        <w:tabs>
          <w:tab w:val="left" w:pos="1134"/>
        </w:tabs>
        <w:ind w:left="0" w:firstLine="709"/>
        <w:rPr>
          <w:bCs/>
          <w:sz w:val="24"/>
          <w:szCs w:val="24"/>
          <w:lang w:val="ru-RU" w:eastAsia="ru-RU"/>
        </w:rPr>
      </w:pPr>
      <w:r w:rsidRPr="00484551">
        <w:rPr>
          <w:bCs/>
          <w:sz w:val="24"/>
          <w:szCs w:val="24"/>
          <w:lang w:val="ru-RU" w:eastAsia="ru-RU"/>
        </w:rPr>
        <w:t>в случае если выбранный вспомогательный вид разрешенного использования предусматривает размещение объектов капитального строительства, то их строительство может опережать во времени реализацию основных, условно разрешенных видов разрешенного использования (но не может быть единственным фактическим использованием земельного участка или объекта капитального строительства);</w:t>
      </w:r>
    </w:p>
    <w:p w:rsidR="00005657" w:rsidRPr="00484551" w:rsidRDefault="00832FAA" w:rsidP="004C073B">
      <w:pPr>
        <w:pStyle w:val="a7"/>
        <w:numPr>
          <w:ilvl w:val="0"/>
          <w:numId w:val="77"/>
        </w:numPr>
        <w:tabs>
          <w:tab w:val="left" w:pos="1134"/>
        </w:tabs>
        <w:ind w:left="0" w:firstLine="709"/>
        <w:rPr>
          <w:bCs/>
          <w:sz w:val="24"/>
          <w:szCs w:val="24"/>
          <w:lang w:val="ru-RU" w:eastAsia="ru-RU"/>
        </w:rPr>
      </w:pPr>
      <w:r w:rsidRPr="00484551">
        <w:rPr>
          <w:bCs/>
          <w:sz w:val="24"/>
          <w:szCs w:val="24"/>
          <w:lang w:val="ru-RU" w:eastAsia="ru-RU"/>
        </w:rPr>
        <w:t>в случае если установленные основные, условно разрешенные виды использования предусматривают размещение объектов капитального строительства, то суммарная доля общей площади всех объектов капитального строительства вспомогательных видов разрешенного использования в пределах земельного участка должна составлять не более 25% от суммарной общей площади всех объектов капитального строительства, включая площадь подземных частей зданий, сооружений, возможных к размещению (сохранению, реконструкции, строительству) в пределах земельного участка, если иное не установлено требованиями нормативов градостроительного проектирования, технических регламентов, иными обязательными требованиями, предусмотренными законодательством Российской Федерации.</w:t>
      </w:r>
    </w:p>
    <w:p w:rsidR="00005657" w:rsidRPr="00484551" w:rsidRDefault="00005657" w:rsidP="001F2537">
      <w:pPr>
        <w:pStyle w:val="11"/>
        <w:numPr>
          <w:ilvl w:val="0"/>
          <w:numId w:val="15"/>
        </w:numPr>
        <w:tabs>
          <w:tab w:val="left" w:pos="1134"/>
          <w:tab w:val="left" w:pos="1281"/>
        </w:tabs>
        <w:ind w:firstLine="709"/>
        <w:jc w:val="both"/>
        <w:rPr>
          <w:sz w:val="24"/>
          <w:szCs w:val="24"/>
        </w:rPr>
      </w:pPr>
      <w:bookmarkStart w:id="199" w:name="bookmark258"/>
      <w:bookmarkEnd w:id="199"/>
      <w:r w:rsidRPr="00484551">
        <w:rPr>
          <w:color w:val="000000"/>
          <w:sz w:val="24"/>
          <w:szCs w:val="24"/>
        </w:rPr>
        <w:t>Изменение одного вида разрешенного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при условии соблюдения требований технических регламентов в порядке, установленном настоящими Правилами.</w:t>
      </w:r>
    </w:p>
    <w:p w:rsidR="006C01EE" w:rsidRPr="00484551" w:rsidRDefault="006C01EE" w:rsidP="001F2537">
      <w:pPr>
        <w:pStyle w:val="a7"/>
        <w:numPr>
          <w:ilvl w:val="0"/>
          <w:numId w:val="15"/>
        </w:numPr>
        <w:tabs>
          <w:tab w:val="left" w:pos="1134"/>
        </w:tabs>
        <w:ind w:left="0" w:firstLine="709"/>
        <w:rPr>
          <w:sz w:val="24"/>
          <w:szCs w:val="24"/>
          <w:lang w:val="ru-RU"/>
        </w:rPr>
      </w:pPr>
      <w:r w:rsidRPr="00484551">
        <w:rPr>
          <w:sz w:val="24"/>
          <w:szCs w:val="24"/>
          <w:lang w:val="ru-RU"/>
        </w:rPr>
        <w:t xml:space="preserve">Виды разрешенного использования земельных участков определяются в соответствии с классификатором, утвержденным Приказом Росреестра от 10.11.2020 N П/0412 «Об утверждении классификатора видов разрешенного использования земельных участков» (далее </w:t>
      </w:r>
      <w:r w:rsidR="00484551" w:rsidRPr="00484551">
        <w:rPr>
          <w:sz w:val="24"/>
          <w:szCs w:val="24"/>
          <w:lang w:val="ru-RU"/>
        </w:rPr>
        <w:t xml:space="preserve">- </w:t>
      </w:r>
      <w:r w:rsidRPr="00484551">
        <w:rPr>
          <w:sz w:val="24"/>
          <w:szCs w:val="24"/>
          <w:lang w:val="ru-RU"/>
        </w:rPr>
        <w:t>Классификатор).</w:t>
      </w:r>
      <w:bookmarkStart w:id="200" w:name="bookmark259"/>
      <w:bookmarkEnd w:id="200"/>
    </w:p>
    <w:p w:rsidR="00005657" w:rsidRPr="00484551" w:rsidRDefault="00005657" w:rsidP="001F2537">
      <w:pPr>
        <w:tabs>
          <w:tab w:val="left" w:pos="1134"/>
        </w:tabs>
        <w:ind w:firstLine="709"/>
        <w:jc w:val="both"/>
        <w:rPr>
          <w:rFonts w:ascii="Times New Roman" w:hAnsi="Times New Roman" w:cs="Times New Roman"/>
        </w:rPr>
      </w:pPr>
      <w:r w:rsidRPr="00484551">
        <w:rPr>
          <w:rFonts w:ascii="Times New Roman" w:hAnsi="Times New Roman" w:cs="Times New Roman"/>
        </w:rPr>
        <w:t>Виды разрешенного использования объектов капитального строительства содержатся в описании видов разрешенного использования земельных участков указанного классификатора и отдельно не устанавливаются.</w:t>
      </w:r>
    </w:p>
    <w:p w:rsidR="00005657" w:rsidRPr="00484551" w:rsidRDefault="00005657" w:rsidP="001F2537">
      <w:pPr>
        <w:pStyle w:val="11"/>
        <w:numPr>
          <w:ilvl w:val="0"/>
          <w:numId w:val="15"/>
        </w:numPr>
        <w:tabs>
          <w:tab w:val="left" w:pos="1134"/>
          <w:tab w:val="left" w:pos="1283"/>
        </w:tabs>
        <w:ind w:firstLine="709"/>
        <w:jc w:val="both"/>
        <w:rPr>
          <w:sz w:val="24"/>
          <w:szCs w:val="24"/>
        </w:rPr>
      </w:pPr>
      <w:bookmarkStart w:id="201" w:name="bookmark260"/>
      <w:bookmarkEnd w:id="201"/>
      <w:r w:rsidRPr="00484551">
        <w:rPr>
          <w:color w:val="000000"/>
          <w:sz w:val="24"/>
          <w:szCs w:val="24"/>
        </w:rPr>
        <w:t>В таблицах видов разрешенного использования земельных участков и объектов капитального строительства (основных, вспомогательных, условно разрешенных) территориальных зон для сокращения словосочетания «виды разрешенного использования» используется аббревиатура ВРИ.</w:t>
      </w:r>
    </w:p>
    <w:p w:rsidR="00005657" w:rsidRPr="00484551" w:rsidRDefault="00005657" w:rsidP="001F2537">
      <w:pPr>
        <w:pStyle w:val="11"/>
        <w:numPr>
          <w:ilvl w:val="0"/>
          <w:numId w:val="15"/>
        </w:numPr>
        <w:tabs>
          <w:tab w:val="left" w:pos="1134"/>
          <w:tab w:val="left" w:pos="1283"/>
        </w:tabs>
        <w:ind w:firstLine="709"/>
        <w:jc w:val="both"/>
        <w:rPr>
          <w:sz w:val="24"/>
          <w:szCs w:val="24"/>
        </w:rPr>
      </w:pPr>
      <w:bookmarkStart w:id="202" w:name="bookmark261"/>
      <w:bookmarkEnd w:id="202"/>
      <w:r w:rsidRPr="00484551">
        <w:rPr>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05657" w:rsidRPr="00484551" w:rsidRDefault="00005657" w:rsidP="001F2537">
      <w:pPr>
        <w:pStyle w:val="11"/>
        <w:numPr>
          <w:ilvl w:val="0"/>
          <w:numId w:val="17"/>
        </w:numPr>
        <w:tabs>
          <w:tab w:val="left" w:pos="1134"/>
          <w:tab w:val="left" w:pos="1283"/>
        </w:tabs>
        <w:ind w:firstLine="709"/>
        <w:jc w:val="both"/>
        <w:rPr>
          <w:sz w:val="24"/>
          <w:szCs w:val="24"/>
        </w:rPr>
      </w:pPr>
      <w:bookmarkStart w:id="203" w:name="bookmark262"/>
      <w:bookmarkEnd w:id="203"/>
      <w:r w:rsidRPr="00484551">
        <w:rPr>
          <w:color w:val="000000"/>
          <w:sz w:val="24"/>
          <w:szCs w:val="24"/>
        </w:rPr>
        <w:t>предельные (минимальные и (или) максимальные) размеры земельных участков, в том числе их площадь;</w:t>
      </w:r>
    </w:p>
    <w:p w:rsidR="00005657" w:rsidRPr="00484551" w:rsidRDefault="00005657" w:rsidP="001F2537">
      <w:pPr>
        <w:pStyle w:val="11"/>
        <w:numPr>
          <w:ilvl w:val="0"/>
          <w:numId w:val="17"/>
        </w:numPr>
        <w:tabs>
          <w:tab w:val="left" w:pos="1134"/>
          <w:tab w:val="left" w:pos="1283"/>
        </w:tabs>
        <w:ind w:firstLine="709"/>
        <w:jc w:val="both"/>
        <w:rPr>
          <w:sz w:val="24"/>
          <w:szCs w:val="24"/>
        </w:rPr>
      </w:pPr>
      <w:bookmarkStart w:id="204" w:name="bookmark263"/>
      <w:bookmarkEnd w:id="204"/>
      <w:r w:rsidRPr="00484551">
        <w:rPr>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5657" w:rsidRPr="00484551" w:rsidRDefault="00005657" w:rsidP="001F2537">
      <w:pPr>
        <w:pStyle w:val="11"/>
        <w:numPr>
          <w:ilvl w:val="0"/>
          <w:numId w:val="17"/>
        </w:numPr>
        <w:tabs>
          <w:tab w:val="left" w:pos="1134"/>
          <w:tab w:val="left" w:pos="1283"/>
        </w:tabs>
        <w:ind w:firstLine="709"/>
        <w:jc w:val="both"/>
        <w:rPr>
          <w:sz w:val="24"/>
          <w:szCs w:val="24"/>
        </w:rPr>
      </w:pPr>
      <w:bookmarkStart w:id="205" w:name="bookmark264"/>
      <w:bookmarkEnd w:id="205"/>
      <w:r w:rsidRPr="00484551">
        <w:rPr>
          <w:color w:val="000000"/>
          <w:sz w:val="24"/>
          <w:szCs w:val="24"/>
        </w:rPr>
        <w:t>предельное количество этажей или предельную высоту зданий, строений, сооружений;</w:t>
      </w:r>
    </w:p>
    <w:p w:rsidR="00005657" w:rsidRPr="00484551" w:rsidRDefault="00005657" w:rsidP="001F2537">
      <w:pPr>
        <w:pStyle w:val="11"/>
        <w:numPr>
          <w:ilvl w:val="0"/>
          <w:numId w:val="17"/>
        </w:numPr>
        <w:tabs>
          <w:tab w:val="left" w:pos="1134"/>
          <w:tab w:val="left" w:pos="1283"/>
        </w:tabs>
        <w:ind w:firstLine="709"/>
        <w:jc w:val="both"/>
        <w:rPr>
          <w:sz w:val="24"/>
          <w:szCs w:val="24"/>
        </w:rPr>
      </w:pPr>
      <w:bookmarkStart w:id="206" w:name="bookmark265"/>
      <w:bookmarkEnd w:id="206"/>
      <w:r w:rsidRPr="00484551">
        <w:rPr>
          <w:color w:val="000000"/>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5657" w:rsidRPr="00484551" w:rsidRDefault="00005657" w:rsidP="001F2537">
      <w:pPr>
        <w:pStyle w:val="11"/>
        <w:numPr>
          <w:ilvl w:val="0"/>
          <w:numId w:val="15"/>
        </w:numPr>
        <w:tabs>
          <w:tab w:val="left" w:pos="1134"/>
          <w:tab w:val="left" w:pos="1283"/>
        </w:tabs>
        <w:ind w:firstLine="709"/>
        <w:jc w:val="both"/>
        <w:rPr>
          <w:sz w:val="24"/>
          <w:szCs w:val="24"/>
        </w:rPr>
      </w:pPr>
      <w:bookmarkStart w:id="207" w:name="bookmark266"/>
      <w:bookmarkEnd w:id="207"/>
      <w:r w:rsidRPr="00484551">
        <w:rPr>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применяются в случаях, если национальными стандартами и сводами правил, техническими регламентами, нормативами градостроительного проектирования, санитарными правилами, нормативными правовыми актами Российской Федерации не предусмотрены иные требования к предельным параметрам.</w:t>
      </w:r>
    </w:p>
    <w:p w:rsidR="006C01EE" w:rsidRPr="00484551" w:rsidRDefault="006C01EE" w:rsidP="001F2537">
      <w:pPr>
        <w:pStyle w:val="11"/>
        <w:tabs>
          <w:tab w:val="left" w:pos="1134"/>
          <w:tab w:val="left" w:pos="1283"/>
        </w:tabs>
        <w:ind w:firstLine="709"/>
        <w:jc w:val="both"/>
        <w:rPr>
          <w:sz w:val="24"/>
          <w:szCs w:val="24"/>
        </w:rPr>
      </w:pPr>
      <w:r w:rsidRPr="00484551">
        <w:rPr>
          <w:sz w:val="24"/>
          <w:szCs w:val="24"/>
        </w:rPr>
        <w:t xml:space="preserve">В случае если предельные размеры земельных участков и предельные параметры </w:t>
      </w:r>
      <w:r w:rsidRPr="00484551">
        <w:rPr>
          <w:sz w:val="24"/>
          <w:szCs w:val="24"/>
        </w:rPr>
        <w:lastRenderedPageBreak/>
        <w:t xml:space="preserve">разрешенного строительства, реконструкции объектов капитального строительства не подлежат установлению, архитектурно-строительное проектирование, строительство, реконструкцию объектов капитального строительства в границах земельных участков необходимо осуществлять в соответствии с региональными нормативами градостроительного проектирования, утвержденными Постановлением Правительства Московской области от 17.08.2015 N 713/30 «Об утверждении нормативов градостроительного проектирования Московской области» (далее </w:t>
      </w:r>
      <w:r w:rsidR="00484551">
        <w:rPr>
          <w:sz w:val="24"/>
          <w:szCs w:val="24"/>
        </w:rPr>
        <w:t xml:space="preserve">- </w:t>
      </w:r>
      <w:r w:rsidRPr="00484551">
        <w:rPr>
          <w:sz w:val="24"/>
          <w:szCs w:val="24"/>
        </w:rPr>
        <w:t>РНГП), местными нормативами градостроительного проектирования, национальными стандартами, сводами правил, а также действующими строительными, экологическими, санитарно-эпидемиологическими, противопожарными и иными правилами и нормативными документами, заданием на проектирование.</w:t>
      </w:r>
    </w:p>
    <w:p w:rsidR="00005657" w:rsidRPr="00484551" w:rsidRDefault="00005657" w:rsidP="001F2537">
      <w:pPr>
        <w:pStyle w:val="11"/>
        <w:numPr>
          <w:ilvl w:val="0"/>
          <w:numId w:val="15"/>
        </w:numPr>
        <w:tabs>
          <w:tab w:val="left" w:pos="1134"/>
          <w:tab w:val="left" w:pos="1283"/>
        </w:tabs>
        <w:ind w:firstLine="709"/>
        <w:jc w:val="both"/>
        <w:rPr>
          <w:sz w:val="24"/>
          <w:szCs w:val="24"/>
        </w:rPr>
      </w:pPr>
      <w:bookmarkStart w:id="208" w:name="bookmark267"/>
      <w:bookmarkEnd w:id="208"/>
      <w:r w:rsidRPr="00484551">
        <w:rPr>
          <w:color w:val="000000"/>
          <w:sz w:val="24"/>
          <w:szCs w:val="24"/>
        </w:rPr>
        <w:t>Предельное количество этажей или предельная высота зданий, строений, сооружений (объектов капитального строительства) указаны на карте градостроительного зонирования.</w:t>
      </w:r>
    </w:p>
    <w:p w:rsidR="00973015" w:rsidRPr="00484551" w:rsidRDefault="00973015" w:rsidP="001F2537">
      <w:pPr>
        <w:pStyle w:val="a9"/>
        <w:tabs>
          <w:tab w:val="left" w:pos="1134"/>
        </w:tabs>
        <w:ind w:firstLine="709"/>
        <w:jc w:val="both"/>
        <w:rPr>
          <w:color w:val="000000"/>
          <w:lang w:val="ru-RU"/>
        </w:rPr>
      </w:pPr>
      <w:r w:rsidRPr="00484551">
        <w:rPr>
          <w:color w:val="000000"/>
          <w:lang w:val="ru-RU"/>
        </w:rPr>
        <w:t>Предельное количество этажей включает все надземные этажи.</w:t>
      </w:r>
    </w:p>
    <w:p w:rsidR="00973015" w:rsidRPr="00484551" w:rsidRDefault="00973015" w:rsidP="001F2537">
      <w:pPr>
        <w:pStyle w:val="a9"/>
        <w:tabs>
          <w:tab w:val="left" w:pos="1134"/>
        </w:tabs>
        <w:ind w:firstLine="709"/>
        <w:jc w:val="both"/>
        <w:rPr>
          <w:color w:val="000000"/>
          <w:lang w:val="ru-RU"/>
        </w:rPr>
      </w:pPr>
      <w:r w:rsidRPr="00484551">
        <w:rPr>
          <w:color w:val="000000"/>
          <w:lang w:val="ru-RU"/>
        </w:rPr>
        <w:t>В границах населенных пунктов предельное количество этажей объектов капитального строительства в границах соответствующих территориальных зон, допускающих строительство, реконструкцию объектов капитального строительства, составляет 3 этажа, если иное не указано на карте градостроительного зонирования, а также в приложении к Правилам «Сведения о границах территориальных зон» (в соответствии с п 6.1, ст.30 Градостроительного кодекса).</w:t>
      </w:r>
    </w:p>
    <w:p w:rsidR="006C01EE" w:rsidRPr="00484551" w:rsidRDefault="006C01EE" w:rsidP="001F2537">
      <w:pPr>
        <w:pStyle w:val="a9"/>
        <w:tabs>
          <w:tab w:val="left" w:pos="1134"/>
        </w:tabs>
        <w:ind w:firstLine="709"/>
        <w:jc w:val="both"/>
        <w:rPr>
          <w:color w:val="000000"/>
          <w:lang w:val="ru-RU"/>
        </w:rPr>
      </w:pPr>
      <w:r w:rsidRPr="00484551">
        <w:rPr>
          <w:color w:val="000000"/>
          <w:lang w:val="ru-RU"/>
        </w:rPr>
        <w:t>Вне границ населенных пунктов предельное количество этажей объектов капитального строительства в границах соответствующих территориальных зон, допускающих строительство, реконструкцию объектов капитального строительства, не подлежит установлению, если иное не указано на карте градостроительного зонирования.</w:t>
      </w:r>
    </w:p>
    <w:p w:rsidR="006C01EE" w:rsidRPr="00484551" w:rsidRDefault="006C01EE" w:rsidP="001F2537">
      <w:pPr>
        <w:pStyle w:val="a9"/>
        <w:tabs>
          <w:tab w:val="left" w:pos="1134"/>
        </w:tabs>
        <w:ind w:firstLine="709"/>
        <w:jc w:val="both"/>
        <w:rPr>
          <w:color w:val="000000"/>
          <w:lang w:val="ru-RU"/>
        </w:rPr>
      </w:pPr>
      <w:r w:rsidRPr="00484551">
        <w:rPr>
          <w:color w:val="000000"/>
          <w:lang w:val="ru-RU"/>
        </w:rPr>
        <w:t>Предельное количество этажей объектов капитального строительства в границах территориальных зон, предназначенных для ведения садоводства, составляет 3 этажа, если иное не указано на карте градостроительного зонирования.</w:t>
      </w:r>
    </w:p>
    <w:p w:rsidR="00B66D78" w:rsidRPr="00484551" w:rsidRDefault="006C01EE" w:rsidP="001F2537">
      <w:pPr>
        <w:pStyle w:val="a9"/>
        <w:tabs>
          <w:tab w:val="left" w:pos="1134"/>
        </w:tabs>
        <w:ind w:firstLine="709"/>
        <w:jc w:val="both"/>
        <w:rPr>
          <w:color w:val="000000"/>
          <w:lang w:val="ru-RU"/>
        </w:rPr>
      </w:pPr>
      <w:r w:rsidRPr="00484551">
        <w:rPr>
          <w:color w:val="000000"/>
          <w:lang w:val="ru-RU"/>
        </w:rPr>
        <w:t>Для вида разрешенного использования с кодом 3.5.1 Классификатора, предельное количество этажей составляет 4 этажа, вне зависимости от значения, указанного на карте градостроительного зонирования.</w:t>
      </w:r>
    </w:p>
    <w:p w:rsidR="007701E3" w:rsidRPr="00484551" w:rsidRDefault="007701E3" w:rsidP="001F2537">
      <w:pPr>
        <w:pStyle w:val="a9"/>
        <w:tabs>
          <w:tab w:val="left" w:pos="1134"/>
        </w:tabs>
        <w:ind w:firstLine="709"/>
        <w:jc w:val="both"/>
        <w:rPr>
          <w:lang w:val="ru-RU"/>
        </w:rPr>
      </w:pPr>
      <w:r w:rsidRPr="00484551">
        <w:rPr>
          <w:lang w:val="ru-RU"/>
        </w:rPr>
        <w:t>Градостроительные регламенты, в том числе, предельное количество этажей или предельная высота зданий, строений, сооружений (объектов капитального строительства) применяются в части, не противоречащей утвержденным режимам зон охраны объектов культурного наследия.</w:t>
      </w:r>
    </w:p>
    <w:p w:rsidR="00005657" w:rsidRPr="007F288C" w:rsidRDefault="00005657" w:rsidP="001F2537">
      <w:pPr>
        <w:pStyle w:val="11"/>
        <w:tabs>
          <w:tab w:val="left" w:pos="1134"/>
        </w:tabs>
        <w:ind w:firstLine="709"/>
        <w:jc w:val="both"/>
        <w:rPr>
          <w:color w:val="000000"/>
          <w:sz w:val="24"/>
          <w:szCs w:val="24"/>
        </w:rPr>
      </w:pPr>
      <w:r w:rsidRPr="00484551">
        <w:rPr>
          <w:color w:val="000000"/>
          <w:sz w:val="24"/>
          <w:szCs w:val="24"/>
        </w:rPr>
        <w:t>Для вида разрешенного использования с кодом 6.8 Классификатора предельная высота сооружений (антенно-мачтовых) не подлежит установлению.</w:t>
      </w:r>
    </w:p>
    <w:p w:rsidR="0023427C" w:rsidRPr="0023427C" w:rsidRDefault="0023427C" w:rsidP="0023427C">
      <w:pPr>
        <w:pStyle w:val="11"/>
        <w:tabs>
          <w:tab w:val="left" w:pos="1134"/>
        </w:tabs>
        <w:ind w:firstLine="709"/>
        <w:jc w:val="both"/>
        <w:rPr>
          <w:color w:val="000000"/>
          <w:sz w:val="24"/>
          <w:szCs w:val="24"/>
        </w:rPr>
      </w:pPr>
      <w:r w:rsidRPr="0023427C">
        <w:rPr>
          <w:color w:val="000000"/>
          <w:sz w:val="24"/>
          <w:szCs w:val="24"/>
        </w:rPr>
        <w:t>В соответствии с постановлением Правительства Московской области от 26.02.2024 №158-П "Об утверждении Стандарта обеспечения временными местами проживания работников, не имеющих постоянного места жительства на территории Московской области" при размещении на земельных участках с видом разрешенного использования «склад» логистических комплексов, складов площадью 30 тыс. кв. м и более,оптово-распределительных центров площадью 30 тыс. кв. м и более необходимо предусматривать временные места проживания работников.</w:t>
      </w:r>
    </w:p>
    <w:p w:rsidR="00005657" w:rsidRPr="00484551" w:rsidRDefault="00005657" w:rsidP="001F2537">
      <w:pPr>
        <w:pStyle w:val="11"/>
        <w:numPr>
          <w:ilvl w:val="0"/>
          <w:numId w:val="15"/>
        </w:numPr>
        <w:tabs>
          <w:tab w:val="left" w:pos="1134"/>
          <w:tab w:val="left" w:pos="1283"/>
        </w:tabs>
        <w:ind w:firstLine="709"/>
        <w:jc w:val="both"/>
        <w:rPr>
          <w:sz w:val="24"/>
          <w:szCs w:val="24"/>
        </w:rPr>
      </w:pPr>
      <w:bookmarkStart w:id="209" w:name="bookmark268"/>
      <w:bookmarkEnd w:id="209"/>
      <w:r w:rsidRPr="00484551">
        <w:rPr>
          <w:color w:val="000000"/>
          <w:sz w:val="24"/>
          <w:szCs w:val="24"/>
        </w:rPr>
        <w:t>Максимальный процент застройки земельного участка не учитывает площадь земельного участка, которая может быть застроена плоскостными сооружениями, и частями объектов капитального строительства, находящихся под поверхностью земельного участка (подземная часть объекта).</w:t>
      </w:r>
    </w:p>
    <w:p w:rsidR="004C073B" w:rsidRPr="004C073B" w:rsidRDefault="004C073B" w:rsidP="004C073B">
      <w:pPr>
        <w:pStyle w:val="11"/>
        <w:numPr>
          <w:ilvl w:val="0"/>
          <w:numId w:val="15"/>
        </w:numPr>
        <w:tabs>
          <w:tab w:val="left" w:pos="1134"/>
          <w:tab w:val="left" w:pos="1283"/>
        </w:tabs>
        <w:ind w:firstLine="709"/>
        <w:jc w:val="both"/>
        <w:rPr>
          <w:color w:val="000000"/>
          <w:sz w:val="24"/>
          <w:szCs w:val="24"/>
        </w:rPr>
      </w:pPr>
      <w:bookmarkStart w:id="210" w:name="bookmark269"/>
      <w:bookmarkEnd w:id="210"/>
      <w:r w:rsidRPr="004C073B">
        <w:rPr>
          <w:color w:val="000000"/>
          <w:sz w:val="24"/>
          <w:szCs w:val="24"/>
        </w:rPr>
        <w:t xml:space="preserve">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характеристикам объекта капитального строительства, требования к цветовым решениям объектов капитального строительства, требования к отделочным и </w:t>
      </w:r>
      <w:r w:rsidRPr="004C073B">
        <w:rPr>
          <w:color w:val="000000"/>
          <w:sz w:val="24"/>
          <w:szCs w:val="24"/>
        </w:rPr>
        <w:lastRenderedPageBreak/>
        <w:t>(или) строительным материалам, определяющие архитектурный облик объектов капитального строительства, требования к размещению технического и инженерного оборудования на фасадах и кровлях объектов капитального строительства, требования к подсветке фасадов объектов капитального строительства.</w:t>
      </w:r>
    </w:p>
    <w:p w:rsidR="00005657" w:rsidRPr="00484551" w:rsidRDefault="00005657" w:rsidP="001F2537">
      <w:pPr>
        <w:pStyle w:val="11"/>
        <w:numPr>
          <w:ilvl w:val="0"/>
          <w:numId w:val="15"/>
        </w:numPr>
        <w:tabs>
          <w:tab w:val="left" w:pos="1134"/>
          <w:tab w:val="left" w:pos="1283"/>
        </w:tabs>
        <w:ind w:firstLine="709"/>
        <w:jc w:val="both"/>
        <w:rPr>
          <w:sz w:val="24"/>
          <w:szCs w:val="24"/>
        </w:rPr>
      </w:pPr>
      <w:r w:rsidRPr="00484551">
        <w:rPr>
          <w:color w:val="000000"/>
          <w:sz w:val="24"/>
          <w:szCs w:val="24"/>
        </w:rPr>
        <w:t xml:space="preserve">Для объектов капитального строительства, предельные параметры которых не соответствуют предельным параметрам, установленным градостроительными регламентами, предельными считаются фактические параметры, подтвержденные </w:t>
      </w:r>
      <w:r w:rsidR="00B66D78" w:rsidRPr="00484551">
        <w:rPr>
          <w:color w:val="000000"/>
          <w:sz w:val="24"/>
          <w:szCs w:val="24"/>
        </w:rPr>
        <w:t xml:space="preserve">действующими градостроительным планом земельного участка, </w:t>
      </w:r>
      <w:r w:rsidRPr="00484551">
        <w:rPr>
          <w:color w:val="000000"/>
          <w:sz w:val="24"/>
          <w:szCs w:val="24"/>
        </w:rPr>
        <w:t>разрешением на строительство, разрешением на ввод объекта в эксплуатацию, документами государственного</w:t>
      </w:r>
      <w:r w:rsidR="00484551" w:rsidRPr="00484551">
        <w:rPr>
          <w:color w:val="000000"/>
          <w:sz w:val="24"/>
          <w:szCs w:val="24"/>
        </w:rPr>
        <w:t xml:space="preserve"> </w:t>
      </w:r>
      <w:r w:rsidR="00484551" w:rsidRPr="00484551">
        <w:rPr>
          <w:rFonts w:ascii="Times New Roman CYR" w:eastAsiaTheme="minorHAnsi" w:hAnsi="Times New Roman CYR" w:cs="Times New Roman CYR"/>
          <w:color w:val="000000"/>
          <w:sz w:val="24"/>
          <w:szCs w:val="24"/>
        </w:rPr>
        <w:t>кадастрового</w:t>
      </w:r>
      <w:r w:rsidRPr="00484551">
        <w:rPr>
          <w:color w:val="000000"/>
          <w:sz w:val="24"/>
          <w:szCs w:val="24"/>
        </w:rPr>
        <w:t xml:space="preserve"> учета, ситуационными планами, содержащимися в технических паспортах расположенных на земельных участках объектов недвижимости, которые находятся в архивах организаций по государственному техническому учету и (или) технической инвентаризации, выданными до вступления в силу настоящих Правил.</w:t>
      </w:r>
    </w:p>
    <w:p w:rsidR="007701E3" w:rsidRPr="00484551" w:rsidRDefault="007701E3" w:rsidP="001F2537">
      <w:pPr>
        <w:pStyle w:val="a9"/>
        <w:tabs>
          <w:tab w:val="left" w:pos="1134"/>
        </w:tabs>
        <w:ind w:firstLine="709"/>
        <w:jc w:val="both"/>
        <w:rPr>
          <w:strike/>
          <w:lang w:val="ru-RU"/>
        </w:rPr>
      </w:pPr>
      <w:bookmarkStart w:id="211" w:name="bookmark271"/>
      <w:bookmarkEnd w:id="211"/>
      <w:r w:rsidRPr="00484551">
        <w:rPr>
          <w:lang w:val="ru-RU"/>
        </w:rPr>
        <w:t>При формировании земельных участков под существующими объектами капитального строительства, размер земельного участка может не соответствовать минимальным размерам земельного участка, установленным в Правилах в составе градостроительного регламента.</w:t>
      </w:r>
    </w:p>
    <w:p w:rsidR="007701E3" w:rsidRPr="00484551" w:rsidRDefault="007701E3" w:rsidP="001F2537">
      <w:pPr>
        <w:pStyle w:val="a7"/>
        <w:numPr>
          <w:ilvl w:val="0"/>
          <w:numId w:val="15"/>
        </w:numPr>
        <w:tabs>
          <w:tab w:val="left" w:pos="1134"/>
          <w:tab w:val="left" w:pos="1540"/>
          <w:tab w:val="left" w:pos="1541"/>
        </w:tabs>
        <w:ind w:left="0" w:firstLine="709"/>
        <w:rPr>
          <w:sz w:val="24"/>
          <w:szCs w:val="24"/>
          <w:lang w:val="ru-RU"/>
        </w:rPr>
      </w:pPr>
      <w:r w:rsidRPr="00484551">
        <w:rPr>
          <w:sz w:val="24"/>
          <w:szCs w:val="24"/>
          <w:lang w:val="ru-RU"/>
        </w:rPr>
        <w:t>Минимальные отступы от границ земельного участка для блокированной</w:t>
      </w:r>
      <w:r w:rsidRPr="00484551">
        <w:rPr>
          <w:spacing w:val="-36"/>
          <w:sz w:val="24"/>
          <w:szCs w:val="24"/>
          <w:lang w:val="ru-RU"/>
        </w:rPr>
        <w:t xml:space="preserve"> </w:t>
      </w:r>
      <w:r w:rsidRPr="00484551">
        <w:rPr>
          <w:sz w:val="24"/>
          <w:szCs w:val="24"/>
          <w:lang w:val="ru-RU"/>
        </w:rPr>
        <w:t>жилой застройки устанавливаются от границ земельного участка до стены объекта (блока), не являющейся общей стеной с объектом (блоком), расположенном на соседнем земельном участке.</w:t>
      </w:r>
    </w:p>
    <w:p w:rsidR="00005657" w:rsidRPr="00484551" w:rsidRDefault="00005657" w:rsidP="001F2537">
      <w:pPr>
        <w:pStyle w:val="11"/>
        <w:numPr>
          <w:ilvl w:val="0"/>
          <w:numId w:val="15"/>
        </w:numPr>
        <w:tabs>
          <w:tab w:val="left" w:pos="1134"/>
          <w:tab w:val="left" w:pos="1325"/>
        </w:tabs>
        <w:ind w:firstLine="709"/>
        <w:jc w:val="both"/>
        <w:rPr>
          <w:sz w:val="24"/>
          <w:szCs w:val="24"/>
        </w:rPr>
      </w:pPr>
      <w:r w:rsidRPr="00484551">
        <w:rPr>
          <w:color w:val="000000"/>
          <w:sz w:val="24"/>
          <w:szCs w:val="24"/>
        </w:rP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p w:rsidR="00005657" w:rsidRPr="00484551" w:rsidRDefault="00005657" w:rsidP="001F2537">
      <w:pPr>
        <w:pStyle w:val="11"/>
        <w:numPr>
          <w:ilvl w:val="0"/>
          <w:numId w:val="15"/>
        </w:numPr>
        <w:tabs>
          <w:tab w:val="left" w:pos="1134"/>
          <w:tab w:val="left" w:pos="1325"/>
        </w:tabs>
        <w:ind w:firstLine="709"/>
        <w:jc w:val="both"/>
        <w:rPr>
          <w:sz w:val="24"/>
          <w:szCs w:val="24"/>
        </w:rPr>
      </w:pPr>
      <w:bookmarkStart w:id="212" w:name="bookmark272"/>
      <w:bookmarkEnd w:id="212"/>
      <w:r w:rsidRPr="00484551">
        <w:rPr>
          <w:color w:val="000000"/>
          <w:sz w:val="24"/>
          <w:szCs w:val="24"/>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05657" w:rsidRPr="00484551" w:rsidRDefault="00005657" w:rsidP="001F2537">
      <w:pPr>
        <w:pStyle w:val="11"/>
        <w:numPr>
          <w:ilvl w:val="0"/>
          <w:numId w:val="15"/>
        </w:numPr>
        <w:tabs>
          <w:tab w:val="left" w:pos="1134"/>
          <w:tab w:val="left" w:pos="1325"/>
        </w:tabs>
        <w:ind w:firstLine="709"/>
        <w:jc w:val="both"/>
        <w:rPr>
          <w:sz w:val="24"/>
          <w:szCs w:val="24"/>
        </w:rPr>
      </w:pPr>
      <w:bookmarkStart w:id="213" w:name="bookmark273"/>
      <w:bookmarkEnd w:id="213"/>
      <w:r w:rsidRPr="00484551">
        <w:rPr>
          <w:color w:val="000000"/>
          <w:sz w:val="24"/>
          <w:szCs w:val="24"/>
        </w:rPr>
        <w:t>Для всех территориальных зон, если не указано иное, вид разрешенного использования 7.2 Автомобильный транспорт является основным с параметрами предельной этажности 0 и остальными параметрами, не подлежащими установлению.</w:t>
      </w:r>
    </w:p>
    <w:p w:rsidR="00005657" w:rsidRPr="00484551" w:rsidRDefault="00005657" w:rsidP="001F2537">
      <w:pPr>
        <w:pStyle w:val="11"/>
        <w:numPr>
          <w:ilvl w:val="0"/>
          <w:numId w:val="15"/>
        </w:numPr>
        <w:tabs>
          <w:tab w:val="left" w:pos="1134"/>
          <w:tab w:val="left" w:pos="1325"/>
        </w:tabs>
        <w:ind w:firstLine="709"/>
        <w:jc w:val="both"/>
        <w:rPr>
          <w:sz w:val="24"/>
          <w:szCs w:val="24"/>
        </w:rPr>
      </w:pPr>
      <w:bookmarkStart w:id="214" w:name="bookmark274"/>
      <w:bookmarkEnd w:id="214"/>
      <w:r w:rsidRPr="00484551">
        <w:rPr>
          <w:color w:val="000000"/>
          <w:sz w:val="24"/>
          <w:szCs w:val="24"/>
        </w:rPr>
        <w:t>При выделе участков из земель, находящихся в государственной или муниципальной собственности, или собственность на которые не разграничена, под объектами капитального строительства, зарегистрированными до утверждения настоящих ПЗЗ в установленном законом порядке, предельные размеры земельных участков не применяются, если их соблюдение невозможно в силу сложившегося землепользования (фактических границ, установленных на местности).</w:t>
      </w:r>
    </w:p>
    <w:p w:rsidR="00005657" w:rsidRPr="00484551" w:rsidRDefault="00005657" w:rsidP="001F2537">
      <w:pPr>
        <w:pStyle w:val="11"/>
        <w:numPr>
          <w:ilvl w:val="0"/>
          <w:numId w:val="15"/>
        </w:numPr>
        <w:tabs>
          <w:tab w:val="left" w:pos="1134"/>
          <w:tab w:val="left" w:pos="1325"/>
        </w:tabs>
        <w:ind w:firstLine="709"/>
        <w:jc w:val="both"/>
        <w:rPr>
          <w:sz w:val="24"/>
          <w:szCs w:val="24"/>
        </w:rPr>
      </w:pPr>
      <w:bookmarkStart w:id="215" w:name="bookmark275"/>
      <w:bookmarkEnd w:id="215"/>
      <w:r w:rsidRPr="00484551">
        <w:rPr>
          <w:color w:val="000000"/>
          <w:sz w:val="24"/>
          <w:szCs w:val="24"/>
        </w:rPr>
        <w:t xml:space="preserve">В случае </w:t>
      </w:r>
      <w:r w:rsidR="00732873" w:rsidRPr="00484551">
        <w:rPr>
          <w:sz w:val="24"/>
          <w:szCs w:val="24"/>
        </w:rPr>
        <w:t>образования земельных участков путем перераспределения земельных участков, принадлежащих физическим или юридическим лицам, и из  земель  (земельных участков), находящихся в государственной или муниципальной собственности, или собственность на которые не разграничена, предельные размеры земельных участков, установленные градостроительным регламентом, не распространяются.</w:t>
      </w:r>
    </w:p>
    <w:p w:rsidR="00005657" w:rsidRPr="00484551" w:rsidRDefault="00005657" w:rsidP="001F2537">
      <w:pPr>
        <w:pStyle w:val="11"/>
        <w:numPr>
          <w:ilvl w:val="0"/>
          <w:numId w:val="15"/>
        </w:numPr>
        <w:tabs>
          <w:tab w:val="left" w:pos="1134"/>
          <w:tab w:val="left" w:pos="1325"/>
        </w:tabs>
        <w:ind w:firstLine="709"/>
        <w:jc w:val="both"/>
        <w:rPr>
          <w:sz w:val="24"/>
          <w:szCs w:val="24"/>
        </w:rPr>
      </w:pPr>
      <w:bookmarkStart w:id="216" w:name="bookmark276"/>
      <w:bookmarkEnd w:id="216"/>
      <w:r w:rsidRPr="00484551">
        <w:rPr>
          <w:color w:val="000000"/>
          <w:sz w:val="24"/>
          <w:szCs w:val="24"/>
        </w:rPr>
        <w:t>В соответствии со статьей 25 Закона Российской Федерации от 21.02.1992 №</w:t>
      </w:r>
      <w:r w:rsidR="00484551">
        <w:rPr>
          <w:color w:val="000000"/>
          <w:sz w:val="24"/>
          <w:szCs w:val="24"/>
        </w:rPr>
        <w:t xml:space="preserve"> </w:t>
      </w:r>
      <w:r w:rsidRPr="00484551">
        <w:rPr>
          <w:color w:val="000000"/>
          <w:sz w:val="24"/>
          <w:szCs w:val="24"/>
        </w:rPr>
        <w:t>2395-1 «О недрах», 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разрешается только после получения заключения федерального органа управления государственным фондом недр (Роснедра) или его территориального органа (Центрнедра) об отсутствии (наличии) полезных ископаемых в недрах под участком предстоящей застройки.</w:t>
      </w:r>
    </w:p>
    <w:p w:rsidR="00005657" w:rsidRPr="00484551" w:rsidRDefault="00005657" w:rsidP="001F2537">
      <w:pPr>
        <w:pStyle w:val="11"/>
        <w:numPr>
          <w:ilvl w:val="0"/>
          <w:numId w:val="15"/>
        </w:numPr>
        <w:tabs>
          <w:tab w:val="left" w:pos="1134"/>
          <w:tab w:val="left" w:pos="1325"/>
        </w:tabs>
        <w:ind w:firstLine="709"/>
        <w:jc w:val="both"/>
        <w:rPr>
          <w:sz w:val="24"/>
          <w:szCs w:val="24"/>
        </w:rPr>
      </w:pPr>
      <w:bookmarkStart w:id="217" w:name="bookmark277"/>
      <w:bookmarkEnd w:id="217"/>
      <w:r w:rsidRPr="00484551">
        <w:rPr>
          <w:color w:val="000000"/>
          <w:sz w:val="24"/>
          <w:szCs w:val="24"/>
        </w:rPr>
        <w:t xml:space="preserve">Зона размещения объектов некапитального строительства устанавливается в </w:t>
      </w:r>
      <w:r w:rsidRPr="00484551">
        <w:rPr>
          <w:color w:val="000000"/>
          <w:sz w:val="24"/>
          <w:szCs w:val="24"/>
        </w:rPr>
        <w:lastRenderedPageBreak/>
        <w:t>соответствии с проектом благоустройства территории (земельного участка) или схемой архитектурно-планировочной организации и благоустройства территории, содержащейся в документации по планировке территории.</w:t>
      </w:r>
    </w:p>
    <w:p w:rsidR="00005657" w:rsidRPr="00484551" w:rsidRDefault="00005657" w:rsidP="001F2537">
      <w:pPr>
        <w:pStyle w:val="11"/>
        <w:numPr>
          <w:ilvl w:val="0"/>
          <w:numId w:val="15"/>
        </w:numPr>
        <w:tabs>
          <w:tab w:val="left" w:pos="1134"/>
          <w:tab w:val="left" w:pos="1325"/>
        </w:tabs>
        <w:ind w:firstLine="709"/>
        <w:jc w:val="both"/>
        <w:rPr>
          <w:sz w:val="24"/>
          <w:szCs w:val="24"/>
        </w:rPr>
      </w:pPr>
      <w:bookmarkStart w:id="218" w:name="bookmark278"/>
      <w:bookmarkEnd w:id="218"/>
      <w:r w:rsidRPr="00484551">
        <w:rPr>
          <w:color w:val="000000"/>
          <w:sz w:val="24"/>
          <w:szCs w:val="24"/>
        </w:rPr>
        <w:t>По градостроительным регламентам для многоквартирной (малоэтажной, среднеэтажной и многоэтажной) жилой застройки минимальный размер земельного участка для случаев межевания на основании утвержденных в установленном порядке проектов планировки, а также для случаев межевания земельных участков под ранее построенными многоквартирными домами (в том числе при подготовке проектов межевания) установить, что минимальный размер земельных участков не регламентируется. Установить, что максимальный размер земельных участков для этих целей не регламентируется во всех случаях;</w:t>
      </w:r>
    </w:p>
    <w:p w:rsidR="00005657" w:rsidRPr="00484551" w:rsidRDefault="00005657" w:rsidP="001F2537">
      <w:pPr>
        <w:pStyle w:val="11"/>
        <w:numPr>
          <w:ilvl w:val="0"/>
          <w:numId w:val="15"/>
        </w:numPr>
        <w:tabs>
          <w:tab w:val="left" w:pos="1134"/>
          <w:tab w:val="left" w:pos="1265"/>
        </w:tabs>
        <w:ind w:firstLine="709"/>
        <w:jc w:val="both"/>
        <w:rPr>
          <w:sz w:val="24"/>
          <w:szCs w:val="24"/>
        </w:rPr>
      </w:pPr>
      <w:bookmarkStart w:id="219" w:name="bookmark279"/>
      <w:bookmarkEnd w:id="219"/>
      <w:r w:rsidRPr="00484551">
        <w:rPr>
          <w:color w:val="000000"/>
          <w:sz w:val="24"/>
          <w:szCs w:val="24"/>
        </w:rPr>
        <w:t>Для вспомогательных видов разрешенного использования может использоваться не более 30% земельного участка, и постройки вспомогательного назначения должны составлять не более 30% площади всех построек на земельном участке;</w:t>
      </w:r>
    </w:p>
    <w:p w:rsidR="00005657" w:rsidRPr="003F5184" w:rsidRDefault="00005657" w:rsidP="001F2537">
      <w:pPr>
        <w:pStyle w:val="11"/>
        <w:numPr>
          <w:ilvl w:val="0"/>
          <w:numId w:val="15"/>
        </w:numPr>
        <w:tabs>
          <w:tab w:val="left" w:pos="1134"/>
          <w:tab w:val="left" w:pos="1435"/>
        </w:tabs>
        <w:ind w:firstLine="709"/>
        <w:jc w:val="both"/>
        <w:rPr>
          <w:sz w:val="24"/>
          <w:szCs w:val="24"/>
        </w:rPr>
      </w:pPr>
      <w:bookmarkStart w:id="220" w:name="bookmark281"/>
      <w:bookmarkStart w:id="221" w:name="bookmark280"/>
      <w:bookmarkEnd w:id="220"/>
      <w:r w:rsidRPr="00484551">
        <w:rPr>
          <w:color w:val="000000"/>
          <w:sz w:val="24"/>
          <w:szCs w:val="24"/>
        </w:rPr>
        <w:t>В случае регистрации одновременно нескольких видов разрешенного использования для земельного участка, его застройка возможна только в случае, если размер земельного участка больше самого большого из минимально установленных для присвоенных ВРИ, а плотность застройки не превышает минимально допустимую из всех установленных видов разрешенного использования.</w:t>
      </w:r>
      <w:bookmarkEnd w:id="221"/>
    </w:p>
    <w:p w:rsidR="003F5184" w:rsidRPr="00484551" w:rsidRDefault="003F5184" w:rsidP="001F2537">
      <w:pPr>
        <w:pStyle w:val="11"/>
        <w:numPr>
          <w:ilvl w:val="0"/>
          <w:numId w:val="15"/>
        </w:numPr>
        <w:tabs>
          <w:tab w:val="left" w:pos="1134"/>
          <w:tab w:val="left" w:pos="1435"/>
        </w:tabs>
        <w:ind w:firstLine="709"/>
        <w:jc w:val="both"/>
        <w:rPr>
          <w:sz w:val="24"/>
          <w:szCs w:val="24"/>
        </w:rPr>
      </w:pPr>
      <w:r w:rsidRPr="003F5184">
        <w:rPr>
          <w:sz w:val="24"/>
          <w:szCs w:val="24"/>
        </w:rPr>
        <w:t>В</w:t>
      </w:r>
      <w:r>
        <w:rPr>
          <w:sz w:val="24"/>
          <w:szCs w:val="24"/>
        </w:rPr>
        <w:t xml:space="preserve"> </w:t>
      </w:r>
      <w:r w:rsidRPr="003F5184">
        <w:rPr>
          <w:sz w:val="24"/>
          <w:szCs w:val="24"/>
        </w:rPr>
        <w:t>соответствии с требованиями СанПиН 2.2.1/2.1.1.1200-03</w:t>
      </w:r>
      <w:r>
        <w:rPr>
          <w:sz w:val="24"/>
          <w:szCs w:val="24"/>
        </w:rPr>
        <w:t xml:space="preserve"> </w:t>
      </w:r>
      <w:r w:rsidRPr="003F5184">
        <w:rPr>
          <w:sz w:val="24"/>
          <w:szCs w:val="24"/>
        </w:rPr>
        <w:t>«Санитарно</w:t>
      </w:r>
      <w:r>
        <w:rPr>
          <w:sz w:val="24"/>
          <w:szCs w:val="24"/>
        </w:rPr>
        <w:t>-</w:t>
      </w:r>
      <w:r w:rsidRPr="003F5184">
        <w:rPr>
          <w:sz w:val="24"/>
          <w:szCs w:val="24"/>
        </w:rPr>
        <w:t>защитные зоны и санитарная классификация предприятий, сооружений и иных объектов» в целях обеспечения соблюдения прав жителей в части экологической безопасности, в территориальных зонах могут быть установлены подзоны с этажностью – «0».</w:t>
      </w:r>
    </w:p>
    <w:p w:rsidR="005404C1" w:rsidRPr="006C01EE" w:rsidRDefault="005404C1" w:rsidP="005404C1">
      <w:pPr>
        <w:pStyle w:val="11"/>
        <w:tabs>
          <w:tab w:val="left" w:pos="1134"/>
          <w:tab w:val="left" w:pos="1435"/>
        </w:tabs>
        <w:ind w:left="567" w:firstLine="0"/>
        <w:jc w:val="both"/>
      </w:pPr>
    </w:p>
    <w:p w:rsidR="00005657" w:rsidRPr="006C01EE" w:rsidRDefault="00005657" w:rsidP="00005657">
      <w:pPr>
        <w:pStyle w:val="Heading20"/>
        <w:keepNext/>
        <w:keepLines/>
      </w:pPr>
      <w:bookmarkStart w:id="222" w:name="bookmark282"/>
      <w:bookmarkStart w:id="223" w:name="bookmark283"/>
      <w:bookmarkStart w:id="224" w:name="bookmark284"/>
      <w:bookmarkStart w:id="225" w:name="_Toc172728142"/>
      <w:r w:rsidRPr="006C01EE">
        <w:rPr>
          <w:color w:val="000000"/>
          <w:sz w:val="24"/>
          <w:szCs w:val="24"/>
        </w:rPr>
        <w:t>Статья 12. Использование земельных участков и объектов капитального</w:t>
      </w:r>
      <w:r w:rsidR="006D6C2A" w:rsidRPr="006C01EE">
        <w:rPr>
          <w:color w:val="000000"/>
          <w:sz w:val="24"/>
          <w:szCs w:val="24"/>
        </w:rPr>
        <w:t xml:space="preserve"> </w:t>
      </w:r>
      <w:r w:rsidRPr="006C01EE">
        <w:rPr>
          <w:color w:val="000000"/>
          <w:sz w:val="24"/>
          <w:szCs w:val="24"/>
        </w:rPr>
        <w:t>строительства, не соответствующих градостроительным регламентам</w:t>
      </w:r>
      <w:bookmarkEnd w:id="222"/>
      <w:bookmarkEnd w:id="223"/>
      <w:bookmarkEnd w:id="224"/>
      <w:bookmarkEnd w:id="225"/>
    </w:p>
    <w:p w:rsidR="00005657" w:rsidRPr="006C01EE" w:rsidRDefault="00005657" w:rsidP="001F2537">
      <w:pPr>
        <w:pStyle w:val="11"/>
        <w:numPr>
          <w:ilvl w:val="0"/>
          <w:numId w:val="18"/>
        </w:numPr>
        <w:tabs>
          <w:tab w:val="left" w:pos="1134"/>
        </w:tabs>
        <w:ind w:firstLine="709"/>
        <w:jc w:val="both"/>
      </w:pPr>
      <w:bookmarkStart w:id="226" w:name="bookmark285"/>
      <w:bookmarkEnd w:id="226"/>
      <w:r w:rsidRPr="006C01EE">
        <w:rPr>
          <w:color w:val="000000"/>
          <w:sz w:val="24"/>
          <w:szCs w:val="24"/>
        </w:rPr>
        <w:t>Земельные участки или объекты капитального строительства, расположенные на</w:t>
      </w:r>
      <w:r w:rsidR="006D6C2A" w:rsidRPr="006C01EE">
        <w:rPr>
          <w:color w:val="000000"/>
          <w:sz w:val="24"/>
          <w:szCs w:val="24"/>
        </w:rPr>
        <w:t xml:space="preserve"> </w:t>
      </w:r>
      <w:r w:rsidRPr="006C01EE">
        <w:rPr>
          <w:color w:val="000000"/>
          <w:sz w:val="24"/>
          <w:szCs w:val="24"/>
        </w:rPr>
        <w:t>территории городского округа,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05657" w:rsidRPr="006C01EE" w:rsidRDefault="00005657" w:rsidP="001F2537">
      <w:pPr>
        <w:pStyle w:val="11"/>
        <w:numPr>
          <w:ilvl w:val="0"/>
          <w:numId w:val="18"/>
        </w:numPr>
        <w:tabs>
          <w:tab w:val="left" w:pos="1134"/>
        </w:tabs>
        <w:ind w:firstLine="709"/>
        <w:jc w:val="both"/>
      </w:pPr>
      <w:bookmarkStart w:id="227" w:name="bookmark286"/>
      <w:bookmarkEnd w:id="227"/>
      <w:r w:rsidRPr="006C01EE">
        <w:rPr>
          <w:color w:val="000000"/>
          <w:sz w:val="24"/>
          <w:szCs w:val="24"/>
        </w:rPr>
        <w:t>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объектов капитального строительства.</w:t>
      </w:r>
    </w:p>
    <w:p w:rsidR="00005657" w:rsidRPr="006C01EE" w:rsidRDefault="00005657" w:rsidP="001F2537">
      <w:pPr>
        <w:pStyle w:val="11"/>
        <w:numPr>
          <w:ilvl w:val="0"/>
          <w:numId w:val="18"/>
        </w:numPr>
        <w:tabs>
          <w:tab w:val="left" w:pos="1134"/>
        </w:tabs>
        <w:ind w:firstLine="709"/>
        <w:jc w:val="both"/>
      </w:pPr>
      <w:bookmarkStart w:id="228" w:name="bookmark287"/>
      <w:bookmarkEnd w:id="228"/>
      <w:r w:rsidRPr="006C01EE">
        <w:rPr>
          <w:color w:val="000000"/>
          <w:sz w:val="24"/>
          <w:szCs w:val="24"/>
        </w:rPr>
        <w:t>Изменение видов разрешенного использования несоответствующих установленным настоящими Правилами градостроительным регламентам земельных участков и объектов капитального строительства может осуществляться только путем приведения видов их использования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05657" w:rsidRPr="006C01EE" w:rsidRDefault="00005657" w:rsidP="001F2537">
      <w:pPr>
        <w:pStyle w:val="11"/>
        <w:numPr>
          <w:ilvl w:val="0"/>
          <w:numId w:val="18"/>
        </w:numPr>
        <w:tabs>
          <w:tab w:val="left" w:pos="1134"/>
        </w:tabs>
        <w:ind w:firstLine="709"/>
        <w:jc w:val="both"/>
      </w:pPr>
      <w:bookmarkStart w:id="229" w:name="bookmark289"/>
      <w:bookmarkStart w:id="230" w:name="bookmark288"/>
      <w:bookmarkEnd w:id="229"/>
      <w:r w:rsidRPr="006C01EE">
        <w:rPr>
          <w:color w:val="000000"/>
          <w:sz w:val="24"/>
          <w:szCs w:val="24"/>
        </w:rPr>
        <w:t>В случае, если использование указанных в части 1 настоящей статьи земельных участков или объектов капитального строительства продолжается и опасно для жизни или здоровья человека, для окружающей среды, объектов культурного наследия, может быть наложен запрет на использование таких земельных участков и объектов в соответствии с федеральными законами.</w:t>
      </w:r>
      <w:bookmarkEnd w:id="230"/>
    </w:p>
    <w:p w:rsidR="005404C1" w:rsidRPr="006C01EE" w:rsidRDefault="005404C1" w:rsidP="005404C1">
      <w:pPr>
        <w:pStyle w:val="11"/>
        <w:tabs>
          <w:tab w:val="left" w:pos="1134"/>
        </w:tabs>
        <w:ind w:left="567" w:firstLine="0"/>
        <w:jc w:val="both"/>
      </w:pPr>
    </w:p>
    <w:p w:rsidR="00005657" w:rsidRPr="006C01EE" w:rsidRDefault="00005657" w:rsidP="00005657">
      <w:pPr>
        <w:pStyle w:val="Heading20"/>
        <w:keepNext/>
        <w:keepLines/>
      </w:pPr>
      <w:bookmarkStart w:id="231" w:name="bookmark290"/>
      <w:bookmarkStart w:id="232" w:name="bookmark291"/>
      <w:bookmarkStart w:id="233" w:name="bookmark292"/>
      <w:bookmarkStart w:id="234" w:name="_Toc172728143"/>
      <w:r w:rsidRPr="006C01EE">
        <w:rPr>
          <w:color w:val="000000"/>
          <w:sz w:val="24"/>
          <w:szCs w:val="24"/>
        </w:rPr>
        <w:lastRenderedPageBreak/>
        <w:t>Статья 13. Изменение видов разрешенного использования земельных участков и</w:t>
      </w:r>
      <w:r w:rsidR="003804FE" w:rsidRPr="006C01EE">
        <w:rPr>
          <w:color w:val="000000"/>
          <w:sz w:val="24"/>
          <w:szCs w:val="24"/>
        </w:rPr>
        <w:t xml:space="preserve"> </w:t>
      </w:r>
      <w:r w:rsidRPr="006C01EE">
        <w:rPr>
          <w:color w:val="000000"/>
          <w:sz w:val="24"/>
          <w:szCs w:val="24"/>
        </w:rPr>
        <w:t>объектов капитального строительства физическими и юридическими лицами</w:t>
      </w:r>
      <w:bookmarkEnd w:id="231"/>
      <w:bookmarkEnd w:id="232"/>
      <w:bookmarkEnd w:id="233"/>
      <w:bookmarkEnd w:id="234"/>
    </w:p>
    <w:p w:rsidR="00005657" w:rsidRPr="006C01EE" w:rsidRDefault="00005657" w:rsidP="001F2537">
      <w:pPr>
        <w:pStyle w:val="11"/>
        <w:numPr>
          <w:ilvl w:val="0"/>
          <w:numId w:val="19"/>
        </w:numPr>
        <w:tabs>
          <w:tab w:val="left" w:pos="1134"/>
        </w:tabs>
        <w:ind w:firstLine="720"/>
        <w:jc w:val="both"/>
      </w:pPr>
      <w:bookmarkStart w:id="235" w:name="bookmark293"/>
      <w:bookmarkEnd w:id="235"/>
      <w:r w:rsidRPr="006C01EE">
        <w:rPr>
          <w:color w:val="000000"/>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05657" w:rsidRPr="006C01EE" w:rsidRDefault="00005657" w:rsidP="001F2537">
      <w:pPr>
        <w:pStyle w:val="11"/>
        <w:numPr>
          <w:ilvl w:val="0"/>
          <w:numId w:val="19"/>
        </w:numPr>
        <w:tabs>
          <w:tab w:val="left" w:pos="1134"/>
        </w:tabs>
        <w:ind w:firstLine="720"/>
        <w:jc w:val="both"/>
      </w:pPr>
      <w:bookmarkStart w:id="236" w:name="bookmark294"/>
      <w:bookmarkEnd w:id="236"/>
      <w:r w:rsidRPr="006C01EE">
        <w:rPr>
          <w:color w:val="000000"/>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66D78" w:rsidRPr="00B66D78" w:rsidRDefault="00B66D78" w:rsidP="001F2537">
      <w:pPr>
        <w:pStyle w:val="11"/>
        <w:tabs>
          <w:tab w:val="left" w:pos="1134"/>
        </w:tabs>
        <w:ind w:firstLine="709"/>
        <w:jc w:val="both"/>
        <w:rPr>
          <w:sz w:val="24"/>
          <w:szCs w:val="24"/>
        </w:rPr>
      </w:pPr>
      <w:bookmarkStart w:id="237" w:name="bookmark295"/>
      <w:bookmarkEnd w:id="237"/>
      <w:r w:rsidRPr="00B66D78">
        <w:rPr>
          <w:sz w:val="24"/>
          <w:szCs w:val="24"/>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66D78" w:rsidRPr="00B66D78" w:rsidRDefault="00B66D78" w:rsidP="001F2537">
      <w:pPr>
        <w:pStyle w:val="11"/>
        <w:tabs>
          <w:tab w:val="left" w:pos="1134"/>
        </w:tabs>
        <w:ind w:firstLine="709"/>
        <w:jc w:val="both"/>
      </w:pPr>
      <w:r w:rsidRPr="00B66D78">
        <w:rPr>
          <w:sz w:val="24"/>
          <w:szCs w:val="24"/>
        </w:rPr>
        <w:t>Арендаторы земельных участков и объектов капитального строительства вправе изменять вид разрешенного использования земельного участка и объекта капитального строительства с согласия собственника земельного участка и объекта капитального строительства.</w:t>
      </w:r>
    </w:p>
    <w:p w:rsidR="00005657" w:rsidRPr="006C01EE" w:rsidRDefault="00005657" w:rsidP="001F2537">
      <w:pPr>
        <w:pStyle w:val="11"/>
        <w:numPr>
          <w:ilvl w:val="0"/>
          <w:numId w:val="19"/>
        </w:numPr>
        <w:tabs>
          <w:tab w:val="left" w:pos="1134"/>
        </w:tabs>
        <w:ind w:firstLine="720"/>
        <w:jc w:val="both"/>
      </w:pPr>
      <w:r w:rsidRPr="006C01EE">
        <w:rPr>
          <w:color w:val="000000"/>
          <w:sz w:val="24"/>
          <w:szCs w:val="24"/>
        </w:rPr>
        <w:t>Изменение видов разрешенного использования земельных участков и объектов капитального строительства на условно разрешенный вид использования земельных участков и объектов капитального строительства, предусмотренный в составе градостроительного регламента, установленного частью III настоящих Правил, осуществляется правообладателями земельных участков и объектов капитального строительства в порядке, установленном Правительством Московской области и настоящими Правилами.</w:t>
      </w:r>
    </w:p>
    <w:p w:rsidR="00005657" w:rsidRPr="006C01EE" w:rsidRDefault="00005657" w:rsidP="001F2537">
      <w:pPr>
        <w:pStyle w:val="11"/>
        <w:numPr>
          <w:ilvl w:val="0"/>
          <w:numId w:val="19"/>
        </w:numPr>
        <w:tabs>
          <w:tab w:val="left" w:pos="1134"/>
        </w:tabs>
        <w:ind w:firstLine="720"/>
        <w:jc w:val="both"/>
      </w:pPr>
      <w:bookmarkStart w:id="238" w:name="bookmark296"/>
      <w:bookmarkEnd w:id="238"/>
      <w:r w:rsidRPr="006C01EE">
        <w:rPr>
          <w:color w:val="000000"/>
          <w:sz w:val="24"/>
          <w:szCs w:val="24"/>
        </w:rPr>
        <w:t xml:space="preserve">Условия и порядок внесения платы за изменение вида разрешенного использования земельного участка, находящегося в собственности физического лица или юридического лица, установлены Законом Московской области </w:t>
      </w:r>
      <w:r w:rsidR="00B66D78">
        <w:rPr>
          <w:color w:val="000000"/>
          <w:sz w:val="24"/>
          <w:szCs w:val="24"/>
        </w:rPr>
        <w:t xml:space="preserve">от 07.06.1996 </w:t>
      </w:r>
      <w:r w:rsidRPr="006C01EE">
        <w:rPr>
          <w:color w:val="000000"/>
          <w:sz w:val="24"/>
          <w:szCs w:val="24"/>
        </w:rPr>
        <w:t>№ 23/96-ОЗ «О регулировании земельных отношений в Московской области».</w:t>
      </w:r>
    </w:p>
    <w:p w:rsidR="00005657" w:rsidRPr="006C01EE" w:rsidRDefault="00005657" w:rsidP="001F2537">
      <w:pPr>
        <w:pStyle w:val="11"/>
        <w:numPr>
          <w:ilvl w:val="0"/>
          <w:numId w:val="19"/>
        </w:numPr>
        <w:tabs>
          <w:tab w:val="left" w:pos="1134"/>
        </w:tabs>
        <w:ind w:firstLine="720"/>
        <w:jc w:val="both"/>
      </w:pPr>
      <w:bookmarkStart w:id="239" w:name="bookmark298"/>
      <w:bookmarkStart w:id="240" w:name="bookmark297"/>
      <w:bookmarkEnd w:id="239"/>
      <w:r w:rsidRPr="006C01EE">
        <w:rPr>
          <w:color w:val="000000"/>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bookmarkEnd w:id="240"/>
    </w:p>
    <w:p w:rsidR="005404C1" w:rsidRPr="006C01EE" w:rsidRDefault="005404C1" w:rsidP="00275150">
      <w:pPr>
        <w:pStyle w:val="Heading20"/>
        <w:keepNext/>
        <w:keepLines/>
        <w:spacing w:after="0"/>
        <w:ind w:firstLine="720"/>
        <w:rPr>
          <w:color w:val="000000"/>
          <w:sz w:val="24"/>
          <w:szCs w:val="24"/>
        </w:rPr>
      </w:pPr>
      <w:bookmarkStart w:id="241" w:name="bookmark299"/>
      <w:bookmarkStart w:id="242" w:name="bookmark300"/>
      <w:bookmarkStart w:id="243" w:name="bookmark301"/>
    </w:p>
    <w:p w:rsidR="00005657" w:rsidRPr="006C01EE" w:rsidRDefault="00005657" w:rsidP="00275150">
      <w:pPr>
        <w:pStyle w:val="Heading20"/>
        <w:keepNext/>
        <w:keepLines/>
        <w:spacing w:after="0"/>
        <w:rPr>
          <w:color w:val="000000"/>
          <w:sz w:val="24"/>
          <w:szCs w:val="24"/>
        </w:rPr>
      </w:pPr>
      <w:bookmarkStart w:id="244" w:name="_Toc172728144"/>
      <w:r w:rsidRPr="006C01EE">
        <w:rPr>
          <w:color w:val="000000"/>
          <w:sz w:val="24"/>
          <w:szCs w:val="24"/>
        </w:rPr>
        <w:t>Статья 14. Порядок предоставления разрешения на условно разрешенный вид</w:t>
      </w:r>
      <w:r w:rsidR="006D6C2A" w:rsidRPr="006C01EE">
        <w:rPr>
          <w:color w:val="000000"/>
          <w:sz w:val="24"/>
          <w:szCs w:val="24"/>
        </w:rPr>
        <w:t xml:space="preserve"> </w:t>
      </w:r>
      <w:r w:rsidRPr="006C01EE">
        <w:rPr>
          <w:color w:val="000000"/>
          <w:sz w:val="24"/>
          <w:szCs w:val="24"/>
        </w:rPr>
        <w:t>использования земельного участка или объекта капитального строительства</w:t>
      </w:r>
      <w:bookmarkEnd w:id="241"/>
      <w:bookmarkEnd w:id="242"/>
      <w:bookmarkEnd w:id="243"/>
      <w:bookmarkEnd w:id="244"/>
    </w:p>
    <w:p w:rsidR="005404C1" w:rsidRPr="006C01EE" w:rsidRDefault="005404C1" w:rsidP="00275150">
      <w:pPr>
        <w:pStyle w:val="Heading20"/>
        <w:keepNext/>
        <w:keepLines/>
        <w:spacing w:after="0"/>
        <w:ind w:firstLine="720"/>
        <w:jc w:val="left"/>
      </w:pPr>
    </w:p>
    <w:p w:rsidR="00005657" w:rsidRPr="006C01EE" w:rsidRDefault="00005657" w:rsidP="007529E9">
      <w:pPr>
        <w:pStyle w:val="11"/>
        <w:numPr>
          <w:ilvl w:val="0"/>
          <w:numId w:val="20"/>
        </w:numPr>
        <w:tabs>
          <w:tab w:val="left" w:pos="1134"/>
        </w:tabs>
        <w:ind w:firstLine="709"/>
        <w:jc w:val="both"/>
      </w:pPr>
      <w:bookmarkStart w:id="245" w:name="bookmark302"/>
      <w:bookmarkEnd w:id="245"/>
      <w:r w:rsidRPr="006C01EE">
        <w:rPr>
          <w:color w:val="000000"/>
          <w:sz w:val="24"/>
          <w:szCs w:val="24"/>
        </w:rPr>
        <w:t>Разрешения на условно разрешенный вид использования земельного участка или объекта капитального строительства предоставляется применительно к земельному участку или объекту капитального строительства, расположенному на территории городского округа, на которые распространяется действие градостроительного регламента.</w:t>
      </w:r>
    </w:p>
    <w:p w:rsidR="00005657" w:rsidRPr="006C01EE" w:rsidRDefault="00005657" w:rsidP="007529E9">
      <w:pPr>
        <w:pStyle w:val="11"/>
        <w:numPr>
          <w:ilvl w:val="0"/>
          <w:numId w:val="20"/>
        </w:numPr>
        <w:tabs>
          <w:tab w:val="left" w:pos="1134"/>
        </w:tabs>
        <w:ind w:firstLine="709"/>
        <w:jc w:val="both"/>
      </w:pPr>
      <w:bookmarkStart w:id="246" w:name="bookmark303"/>
      <w:bookmarkEnd w:id="246"/>
      <w:r w:rsidRPr="006C01EE">
        <w:rPr>
          <w:color w:val="000000"/>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 устанавливается Правительством Московской области или уполномоченным центральным исполнительным органом Московской области.</w:t>
      </w:r>
    </w:p>
    <w:p w:rsidR="00B66D78" w:rsidRPr="00B66D78" w:rsidRDefault="00B66D78" w:rsidP="007529E9">
      <w:pPr>
        <w:pStyle w:val="11"/>
        <w:numPr>
          <w:ilvl w:val="0"/>
          <w:numId w:val="20"/>
        </w:numPr>
        <w:tabs>
          <w:tab w:val="left" w:pos="1134"/>
        </w:tabs>
        <w:ind w:firstLine="709"/>
        <w:jc w:val="both"/>
        <w:rPr>
          <w:color w:val="000000" w:themeColor="text1"/>
          <w:sz w:val="24"/>
          <w:szCs w:val="24"/>
        </w:rPr>
      </w:pPr>
      <w:bookmarkStart w:id="247" w:name="bookmark304"/>
      <w:bookmarkEnd w:id="247"/>
      <w:r w:rsidRPr="00B66D78">
        <w:rPr>
          <w:color w:val="000000" w:themeColor="text1"/>
          <w:sz w:val="24"/>
          <w:szCs w:val="24"/>
        </w:rPr>
        <w:t xml:space="preserve">Центральным исполнительным органом, ответственным за предоставление Государственной услуги «Предоставление разрешения на условно разрешенный вид </w:t>
      </w:r>
      <w:r w:rsidRPr="00B66D78">
        <w:rPr>
          <w:color w:val="000000" w:themeColor="text1"/>
          <w:sz w:val="24"/>
          <w:szCs w:val="24"/>
        </w:rPr>
        <w:lastRenderedPageBreak/>
        <w:t>использования земельного участка или объекта капитального строительства на территории Московской области», является Комитет по архитектуре и градостроительству Московской области.</w:t>
      </w:r>
    </w:p>
    <w:p w:rsidR="004C073B" w:rsidRPr="004C073B" w:rsidRDefault="004C073B" w:rsidP="004C073B">
      <w:pPr>
        <w:pStyle w:val="11"/>
        <w:numPr>
          <w:ilvl w:val="0"/>
          <w:numId w:val="20"/>
        </w:numPr>
        <w:tabs>
          <w:tab w:val="left" w:pos="1134"/>
        </w:tabs>
        <w:ind w:firstLine="709"/>
        <w:jc w:val="both"/>
        <w:rPr>
          <w:color w:val="000000" w:themeColor="text1"/>
          <w:sz w:val="24"/>
          <w:szCs w:val="24"/>
        </w:rPr>
      </w:pPr>
      <w:r w:rsidRPr="004C073B">
        <w:rPr>
          <w:color w:val="000000" w:themeColor="text1"/>
          <w:sz w:val="24"/>
          <w:szCs w:val="24"/>
        </w:rPr>
        <w:t>Согласно Распоряжению  Мособлархитектуры от 13.12.2022 N 27РВ-687 "Об утверждении Административного регламента предоставления государственной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 Комитет по архитектуре и градостроительству Московской области организует предоставление Государственной услуги в электронной форме посредством «Региональный портал государственных и муниципальных услуг (функций)» (далее – РПГУ), а также в иных формах, предусмотренных законодательством Российской Федерации.</w:t>
      </w:r>
    </w:p>
    <w:p w:rsidR="004C073B" w:rsidRPr="004C073B" w:rsidRDefault="004C073B" w:rsidP="004C073B">
      <w:pPr>
        <w:pStyle w:val="11"/>
        <w:numPr>
          <w:ilvl w:val="0"/>
          <w:numId w:val="20"/>
        </w:numPr>
        <w:tabs>
          <w:tab w:val="left" w:pos="1134"/>
        </w:tabs>
        <w:ind w:firstLine="709"/>
        <w:jc w:val="both"/>
        <w:rPr>
          <w:color w:val="000000" w:themeColor="text1"/>
          <w:sz w:val="24"/>
          <w:szCs w:val="24"/>
        </w:rPr>
      </w:pPr>
      <w:bookmarkStart w:id="248" w:name="bookmark1554"/>
      <w:bookmarkEnd w:id="248"/>
      <w:r w:rsidRPr="004C073B">
        <w:rPr>
          <w:color w:val="000000" w:themeColor="text1"/>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в Комиссию через Комитет по архитектуре и градостроительству Московской области.</w:t>
      </w:r>
    </w:p>
    <w:p w:rsidR="004C073B" w:rsidRPr="004C073B" w:rsidRDefault="004C073B" w:rsidP="004C073B">
      <w:pPr>
        <w:pStyle w:val="11"/>
        <w:numPr>
          <w:ilvl w:val="0"/>
          <w:numId w:val="20"/>
        </w:numPr>
        <w:tabs>
          <w:tab w:val="left" w:pos="1134"/>
        </w:tabs>
        <w:ind w:firstLine="709"/>
        <w:jc w:val="both"/>
        <w:rPr>
          <w:color w:val="000000" w:themeColor="text1"/>
          <w:sz w:val="24"/>
          <w:szCs w:val="24"/>
        </w:rPr>
      </w:pPr>
      <w:bookmarkStart w:id="249" w:name="bookmark1555"/>
      <w:bookmarkEnd w:id="249"/>
      <w:r w:rsidRPr="004C073B">
        <w:rPr>
          <w:color w:val="000000" w:themeColor="text1"/>
          <w:sz w:val="24"/>
          <w:szCs w:val="24"/>
        </w:rPr>
        <w:t>Комитет по архитектуре и градостроительству Московской области обеспечивает извещение администрации городского округа о необходимости организации и проведения публичных слушаний или общественных обсуждений, в связи с поступлением заявления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w:t>
      </w:r>
    </w:p>
    <w:p w:rsidR="004C073B" w:rsidRPr="004C073B" w:rsidRDefault="004C073B" w:rsidP="004C073B">
      <w:pPr>
        <w:pStyle w:val="11"/>
        <w:numPr>
          <w:ilvl w:val="0"/>
          <w:numId w:val="20"/>
        </w:numPr>
        <w:tabs>
          <w:tab w:val="left" w:pos="1134"/>
        </w:tabs>
        <w:ind w:firstLine="709"/>
        <w:jc w:val="both"/>
        <w:rPr>
          <w:color w:val="000000" w:themeColor="text1"/>
          <w:sz w:val="24"/>
          <w:szCs w:val="24"/>
        </w:rPr>
      </w:pPr>
      <w:bookmarkStart w:id="250" w:name="bookmark1556"/>
      <w:bookmarkEnd w:id="250"/>
      <w:r w:rsidRPr="004C073B">
        <w:rPr>
          <w:color w:val="000000" w:themeColor="text1"/>
          <w:sz w:val="24"/>
          <w:szCs w:val="24"/>
        </w:rPr>
        <w:t>Порядок организации и проведения публичных слушаний или общественных обсуждений, определяется Уставом городского округа и (или) нормативными правовыми актами представительного органа местного самоуправления городского округа, настоящими Правилами.</w:t>
      </w:r>
    </w:p>
    <w:p w:rsidR="004C073B" w:rsidRPr="004C073B" w:rsidRDefault="004C073B" w:rsidP="004C073B">
      <w:pPr>
        <w:pStyle w:val="11"/>
        <w:numPr>
          <w:ilvl w:val="0"/>
          <w:numId w:val="20"/>
        </w:numPr>
        <w:tabs>
          <w:tab w:val="left" w:pos="1134"/>
        </w:tabs>
        <w:ind w:firstLine="709"/>
        <w:jc w:val="both"/>
        <w:rPr>
          <w:color w:val="000000" w:themeColor="text1"/>
          <w:sz w:val="24"/>
          <w:szCs w:val="24"/>
        </w:rPr>
      </w:pPr>
      <w:bookmarkStart w:id="251" w:name="bookmark1557"/>
      <w:bookmarkEnd w:id="251"/>
      <w:r w:rsidRPr="004C073B">
        <w:rPr>
          <w:color w:val="000000" w:themeColor="text1"/>
          <w:sz w:val="24"/>
          <w:szCs w:val="24"/>
        </w:rPr>
        <w:t>Заключение о результатах публичных слушаний или общественных обсуждений по вопросу предоставления разрешения на условно разрешенный вид использования подлежит официальному опубликованию и размещается на официальном сайте городского округа.</w:t>
      </w:r>
    </w:p>
    <w:p w:rsidR="004C073B" w:rsidRPr="004C073B" w:rsidRDefault="004C073B" w:rsidP="004C073B">
      <w:pPr>
        <w:pStyle w:val="11"/>
        <w:numPr>
          <w:ilvl w:val="0"/>
          <w:numId w:val="20"/>
        </w:numPr>
        <w:tabs>
          <w:tab w:val="left" w:pos="1134"/>
        </w:tabs>
        <w:ind w:firstLine="709"/>
        <w:jc w:val="both"/>
        <w:rPr>
          <w:color w:val="000000" w:themeColor="text1"/>
          <w:sz w:val="24"/>
          <w:szCs w:val="24"/>
        </w:rPr>
      </w:pPr>
      <w:bookmarkStart w:id="252" w:name="bookmark1558"/>
      <w:bookmarkEnd w:id="252"/>
      <w:r w:rsidRPr="004C073B">
        <w:rPr>
          <w:color w:val="000000" w:themeColor="text1"/>
          <w:sz w:val="24"/>
          <w:szCs w:val="24"/>
        </w:rPr>
        <w:t>Заключение о результатах публичных слушаний или общественных обсуждений по вопросу предоставления разрешения на условно разрешенный вид использования и протокол публичных слушаний или общественных обсуждений в установленный срок направляются в Комитет по архитектуре и градостроительству Московской области для подготовки проекта рекомендаций о предоставлении разрешения на условно разрешенный вид использования или об отказе в предоставлении такого разрешения.</w:t>
      </w:r>
    </w:p>
    <w:p w:rsidR="004C073B" w:rsidRPr="004C073B" w:rsidRDefault="004C073B" w:rsidP="004C073B">
      <w:pPr>
        <w:pStyle w:val="11"/>
        <w:numPr>
          <w:ilvl w:val="0"/>
          <w:numId w:val="20"/>
        </w:numPr>
        <w:tabs>
          <w:tab w:val="left" w:pos="1134"/>
        </w:tabs>
        <w:ind w:firstLine="709"/>
        <w:jc w:val="both"/>
        <w:rPr>
          <w:color w:val="000000" w:themeColor="text1"/>
          <w:sz w:val="24"/>
          <w:szCs w:val="24"/>
        </w:rPr>
      </w:pPr>
      <w:bookmarkStart w:id="253" w:name="bookmark1559"/>
      <w:bookmarkEnd w:id="253"/>
      <w:r w:rsidRPr="004C073B">
        <w:rPr>
          <w:color w:val="000000" w:themeColor="text1"/>
          <w:sz w:val="24"/>
          <w:szCs w:val="24"/>
        </w:rPr>
        <w:t>Проект рекомендаций о предоставлении разрешения на условно разрешенный вид использования или об отказе в предоставлении такого разрешения в установленном порядке рассматривается на заседании Комиссии.</w:t>
      </w:r>
    </w:p>
    <w:p w:rsidR="004C073B" w:rsidRPr="004C073B" w:rsidRDefault="004C073B" w:rsidP="004C073B">
      <w:pPr>
        <w:pStyle w:val="11"/>
        <w:numPr>
          <w:ilvl w:val="0"/>
          <w:numId w:val="20"/>
        </w:numPr>
        <w:tabs>
          <w:tab w:val="left" w:pos="1134"/>
        </w:tabs>
        <w:ind w:firstLine="709"/>
        <w:jc w:val="both"/>
        <w:rPr>
          <w:color w:val="000000" w:themeColor="text1"/>
          <w:sz w:val="24"/>
          <w:szCs w:val="24"/>
        </w:rPr>
      </w:pPr>
      <w:bookmarkStart w:id="254" w:name="bookmark1560"/>
      <w:bookmarkEnd w:id="254"/>
      <w:r w:rsidRPr="004C073B">
        <w:rPr>
          <w:color w:val="000000" w:themeColor="text1"/>
          <w:sz w:val="24"/>
          <w:szCs w:val="24"/>
        </w:rPr>
        <w:t>Комитет по архитектуре и градостроительству Московской области принимает решение о предоставлении разрешения на условно разрешенный вид использования или об отказе в предоставлении такого разрешения с учетом рассмотрения рекомендаций на заседании Комиссии.</w:t>
      </w:r>
    </w:p>
    <w:p w:rsidR="004C073B" w:rsidRPr="004C073B" w:rsidRDefault="004C073B" w:rsidP="004C073B">
      <w:pPr>
        <w:pStyle w:val="11"/>
        <w:numPr>
          <w:ilvl w:val="0"/>
          <w:numId w:val="20"/>
        </w:numPr>
        <w:tabs>
          <w:tab w:val="left" w:pos="1134"/>
        </w:tabs>
        <w:ind w:firstLine="709"/>
        <w:jc w:val="both"/>
        <w:rPr>
          <w:color w:val="000000" w:themeColor="text1"/>
          <w:sz w:val="24"/>
          <w:szCs w:val="24"/>
        </w:rPr>
      </w:pPr>
      <w:r w:rsidRPr="004C073B">
        <w:rPr>
          <w:color w:val="000000" w:themeColor="text1"/>
          <w:sz w:val="24"/>
          <w:szCs w:val="24"/>
        </w:rPr>
        <w:t>Результат предоставления Государственной услуги, независимо от принятого решения, направляется Заявителю в форме электронного документа, подписанного усиленной квалифицированной электронной подписью (далее - ЭП) Министра Правительства Московской области по архитектуре и градостроительству либо иного уполномоченного должностного лица Комитета по архитектуре и градостроительству Московской области в личный кабинет Заявителя на РПГУ.</w:t>
      </w:r>
    </w:p>
    <w:p w:rsidR="004C073B" w:rsidRPr="004C073B" w:rsidRDefault="004C073B" w:rsidP="004C073B">
      <w:pPr>
        <w:pStyle w:val="11"/>
        <w:numPr>
          <w:ilvl w:val="0"/>
          <w:numId w:val="20"/>
        </w:numPr>
        <w:tabs>
          <w:tab w:val="left" w:pos="1134"/>
        </w:tabs>
        <w:ind w:firstLine="709"/>
        <w:jc w:val="both"/>
        <w:rPr>
          <w:color w:val="000000" w:themeColor="text1"/>
          <w:sz w:val="24"/>
          <w:szCs w:val="24"/>
        </w:rPr>
      </w:pPr>
      <w:r w:rsidRPr="004C073B">
        <w:rPr>
          <w:color w:val="000000" w:themeColor="text1"/>
          <w:sz w:val="24"/>
          <w:szCs w:val="24"/>
        </w:rPr>
        <w:t xml:space="preserve">Дополнительно Заявителю обеспечена возможность получить результат предоставления Государственной услуги в любом МФЦ Московской области в форме экземпляра электронного документа на бумажном носителе заверенного подписью </w:t>
      </w:r>
      <w:r w:rsidRPr="004C073B">
        <w:rPr>
          <w:color w:val="000000" w:themeColor="text1"/>
          <w:sz w:val="24"/>
          <w:szCs w:val="24"/>
        </w:rPr>
        <w:lastRenderedPageBreak/>
        <w:t>работника и печатью МФЦ.</w:t>
      </w:r>
    </w:p>
    <w:p w:rsidR="004C073B" w:rsidRPr="004C073B" w:rsidRDefault="004C073B" w:rsidP="004C073B">
      <w:pPr>
        <w:pStyle w:val="11"/>
        <w:numPr>
          <w:ilvl w:val="0"/>
          <w:numId w:val="20"/>
        </w:numPr>
        <w:tabs>
          <w:tab w:val="left" w:pos="1134"/>
        </w:tabs>
        <w:ind w:firstLine="709"/>
        <w:jc w:val="both"/>
        <w:rPr>
          <w:color w:val="000000" w:themeColor="text1"/>
          <w:sz w:val="24"/>
          <w:szCs w:val="24"/>
        </w:rPr>
      </w:pPr>
      <w:r w:rsidRPr="004C073B">
        <w:rPr>
          <w:color w:val="000000" w:themeColor="text1"/>
          <w:sz w:val="24"/>
          <w:szCs w:val="24"/>
        </w:rPr>
        <w:t>Сведения о предоставлении Государственной услуги с приложением электронного образа результата предоставления Государственной услуги в течение 3 рабочих дней подлежат обязательному размещению в государственной информационной системе обеспечения градостроительной деятельности Московской области (далее - ИСОГД).</w:t>
      </w:r>
    </w:p>
    <w:p w:rsidR="004C073B" w:rsidRPr="004C073B" w:rsidRDefault="004C073B" w:rsidP="004C073B">
      <w:pPr>
        <w:pStyle w:val="11"/>
        <w:numPr>
          <w:ilvl w:val="0"/>
          <w:numId w:val="20"/>
        </w:numPr>
        <w:tabs>
          <w:tab w:val="left" w:pos="1134"/>
        </w:tabs>
        <w:ind w:firstLine="709"/>
        <w:jc w:val="both"/>
        <w:rPr>
          <w:color w:val="000000" w:themeColor="text1"/>
          <w:sz w:val="24"/>
          <w:szCs w:val="24"/>
        </w:rPr>
      </w:pPr>
      <w:r w:rsidRPr="004C073B">
        <w:rPr>
          <w:color w:val="000000" w:themeColor="text1"/>
          <w:sz w:val="24"/>
          <w:szCs w:val="24"/>
        </w:rPr>
        <w:t>Уведомление о принятом решении, независимо от результата предоставления Государственной услуги, направляется в Личный кабинет Заявителя на РПГУ.</w:t>
      </w:r>
    </w:p>
    <w:p w:rsidR="004C073B" w:rsidRPr="004C073B" w:rsidRDefault="004C073B" w:rsidP="004C073B">
      <w:pPr>
        <w:pStyle w:val="11"/>
        <w:numPr>
          <w:ilvl w:val="0"/>
          <w:numId w:val="20"/>
        </w:numPr>
        <w:tabs>
          <w:tab w:val="left" w:pos="1134"/>
        </w:tabs>
        <w:ind w:firstLine="709"/>
        <w:jc w:val="both"/>
        <w:rPr>
          <w:color w:val="000000" w:themeColor="text1"/>
          <w:sz w:val="24"/>
          <w:szCs w:val="24"/>
        </w:rPr>
      </w:pPr>
      <w:r w:rsidRPr="004C073B">
        <w:rPr>
          <w:color w:val="000000" w:themeColor="text1"/>
          <w:sz w:val="24"/>
          <w:szCs w:val="24"/>
        </w:rPr>
        <w:t xml:space="preserve">Распоряжение о предоставлении разрешения на УРВИ с приложением документов, представленных Заявителем одновременно с направлением Заявителю в личный кабинет на РПГУ, направляется в Министерство имущественных отношений Московской области и Управление Федеральной службы государственной регистрации, кадастра и картографии по Московской области в течение 5 рабочих дней. </w:t>
      </w:r>
    </w:p>
    <w:p w:rsidR="004C073B" w:rsidRPr="004C073B" w:rsidRDefault="004C073B" w:rsidP="004C073B">
      <w:pPr>
        <w:pStyle w:val="11"/>
        <w:numPr>
          <w:ilvl w:val="0"/>
          <w:numId w:val="20"/>
        </w:numPr>
        <w:tabs>
          <w:tab w:val="left" w:pos="1134"/>
        </w:tabs>
        <w:ind w:firstLine="709"/>
        <w:jc w:val="both"/>
        <w:rPr>
          <w:color w:val="000000" w:themeColor="text1"/>
          <w:sz w:val="24"/>
          <w:szCs w:val="24"/>
        </w:rPr>
      </w:pPr>
      <w:bookmarkStart w:id="255" w:name="bookmark1561"/>
      <w:bookmarkEnd w:id="255"/>
      <w:r w:rsidRPr="004C073B">
        <w:rPr>
          <w:color w:val="000000" w:themeColor="text1"/>
          <w:sz w:val="24"/>
          <w:szCs w:val="24"/>
        </w:rPr>
        <w:t>Министерство имущественных отношений Московской области в случае принятия Комитетом по архитектуре и градостроительству Московской области решения о предоставлении заявителю разрешения на условно разрешенный вид использования земельного участка уведомляет заявителя о размере платы за изменение вида разрешенного использования земельного участка, рассчитанном в соответствии с порядком, установленным Правительством Московской области.</w:t>
      </w:r>
    </w:p>
    <w:p w:rsidR="004C073B" w:rsidRPr="004C073B" w:rsidRDefault="004C073B" w:rsidP="004C073B">
      <w:pPr>
        <w:pStyle w:val="11"/>
        <w:numPr>
          <w:ilvl w:val="0"/>
          <w:numId w:val="20"/>
        </w:numPr>
        <w:tabs>
          <w:tab w:val="left" w:pos="1134"/>
        </w:tabs>
        <w:ind w:firstLine="709"/>
        <w:jc w:val="both"/>
        <w:rPr>
          <w:color w:val="000000" w:themeColor="text1"/>
          <w:sz w:val="24"/>
          <w:szCs w:val="24"/>
        </w:rPr>
      </w:pPr>
      <w:bookmarkStart w:id="256" w:name="bookmark1562"/>
      <w:bookmarkEnd w:id="256"/>
      <w:r w:rsidRPr="004C073B">
        <w:rPr>
          <w:color w:val="000000" w:themeColor="text1"/>
          <w:sz w:val="24"/>
          <w:szCs w:val="24"/>
        </w:rPr>
        <w:t>Заявитель обязан внести в полном объеме плату за изменение вида разрешенного использования земельного участка в тридцатидневный срок со дня получения уведомления от Министерства имущественных отношений Московской области о размере платы за изменение вида разрешенного использования земельного участка.</w:t>
      </w:r>
    </w:p>
    <w:p w:rsidR="004C073B" w:rsidRPr="004C073B" w:rsidRDefault="004C073B" w:rsidP="004C073B">
      <w:pPr>
        <w:pStyle w:val="11"/>
        <w:numPr>
          <w:ilvl w:val="0"/>
          <w:numId w:val="20"/>
        </w:numPr>
        <w:tabs>
          <w:tab w:val="left" w:pos="1134"/>
        </w:tabs>
        <w:ind w:firstLine="709"/>
        <w:jc w:val="both"/>
        <w:rPr>
          <w:color w:val="000000" w:themeColor="text1"/>
          <w:sz w:val="24"/>
          <w:szCs w:val="24"/>
        </w:rPr>
      </w:pPr>
      <w:bookmarkStart w:id="257" w:name="bookmark1563"/>
      <w:bookmarkEnd w:id="257"/>
      <w:r w:rsidRPr="004C073B">
        <w:rPr>
          <w:color w:val="000000" w:themeColor="text1"/>
          <w:sz w:val="24"/>
          <w:szCs w:val="24"/>
        </w:rPr>
        <w:t>Комитет по архитектуре и градостроительству Московской области в случае невнесения заявителем в полном объеме платы за изменение вида разрешенного использования земельного участка по истечении установленного срока оплаты на основании уведомления Министерства имущественных отношений Московской области о невнесении в полном объеме платы заявителем выносит решение об отмене разрешения на условно разрешенный вид использования земельного участка и уведомляет об этом заявителя.</w:t>
      </w:r>
    </w:p>
    <w:p w:rsidR="004C073B" w:rsidRPr="004C073B" w:rsidRDefault="004C073B" w:rsidP="004C073B">
      <w:pPr>
        <w:pStyle w:val="11"/>
        <w:numPr>
          <w:ilvl w:val="0"/>
          <w:numId w:val="20"/>
        </w:numPr>
        <w:tabs>
          <w:tab w:val="left" w:pos="1134"/>
        </w:tabs>
        <w:ind w:firstLine="709"/>
        <w:jc w:val="both"/>
        <w:rPr>
          <w:color w:val="000000" w:themeColor="text1"/>
          <w:sz w:val="24"/>
          <w:szCs w:val="24"/>
        </w:rPr>
      </w:pPr>
      <w:bookmarkStart w:id="258" w:name="bookmark1564"/>
      <w:bookmarkEnd w:id="258"/>
      <w:r w:rsidRPr="004C073B">
        <w:rPr>
          <w:color w:val="000000" w:themeColor="text1"/>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или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или общественных обсуждений.</w:t>
      </w:r>
    </w:p>
    <w:p w:rsidR="004C073B" w:rsidRPr="004C073B" w:rsidRDefault="004C073B" w:rsidP="004C073B">
      <w:pPr>
        <w:pStyle w:val="11"/>
        <w:numPr>
          <w:ilvl w:val="0"/>
          <w:numId w:val="20"/>
        </w:numPr>
        <w:tabs>
          <w:tab w:val="left" w:pos="1134"/>
        </w:tabs>
        <w:ind w:firstLine="709"/>
        <w:jc w:val="both"/>
        <w:rPr>
          <w:color w:val="000000" w:themeColor="text1"/>
          <w:sz w:val="24"/>
          <w:szCs w:val="24"/>
        </w:rPr>
      </w:pPr>
      <w:r w:rsidRPr="004C073B">
        <w:rPr>
          <w:color w:val="000000" w:themeColor="text1"/>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уполномоченными органами,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C073B" w:rsidRPr="004C073B" w:rsidRDefault="004C073B" w:rsidP="004C073B">
      <w:pPr>
        <w:pStyle w:val="11"/>
        <w:numPr>
          <w:ilvl w:val="0"/>
          <w:numId w:val="20"/>
        </w:numPr>
        <w:tabs>
          <w:tab w:val="left" w:pos="1134"/>
        </w:tabs>
        <w:ind w:firstLine="709"/>
        <w:jc w:val="both"/>
        <w:rPr>
          <w:color w:val="000000" w:themeColor="text1"/>
          <w:sz w:val="24"/>
          <w:szCs w:val="24"/>
        </w:rPr>
      </w:pPr>
      <w:bookmarkStart w:id="259" w:name="bookmark1566"/>
      <w:bookmarkStart w:id="260" w:name="bookmark1565"/>
      <w:bookmarkEnd w:id="259"/>
      <w:r w:rsidRPr="004C073B">
        <w:rPr>
          <w:color w:val="000000" w:themeColor="text1"/>
          <w:sz w:val="24"/>
          <w:szCs w:val="24"/>
        </w:rPr>
        <w:t xml:space="preserve">Заинтересованное физическое или юридическое лицо вправе оспорить в </w:t>
      </w:r>
      <w:r w:rsidRPr="004C073B">
        <w:rPr>
          <w:color w:val="000000" w:themeColor="text1"/>
          <w:sz w:val="24"/>
          <w:szCs w:val="24"/>
        </w:rPr>
        <w:lastRenderedPageBreak/>
        <w:t>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260"/>
    </w:p>
    <w:p w:rsidR="005404C1" w:rsidRDefault="005404C1" w:rsidP="00B66D78">
      <w:pPr>
        <w:pStyle w:val="11"/>
        <w:ind w:firstLine="720"/>
        <w:jc w:val="center"/>
        <w:rPr>
          <w:b/>
          <w:bCs/>
          <w:color w:val="000000"/>
          <w:sz w:val="24"/>
          <w:szCs w:val="24"/>
        </w:rPr>
      </w:pPr>
    </w:p>
    <w:p w:rsidR="00005657" w:rsidRPr="006C01EE" w:rsidRDefault="00005657" w:rsidP="00275150">
      <w:pPr>
        <w:pStyle w:val="Heading20"/>
        <w:keepNext/>
        <w:keepLines/>
        <w:spacing w:after="0"/>
        <w:rPr>
          <w:color w:val="000000"/>
          <w:sz w:val="24"/>
          <w:szCs w:val="24"/>
        </w:rPr>
      </w:pPr>
      <w:bookmarkStart w:id="261" w:name="_Toc172728145"/>
      <w:r w:rsidRPr="006C01EE">
        <w:rPr>
          <w:color w:val="000000"/>
          <w:sz w:val="24"/>
          <w:szCs w:val="24"/>
        </w:rPr>
        <w:t>Статья 15. Порядок предоставления разрешения на отклонение от предельных</w:t>
      </w:r>
      <w:r w:rsidR="006D6C2A" w:rsidRPr="006C01EE">
        <w:rPr>
          <w:color w:val="000000"/>
          <w:sz w:val="24"/>
          <w:szCs w:val="24"/>
        </w:rPr>
        <w:t xml:space="preserve"> </w:t>
      </w:r>
      <w:r w:rsidRPr="006C01EE">
        <w:rPr>
          <w:color w:val="000000"/>
          <w:sz w:val="24"/>
          <w:szCs w:val="24"/>
        </w:rPr>
        <w:t>параметров разрешенного строительства, реконструкции объектов капитального</w:t>
      </w:r>
      <w:r w:rsidR="006D6C2A" w:rsidRPr="006C01EE">
        <w:rPr>
          <w:color w:val="000000"/>
          <w:sz w:val="24"/>
          <w:szCs w:val="24"/>
        </w:rPr>
        <w:t xml:space="preserve"> </w:t>
      </w:r>
      <w:r w:rsidRPr="006C01EE">
        <w:rPr>
          <w:color w:val="000000"/>
          <w:sz w:val="24"/>
          <w:szCs w:val="24"/>
        </w:rPr>
        <w:t>строительства</w:t>
      </w:r>
      <w:bookmarkEnd w:id="261"/>
    </w:p>
    <w:p w:rsidR="005404C1" w:rsidRPr="006C01EE" w:rsidRDefault="005404C1" w:rsidP="00275150">
      <w:pPr>
        <w:pStyle w:val="11"/>
        <w:ind w:firstLine="720"/>
        <w:jc w:val="center"/>
      </w:pPr>
    </w:p>
    <w:p w:rsidR="00005657" w:rsidRPr="006C01EE" w:rsidRDefault="00005657" w:rsidP="007529E9">
      <w:pPr>
        <w:pStyle w:val="11"/>
        <w:numPr>
          <w:ilvl w:val="0"/>
          <w:numId w:val="21"/>
        </w:numPr>
        <w:tabs>
          <w:tab w:val="left" w:pos="1134"/>
        </w:tabs>
        <w:ind w:firstLine="709"/>
        <w:jc w:val="both"/>
      </w:pPr>
      <w:bookmarkStart w:id="262" w:name="bookmark317"/>
      <w:bookmarkEnd w:id="262"/>
      <w:r w:rsidRPr="006C01EE">
        <w:rPr>
          <w:color w:val="000000"/>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05657" w:rsidRPr="006C01EE" w:rsidRDefault="00005657" w:rsidP="007529E9">
      <w:pPr>
        <w:pStyle w:val="11"/>
        <w:numPr>
          <w:ilvl w:val="0"/>
          <w:numId w:val="21"/>
        </w:numPr>
        <w:tabs>
          <w:tab w:val="left" w:pos="1134"/>
        </w:tabs>
        <w:ind w:firstLine="709"/>
        <w:jc w:val="both"/>
      </w:pPr>
      <w:bookmarkStart w:id="263" w:name="bookmark318"/>
      <w:bookmarkEnd w:id="263"/>
      <w:r w:rsidRPr="006C01EE">
        <w:rPr>
          <w:color w:val="000000"/>
          <w:sz w:val="24"/>
          <w:szCs w:val="24"/>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устанавливается Правительством Московской области или уполномоченным центральным исполнительным органом Московской области.</w:t>
      </w:r>
    </w:p>
    <w:p w:rsidR="00275150" w:rsidRPr="006C01EE" w:rsidRDefault="00275150" w:rsidP="007529E9">
      <w:pPr>
        <w:pStyle w:val="a7"/>
        <w:numPr>
          <w:ilvl w:val="0"/>
          <w:numId w:val="21"/>
        </w:numPr>
        <w:tabs>
          <w:tab w:val="left" w:pos="1134"/>
        </w:tabs>
        <w:ind w:left="0" w:firstLine="709"/>
        <w:rPr>
          <w:color w:val="000000" w:themeColor="text1"/>
          <w:sz w:val="24"/>
          <w:szCs w:val="24"/>
          <w:lang w:val="ru-RU"/>
        </w:rPr>
      </w:pPr>
      <w:r w:rsidRPr="006C01EE">
        <w:rPr>
          <w:color w:val="000000" w:themeColor="text1"/>
          <w:sz w:val="24"/>
          <w:szCs w:val="24"/>
          <w:lang w:val="ru-RU"/>
        </w:rPr>
        <w:t>Центральным исполнительным органом, ответственным за предоставление Государственной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Московской области», является Комитет</w:t>
      </w:r>
      <w:r w:rsidRPr="006C01EE">
        <w:rPr>
          <w:color w:val="000000" w:themeColor="text1"/>
          <w:spacing w:val="22"/>
          <w:sz w:val="24"/>
          <w:szCs w:val="24"/>
          <w:lang w:val="ru-RU"/>
        </w:rPr>
        <w:t xml:space="preserve"> </w:t>
      </w:r>
      <w:r w:rsidRPr="006C01EE">
        <w:rPr>
          <w:color w:val="000000" w:themeColor="text1"/>
          <w:sz w:val="24"/>
          <w:szCs w:val="24"/>
          <w:lang w:val="ru-RU"/>
        </w:rPr>
        <w:t>по архитектуре и градостроительству Московской области</w:t>
      </w:r>
      <w:r w:rsidR="00973015">
        <w:rPr>
          <w:color w:val="000000" w:themeColor="text1"/>
          <w:sz w:val="24"/>
          <w:szCs w:val="24"/>
          <w:lang w:val="ru-RU"/>
        </w:rPr>
        <w:t xml:space="preserve"> </w:t>
      </w:r>
      <w:r w:rsidR="00973015" w:rsidRPr="00973015">
        <w:rPr>
          <w:sz w:val="24"/>
          <w:szCs w:val="24"/>
          <w:lang w:val="ru-RU"/>
        </w:rPr>
        <w:t>(далее - Мособлархитектура)</w:t>
      </w:r>
      <w:r w:rsidR="00973015">
        <w:rPr>
          <w:sz w:val="24"/>
          <w:szCs w:val="24"/>
          <w:lang w:val="ru-RU"/>
        </w:rPr>
        <w:t>.</w:t>
      </w:r>
    </w:p>
    <w:p w:rsidR="00973015" w:rsidRPr="00973015" w:rsidRDefault="00973015" w:rsidP="007529E9">
      <w:pPr>
        <w:pStyle w:val="11"/>
        <w:numPr>
          <w:ilvl w:val="0"/>
          <w:numId w:val="21"/>
        </w:numPr>
        <w:tabs>
          <w:tab w:val="left" w:pos="1134"/>
        </w:tabs>
        <w:ind w:firstLine="709"/>
        <w:jc w:val="both"/>
      </w:pPr>
      <w:bookmarkStart w:id="264" w:name="bookmark319"/>
      <w:bookmarkEnd w:id="264"/>
      <w:r w:rsidRPr="00973015">
        <w:rPr>
          <w:color w:val="000000" w:themeColor="text1"/>
          <w:sz w:val="24"/>
          <w:szCs w:val="24"/>
        </w:rPr>
        <w:t>Согласно Распоряжению Мособлархитектуры МО от 12.08.2022 N 27РВ-387 "Об утверждении Административного регламента предоставления государственной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Московской области" Комитет по архитектуре и градостроительству Московской области организует предоставление Государственной услуги в электронной форме посредством государственной информационной системой РПГУ, а также в иных формах, предусмотренных законодательством Российской Федерации. В МФЦ Заявителю обеспечивается бесплатный доступ к РПГУ для предоставления Государственной услуги в электронной форме.</w:t>
      </w:r>
    </w:p>
    <w:p w:rsidR="00005657" w:rsidRPr="006C01EE" w:rsidRDefault="00005657" w:rsidP="007529E9">
      <w:pPr>
        <w:pStyle w:val="11"/>
        <w:numPr>
          <w:ilvl w:val="0"/>
          <w:numId w:val="21"/>
        </w:numPr>
        <w:tabs>
          <w:tab w:val="left" w:pos="1134"/>
        </w:tabs>
        <w:ind w:firstLine="709"/>
        <w:jc w:val="both"/>
      </w:pPr>
      <w:r w:rsidRPr="006C01EE">
        <w:rPr>
          <w:color w:val="000000"/>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направляют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в Комиссию через Комитет по архитектуре и градостроительству Московской области.</w:t>
      </w:r>
    </w:p>
    <w:p w:rsidR="007701E3" w:rsidRPr="006C01EE" w:rsidRDefault="007701E3" w:rsidP="007529E9">
      <w:pPr>
        <w:pStyle w:val="a7"/>
        <w:widowControl/>
        <w:numPr>
          <w:ilvl w:val="0"/>
          <w:numId w:val="21"/>
        </w:numPr>
        <w:tabs>
          <w:tab w:val="left" w:pos="1134"/>
        </w:tabs>
        <w:adjustRightInd w:val="0"/>
        <w:ind w:left="0" w:firstLine="709"/>
        <w:rPr>
          <w:rFonts w:eastAsiaTheme="minorHAnsi"/>
          <w:bCs/>
          <w:sz w:val="24"/>
          <w:szCs w:val="24"/>
          <w:lang w:val="ru-RU"/>
        </w:rPr>
      </w:pPr>
      <w:bookmarkStart w:id="265" w:name="bookmark320"/>
      <w:bookmarkStart w:id="266" w:name="bookmark321"/>
      <w:bookmarkEnd w:id="265"/>
      <w:bookmarkEnd w:id="266"/>
      <w:r w:rsidRPr="006C01EE">
        <w:rPr>
          <w:rFonts w:eastAsiaTheme="minorHAnsi"/>
          <w:bCs/>
          <w:sz w:val="24"/>
          <w:szCs w:val="24"/>
          <w:lang w:val="ru-RU"/>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973015" w:rsidRPr="00973015" w:rsidRDefault="00973015" w:rsidP="007529E9">
      <w:pPr>
        <w:pStyle w:val="11"/>
        <w:numPr>
          <w:ilvl w:val="0"/>
          <w:numId w:val="21"/>
        </w:numPr>
        <w:tabs>
          <w:tab w:val="left" w:pos="1134"/>
          <w:tab w:val="left" w:pos="1276"/>
        </w:tabs>
        <w:ind w:firstLine="709"/>
        <w:jc w:val="both"/>
        <w:rPr>
          <w:sz w:val="24"/>
        </w:rPr>
      </w:pPr>
      <w:r w:rsidRPr="00973015">
        <w:rPr>
          <w:sz w:val="24"/>
        </w:rPr>
        <w:t>Комитет по архитектуре и градостроительству Московской области обеспечивает извещение администрации городского округа о необходимости организации и проведения публичных слушаний или общественных обсуждений в связи с поступлением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случая, указанного в части 6 настоящей статьи.</w:t>
      </w:r>
    </w:p>
    <w:p w:rsidR="00973015" w:rsidRPr="00973015" w:rsidRDefault="00973015" w:rsidP="007529E9">
      <w:pPr>
        <w:pStyle w:val="11"/>
        <w:numPr>
          <w:ilvl w:val="0"/>
          <w:numId w:val="21"/>
        </w:numPr>
        <w:tabs>
          <w:tab w:val="left" w:pos="1134"/>
          <w:tab w:val="left" w:pos="1276"/>
        </w:tabs>
        <w:ind w:firstLine="709"/>
        <w:jc w:val="both"/>
        <w:rPr>
          <w:sz w:val="24"/>
        </w:rPr>
      </w:pPr>
      <w:r w:rsidRPr="00973015">
        <w:rPr>
          <w:sz w:val="24"/>
        </w:rPr>
        <w:t xml:space="preserve">Порядок организации и проведения публичных слушаний или общественных обсуждений, определяется Уставом городского округа и (или) нормативными правовыми актами представительного органа местного самоуправления городского округа, </w:t>
      </w:r>
      <w:r w:rsidRPr="00973015">
        <w:rPr>
          <w:sz w:val="24"/>
        </w:rPr>
        <w:lastRenderedPageBreak/>
        <w:t>настоящими Правилами.</w:t>
      </w:r>
    </w:p>
    <w:p w:rsidR="00973015" w:rsidRPr="00973015" w:rsidRDefault="00973015" w:rsidP="007529E9">
      <w:pPr>
        <w:pStyle w:val="11"/>
        <w:numPr>
          <w:ilvl w:val="0"/>
          <w:numId w:val="21"/>
        </w:numPr>
        <w:tabs>
          <w:tab w:val="left" w:pos="1134"/>
          <w:tab w:val="left" w:pos="1276"/>
        </w:tabs>
        <w:ind w:firstLine="709"/>
        <w:jc w:val="both"/>
        <w:rPr>
          <w:sz w:val="24"/>
        </w:rPr>
      </w:pPr>
      <w:r w:rsidRPr="00973015">
        <w:rPr>
          <w:sz w:val="24"/>
        </w:rPr>
        <w:t>Заключение о результатах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подлежит официальному опубликованию и размещается на официальном сайте городского округа.</w:t>
      </w:r>
    </w:p>
    <w:p w:rsidR="00005657" w:rsidRPr="006C01EE" w:rsidRDefault="00973015" w:rsidP="007529E9">
      <w:pPr>
        <w:pStyle w:val="11"/>
        <w:numPr>
          <w:ilvl w:val="0"/>
          <w:numId w:val="21"/>
        </w:numPr>
        <w:tabs>
          <w:tab w:val="left" w:pos="1134"/>
          <w:tab w:val="left" w:pos="1276"/>
        </w:tabs>
        <w:ind w:firstLine="709"/>
        <w:jc w:val="both"/>
      </w:pPr>
      <w:r w:rsidRPr="00973015">
        <w:rPr>
          <w:sz w:val="24"/>
        </w:rPr>
        <w:t>Заключение о результатах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и протокол публичных слушаний или общественных обсуждений в установленный срок направляются в Комитет по архитектуре и градостроительству Московской области для подготовки проекта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05657" w:rsidRPr="006C01EE" w:rsidRDefault="00005657" w:rsidP="007529E9">
      <w:pPr>
        <w:pStyle w:val="11"/>
        <w:numPr>
          <w:ilvl w:val="0"/>
          <w:numId w:val="21"/>
        </w:numPr>
        <w:tabs>
          <w:tab w:val="left" w:pos="851"/>
          <w:tab w:val="left" w:pos="1134"/>
          <w:tab w:val="left" w:pos="1276"/>
        </w:tabs>
        <w:ind w:firstLine="709"/>
        <w:jc w:val="both"/>
      </w:pPr>
      <w:bookmarkStart w:id="267" w:name="bookmark324"/>
      <w:bookmarkEnd w:id="267"/>
      <w:r w:rsidRPr="006C01EE">
        <w:rPr>
          <w:color w:val="000000"/>
          <w:sz w:val="24"/>
          <w:szCs w:val="24"/>
        </w:rPr>
        <w:t>Проект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в установленном порядке рассматривается на заседании Комиссии.</w:t>
      </w:r>
    </w:p>
    <w:p w:rsidR="00005657" w:rsidRPr="006C01EE" w:rsidRDefault="00005657" w:rsidP="007529E9">
      <w:pPr>
        <w:pStyle w:val="11"/>
        <w:numPr>
          <w:ilvl w:val="0"/>
          <w:numId w:val="21"/>
        </w:numPr>
        <w:tabs>
          <w:tab w:val="left" w:pos="851"/>
          <w:tab w:val="left" w:pos="993"/>
          <w:tab w:val="left" w:pos="1134"/>
          <w:tab w:val="left" w:pos="1276"/>
        </w:tabs>
        <w:ind w:firstLine="709"/>
        <w:jc w:val="both"/>
      </w:pPr>
      <w:bookmarkStart w:id="268" w:name="bookmark325"/>
      <w:bookmarkEnd w:id="268"/>
      <w:r w:rsidRPr="006C01EE">
        <w:rPr>
          <w:color w:val="000000"/>
          <w:sz w:val="24"/>
          <w:szCs w:val="24"/>
        </w:rPr>
        <w:t>Комитет по архитектуре и градостроительству Московской области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учетом рассмотрения рекомендаций на заседании Комиссии.</w:t>
      </w:r>
    </w:p>
    <w:p w:rsidR="00973015" w:rsidRPr="00973015" w:rsidRDefault="00973015" w:rsidP="007529E9">
      <w:pPr>
        <w:pStyle w:val="11"/>
        <w:numPr>
          <w:ilvl w:val="0"/>
          <w:numId w:val="21"/>
        </w:numPr>
        <w:tabs>
          <w:tab w:val="left" w:pos="851"/>
          <w:tab w:val="left" w:pos="993"/>
          <w:tab w:val="left" w:pos="1134"/>
        </w:tabs>
        <w:ind w:firstLine="709"/>
        <w:jc w:val="both"/>
        <w:rPr>
          <w:color w:val="000000" w:themeColor="text1"/>
          <w:sz w:val="24"/>
          <w:szCs w:val="24"/>
        </w:rPr>
      </w:pPr>
      <w:bookmarkStart w:id="269" w:name="bookmark327"/>
      <w:bookmarkStart w:id="270" w:name="bookmark326"/>
      <w:bookmarkEnd w:id="269"/>
      <w:r w:rsidRPr="00973015">
        <w:rPr>
          <w:color w:val="000000" w:themeColor="text1"/>
          <w:sz w:val="24"/>
          <w:szCs w:val="24"/>
        </w:rPr>
        <w:t>Способы получения результата предоставления государственной услуги:</w:t>
      </w:r>
    </w:p>
    <w:p w:rsidR="00973015" w:rsidRPr="00973015" w:rsidRDefault="00973015" w:rsidP="007529E9">
      <w:pPr>
        <w:pStyle w:val="11"/>
        <w:tabs>
          <w:tab w:val="left" w:pos="851"/>
          <w:tab w:val="left" w:pos="993"/>
          <w:tab w:val="left" w:pos="1134"/>
        </w:tabs>
        <w:ind w:firstLine="709"/>
        <w:jc w:val="both"/>
        <w:rPr>
          <w:color w:val="000000" w:themeColor="text1"/>
          <w:sz w:val="24"/>
          <w:szCs w:val="24"/>
        </w:rPr>
      </w:pPr>
      <w:r w:rsidRPr="00973015">
        <w:rPr>
          <w:color w:val="000000" w:themeColor="text1"/>
          <w:sz w:val="24"/>
          <w:szCs w:val="24"/>
        </w:rPr>
        <w:t>13.1. В форме электронного документа в личный кабинет на РПГУ.</w:t>
      </w:r>
    </w:p>
    <w:p w:rsidR="00973015" w:rsidRPr="00973015" w:rsidRDefault="00973015" w:rsidP="007529E9">
      <w:pPr>
        <w:pStyle w:val="11"/>
        <w:tabs>
          <w:tab w:val="left" w:pos="851"/>
          <w:tab w:val="left" w:pos="993"/>
          <w:tab w:val="left" w:pos="1134"/>
        </w:tabs>
        <w:ind w:firstLine="709"/>
        <w:jc w:val="both"/>
        <w:rPr>
          <w:color w:val="000000" w:themeColor="text1"/>
          <w:sz w:val="24"/>
          <w:szCs w:val="24"/>
        </w:rPr>
      </w:pPr>
      <w:r w:rsidRPr="00973015">
        <w:rPr>
          <w:color w:val="000000" w:themeColor="text1"/>
          <w:sz w:val="24"/>
          <w:szCs w:val="24"/>
        </w:rPr>
        <w:t>Результат предоставления государственной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Мособлархитектуры.</w:t>
      </w:r>
    </w:p>
    <w:p w:rsidR="00973015" w:rsidRPr="00973015" w:rsidRDefault="00973015" w:rsidP="007529E9">
      <w:pPr>
        <w:pStyle w:val="11"/>
        <w:tabs>
          <w:tab w:val="left" w:pos="851"/>
          <w:tab w:val="left" w:pos="993"/>
          <w:tab w:val="left" w:pos="1134"/>
        </w:tabs>
        <w:ind w:firstLine="709"/>
        <w:jc w:val="both"/>
        <w:rPr>
          <w:color w:val="000000" w:themeColor="text1"/>
          <w:sz w:val="24"/>
          <w:szCs w:val="24"/>
        </w:rPr>
      </w:pPr>
      <w:r w:rsidRPr="00973015">
        <w:rPr>
          <w:color w:val="000000" w:themeColor="text1"/>
          <w:sz w:val="24"/>
          <w:szCs w:val="24"/>
        </w:rPr>
        <w:t>Дополнительно заявителю обеспечена возможность получения результата предоставления государственной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973015" w:rsidRPr="00973015" w:rsidRDefault="00973015" w:rsidP="007529E9">
      <w:pPr>
        <w:pStyle w:val="11"/>
        <w:tabs>
          <w:tab w:val="left" w:pos="851"/>
          <w:tab w:val="left" w:pos="993"/>
          <w:tab w:val="left" w:pos="1134"/>
        </w:tabs>
        <w:ind w:firstLine="709"/>
        <w:jc w:val="both"/>
        <w:rPr>
          <w:color w:val="000000" w:themeColor="text1"/>
          <w:sz w:val="24"/>
          <w:szCs w:val="24"/>
        </w:rPr>
      </w:pPr>
      <w:r w:rsidRPr="00973015">
        <w:rPr>
          <w:color w:val="000000" w:themeColor="text1"/>
          <w:sz w:val="24"/>
          <w:szCs w:val="24"/>
        </w:rPr>
        <w:t>13.2. В МФЦ в виде распечатанного на бумажном носителе экземпляра электронного документа.</w:t>
      </w:r>
    </w:p>
    <w:p w:rsidR="00973015" w:rsidRPr="00973015" w:rsidRDefault="00973015" w:rsidP="007529E9">
      <w:pPr>
        <w:pStyle w:val="11"/>
        <w:tabs>
          <w:tab w:val="left" w:pos="851"/>
          <w:tab w:val="left" w:pos="993"/>
          <w:tab w:val="left" w:pos="1134"/>
        </w:tabs>
        <w:ind w:firstLine="709"/>
        <w:jc w:val="both"/>
        <w:rPr>
          <w:color w:val="000000" w:themeColor="text1"/>
          <w:sz w:val="24"/>
          <w:szCs w:val="24"/>
        </w:rPr>
      </w:pPr>
      <w:r w:rsidRPr="00973015">
        <w:rPr>
          <w:color w:val="000000" w:themeColor="text1"/>
          <w:sz w:val="24"/>
          <w:szCs w:val="24"/>
        </w:rPr>
        <w:t>В любом МФЦ в пределах территории Московской области заявителю обеспечена возможность получения результата предоставления государственной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Мособлархитектуры.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B66D78" w:rsidRPr="00B66D78" w:rsidRDefault="00973015" w:rsidP="007529E9">
      <w:pPr>
        <w:pStyle w:val="11"/>
        <w:tabs>
          <w:tab w:val="left" w:pos="851"/>
          <w:tab w:val="left" w:pos="993"/>
          <w:tab w:val="left" w:pos="1134"/>
        </w:tabs>
        <w:ind w:firstLine="709"/>
        <w:jc w:val="both"/>
        <w:rPr>
          <w:color w:val="000000" w:themeColor="text1"/>
          <w:sz w:val="24"/>
          <w:szCs w:val="24"/>
        </w:rPr>
      </w:pPr>
      <w:r w:rsidRPr="00973015">
        <w:rPr>
          <w:color w:val="000000" w:themeColor="text1"/>
          <w:sz w:val="24"/>
          <w:szCs w:val="24"/>
        </w:rPr>
        <w:t>13.3. В Мособлархитектуре в виде распечатанного на бумажном носителе экземпляра электронного документа, по электронной почте либо почтовым отправлением распечатанного на бумажном носителе экземпляра электронного документа в зависимости от способа обращения за предоставлением Государственной услуги.</w:t>
      </w:r>
    </w:p>
    <w:p w:rsidR="00B66D78" w:rsidRPr="00B66D78" w:rsidRDefault="00B66D78" w:rsidP="007529E9">
      <w:pPr>
        <w:pStyle w:val="11"/>
        <w:numPr>
          <w:ilvl w:val="0"/>
          <w:numId w:val="21"/>
        </w:numPr>
        <w:tabs>
          <w:tab w:val="left" w:pos="851"/>
          <w:tab w:val="left" w:pos="993"/>
          <w:tab w:val="left" w:pos="1134"/>
        </w:tabs>
        <w:ind w:firstLine="709"/>
        <w:jc w:val="both"/>
        <w:rPr>
          <w:color w:val="000000" w:themeColor="text1"/>
          <w:sz w:val="24"/>
          <w:szCs w:val="24"/>
        </w:rPr>
      </w:pPr>
      <w:r w:rsidRPr="00B66D78">
        <w:rPr>
          <w:color w:val="000000" w:themeColor="text1"/>
          <w:sz w:val="24"/>
          <w:szCs w:val="24"/>
        </w:rPr>
        <w:t xml:space="preserve">Сведения о предоставлении Государственной услуги с приложением электронного образа результата предоставления Государственной услуги в течение 3 рабочих дней подлежат обязательному размещению в государственной информационной системе обеспечения градостроительной деятельности Московской области (далее - </w:t>
      </w:r>
      <w:r w:rsidRPr="00B66D78">
        <w:rPr>
          <w:color w:val="000000" w:themeColor="text1"/>
          <w:sz w:val="24"/>
          <w:szCs w:val="24"/>
        </w:rPr>
        <w:lastRenderedPageBreak/>
        <w:t>ИСОГД).</w:t>
      </w:r>
    </w:p>
    <w:p w:rsidR="00B66D78" w:rsidRPr="00B66D78" w:rsidRDefault="00B66D78" w:rsidP="007529E9">
      <w:pPr>
        <w:pStyle w:val="11"/>
        <w:numPr>
          <w:ilvl w:val="0"/>
          <w:numId w:val="21"/>
        </w:numPr>
        <w:tabs>
          <w:tab w:val="left" w:pos="851"/>
          <w:tab w:val="left" w:pos="993"/>
          <w:tab w:val="left" w:pos="1134"/>
        </w:tabs>
        <w:ind w:firstLine="709"/>
        <w:jc w:val="both"/>
        <w:rPr>
          <w:color w:val="000000" w:themeColor="text1"/>
          <w:sz w:val="24"/>
          <w:szCs w:val="24"/>
        </w:rPr>
      </w:pPr>
      <w:r w:rsidRPr="00B66D78">
        <w:rPr>
          <w:color w:val="000000" w:themeColor="text1"/>
          <w:sz w:val="24"/>
          <w:szCs w:val="24"/>
        </w:rPr>
        <w:t>Уведомление о принятом решении, независимо от результата предоставления Государственной услуги, направляется в Личный кабинет Заявителя на РПГУ.</w:t>
      </w:r>
    </w:p>
    <w:p w:rsidR="00973015" w:rsidRDefault="00973015" w:rsidP="007529E9">
      <w:pPr>
        <w:pStyle w:val="11"/>
        <w:numPr>
          <w:ilvl w:val="0"/>
          <w:numId w:val="21"/>
        </w:numPr>
        <w:tabs>
          <w:tab w:val="left" w:pos="851"/>
          <w:tab w:val="left" w:pos="1134"/>
        </w:tabs>
        <w:ind w:firstLine="709"/>
        <w:jc w:val="both"/>
        <w:rPr>
          <w:color w:val="000000" w:themeColor="text1"/>
          <w:sz w:val="24"/>
          <w:szCs w:val="24"/>
        </w:rPr>
      </w:pPr>
      <w:r w:rsidRPr="00973015">
        <w:rPr>
          <w:color w:val="000000" w:themeColor="text1"/>
          <w:sz w:val="24"/>
          <w:szCs w:val="24"/>
        </w:rPr>
        <w:t>Срок предоставления государственной услуги составляет не более 30 (тридцать) рабочих дней со дня регистрации заявления о предоставлении государственной услуги.</w:t>
      </w:r>
    </w:p>
    <w:p w:rsidR="00B66D78" w:rsidRPr="00B66D78" w:rsidRDefault="00B66D78" w:rsidP="007529E9">
      <w:pPr>
        <w:pStyle w:val="11"/>
        <w:numPr>
          <w:ilvl w:val="0"/>
          <w:numId w:val="21"/>
        </w:numPr>
        <w:tabs>
          <w:tab w:val="left" w:pos="851"/>
          <w:tab w:val="left" w:pos="1134"/>
        </w:tabs>
        <w:ind w:firstLine="709"/>
        <w:jc w:val="both"/>
        <w:rPr>
          <w:color w:val="000000" w:themeColor="text1"/>
          <w:sz w:val="24"/>
          <w:szCs w:val="24"/>
        </w:rPr>
      </w:pPr>
      <w:r w:rsidRPr="00B66D78">
        <w:rPr>
          <w:color w:val="000000" w:themeColor="text1"/>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уполномоченными органами,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05657" w:rsidRPr="006C01EE" w:rsidRDefault="00005657" w:rsidP="007529E9">
      <w:pPr>
        <w:pStyle w:val="11"/>
        <w:numPr>
          <w:ilvl w:val="0"/>
          <w:numId w:val="21"/>
        </w:numPr>
        <w:tabs>
          <w:tab w:val="left" w:pos="851"/>
          <w:tab w:val="left" w:pos="1134"/>
        </w:tabs>
        <w:ind w:firstLine="709"/>
        <w:jc w:val="both"/>
      </w:pPr>
      <w:r w:rsidRPr="006C01EE">
        <w:rPr>
          <w:color w:val="000000"/>
          <w:sz w:val="24"/>
          <w:szCs w:val="24"/>
        </w:rPr>
        <w:t>Заинтересованное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270"/>
    </w:p>
    <w:p w:rsidR="005404C1" w:rsidRDefault="005404C1" w:rsidP="005404C1">
      <w:pPr>
        <w:pStyle w:val="Heading20"/>
        <w:keepNext/>
        <w:keepLines/>
        <w:spacing w:after="0"/>
        <w:rPr>
          <w:color w:val="000000"/>
          <w:sz w:val="24"/>
          <w:szCs w:val="24"/>
        </w:rPr>
      </w:pPr>
      <w:bookmarkStart w:id="271" w:name="bookmark328"/>
      <w:bookmarkStart w:id="272" w:name="bookmark329"/>
      <w:bookmarkStart w:id="273" w:name="bookmark330"/>
    </w:p>
    <w:p w:rsidR="004C073B" w:rsidRDefault="004C073B" w:rsidP="004C073B">
      <w:pPr>
        <w:pStyle w:val="Heading20"/>
        <w:keepNext/>
        <w:keepLines/>
        <w:spacing w:after="0"/>
        <w:rPr>
          <w:color w:val="000000"/>
          <w:sz w:val="24"/>
          <w:szCs w:val="24"/>
        </w:rPr>
      </w:pPr>
      <w:bookmarkStart w:id="274" w:name="_Toc138945500"/>
      <w:bookmarkStart w:id="275" w:name="_Toc172728146"/>
      <w:r w:rsidRPr="004C073B">
        <w:rPr>
          <w:color w:val="000000"/>
          <w:sz w:val="24"/>
          <w:szCs w:val="24"/>
        </w:rPr>
        <w:t>Статья 15.1. Архитектурно-градостроительный облик объекта капитального строительства</w:t>
      </w:r>
      <w:bookmarkEnd w:id="274"/>
      <w:bookmarkEnd w:id="275"/>
    </w:p>
    <w:p w:rsidR="00E449BF" w:rsidRPr="004C073B" w:rsidRDefault="00E449BF" w:rsidP="004C073B">
      <w:pPr>
        <w:pStyle w:val="Heading20"/>
        <w:keepNext/>
        <w:keepLines/>
        <w:spacing w:after="0"/>
        <w:rPr>
          <w:color w:val="000000"/>
          <w:sz w:val="24"/>
          <w:szCs w:val="24"/>
        </w:rPr>
      </w:pPr>
    </w:p>
    <w:p w:rsidR="00D26C04" w:rsidRPr="009C4285" w:rsidRDefault="00D26C04" w:rsidP="00D26C04">
      <w:pPr>
        <w:pStyle w:val="a7"/>
        <w:widowControl/>
        <w:numPr>
          <w:ilvl w:val="0"/>
          <w:numId w:val="78"/>
        </w:numPr>
        <w:tabs>
          <w:tab w:val="left" w:pos="1134"/>
        </w:tabs>
        <w:adjustRightInd w:val="0"/>
        <w:ind w:firstLine="709"/>
        <w:rPr>
          <w:rFonts w:eastAsiaTheme="minorHAnsi"/>
          <w:bCs/>
          <w:sz w:val="24"/>
          <w:szCs w:val="24"/>
          <w:lang w:val="ru-RU"/>
        </w:rPr>
      </w:pPr>
      <w:r w:rsidRPr="009C4285">
        <w:rPr>
          <w:rFonts w:eastAsiaTheme="minorHAnsi"/>
          <w:bCs/>
          <w:sz w:val="24"/>
          <w:szCs w:val="24"/>
          <w:lang w:val="ru-RU"/>
        </w:rPr>
        <w:t xml:space="preserve">Архитектурно-градостроительный облик объекта капитального строительства (далее - АГО) подлежит согласованию с Комитетом по архитектуре и градостроительству Московской области при осуществлении строительства, реконструкции объекта капитального строительства в границах территорий, предусмотренных </w:t>
      </w:r>
      <w:hyperlink r:id="rId24" w:history="1">
        <w:r w:rsidRPr="009C4285">
          <w:rPr>
            <w:rStyle w:val="af5"/>
            <w:rFonts w:eastAsiaTheme="minorHAnsi"/>
            <w:sz w:val="24"/>
            <w:szCs w:val="24"/>
            <w:lang w:val="ru-RU"/>
          </w:rPr>
          <w:t>частью 6 статьи 3</w:t>
        </w:r>
      </w:hyperlink>
      <w:r w:rsidRPr="009C4285">
        <w:rPr>
          <w:rFonts w:eastAsiaTheme="minorHAnsi"/>
          <w:bCs/>
          <w:sz w:val="24"/>
          <w:szCs w:val="24"/>
          <w:lang w:val="ru-RU"/>
        </w:rPr>
        <w:t xml:space="preserve"> настоящих Правил, за исключением случаев, предусмотренных </w:t>
      </w:r>
      <w:hyperlink w:anchor="Par4" w:history="1">
        <w:r w:rsidRPr="009C4285">
          <w:rPr>
            <w:rFonts w:eastAsiaTheme="minorHAnsi"/>
            <w:bCs/>
            <w:sz w:val="24"/>
            <w:szCs w:val="24"/>
            <w:lang w:val="ru-RU"/>
          </w:rPr>
          <w:t>частью 3</w:t>
        </w:r>
      </w:hyperlink>
      <w:r w:rsidRPr="009C4285">
        <w:rPr>
          <w:rFonts w:eastAsiaTheme="minorHAnsi"/>
          <w:bCs/>
          <w:sz w:val="24"/>
          <w:szCs w:val="24"/>
          <w:lang w:val="ru-RU"/>
        </w:rPr>
        <w:t xml:space="preserve"> настоящей статьи.</w:t>
      </w:r>
    </w:p>
    <w:p w:rsidR="00D26C04" w:rsidRPr="009C4285" w:rsidRDefault="00D26C04" w:rsidP="00D26C04">
      <w:pPr>
        <w:pStyle w:val="a7"/>
        <w:widowControl/>
        <w:numPr>
          <w:ilvl w:val="0"/>
          <w:numId w:val="78"/>
        </w:numPr>
        <w:tabs>
          <w:tab w:val="left" w:pos="1134"/>
        </w:tabs>
        <w:adjustRightInd w:val="0"/>
        <w:ind w:firstLine="709"/>
        <w:rPr>
          <w:rFonts w:eastAsiaTheme="minorHAnsi"/>
          <w:bCs/>
          <w:sz w:val="24"/>
          <w:szCs w:val="24"/>
          <w:lang w:val="ru-RU"/>
        </w:rPr>
      </w:pPr>
      <w:r w:rsidRPr="009C4285">
        <w:rPr>
          <w:rFonts w:eastAsiaTheme="minorHAnsi"/>
          <w:bCs/>
          <w:sz w:val="24"/>
          <w:szCs w:val="24"/>
          <w:lang w:val="ru-RU"/>
        </w:rPr>
        <w:t>Согласование архитектурно-градостроительного облика объекта капитального строительства требуется в отношении:</w:t>
      </w:r>
    </w:p>
    <w:p w:rsidR="00D26C04" w:rsidRPr="009C4285" w:rsidRDefault="00D26C04" w:rsidP="00D26C04">
      <w:pPr>
        <w:widowControl/>
        <w:numPr>
          <w:ilvl w:val="0"/>
          <w:numId w:val="81"/>
        </w:numPr>
        <w:tabs>
          <w:tab w:val="left" w:pos="1134"/>
        </w:tabs>
        <w:autoSpaceDE w:val="0"/>
        <w:autoSpaceDN w:val="0"/>
        <w:adjustRightInd w:val="0"/>
        <w:ind w:left="0" w:firstLine="709"/>
        <w:jc w:val="both"/>
        <w:rPr>
          <w:rFonts w:ascii="Times New Roman" w:eastAsiaTheme="minorHAnsi" w:hAnsi="Times New Roman" w:cs="Times New Roman"/>
          <w:bCs/>
        </w:rPr>
      </w:pPr>
      <w:r w:rsidRPr="009C4285">
        <w:rPr>
          <w:rFonts w:ascii="Times New Roman" w:eastAsiaTheme="minorHAnsi" w:hAnsi="Times New Roman" w:cs="Times New Roman"/>
          <w:bCs/>
        </w:rPr>
        <w:t>создаваемых объектов (новое строительство);</w:t>
      </w:r>
    </w:p>
    <w:p w:rsidR="00D26C04" w:rsidRPr="009C4285" w:rsidRDefault="00D26C04" w:rsidP="00D26C04">
      <w:pPr>
        <w:pStyle w:val="a7"/>
        <w:widowControl/>
        <w:numPr>
          <w:ilvl w:val="0"/>
          <w:numId w:val="81"/>
        </w:numPr>
        <w:tabs>
          <w:tab w:val="left" w:pos="1134"/>
        </w:tabs>
        <w:adjustRightInd w:val="0"/>
        <w:ind w:left="0" w:firstLine="709"/>
        <w:rPr>
          <w:rFonts w:eastAsiaTheme="minorHAnsi"/>
          <w:bCs/>
          <w:sz w:val="24"/>
          <w:szCs w:val="24"/>
        </w:rPr>
      </w:pPr>
      <w:r w:rsidRPr="009C4285">
        <w:rPr>
          <w:rFonts w:eastAsiaTheme="minorHAnsi"/>
          <w:bCs/>
          <w:sz w:val="24"/>
          <w:szCs w:val="24"/>
        </w:rPr>
        <w:t>реконструируемых объектов.</w:t>
      </w:r>
    </w:p>
    <w:p w:rsidR="00D26C04" w:rsidRPr="009C4285" w:rsidRDefault="00D26C04" w:rsidP="00D26C04">
      <w:pPr>
        <w:pStyle w:val="a7"/>
        <w:widowControl/>
        <w:numPr>
          <w:ilvl w:val="0"/>
          <w:numId w:val="78"/>
        </w:numPr>
        <w:tabs>
          <w:tab w:val="left" w:pos="1134"/>
        </w:tabs>
        <w:adjustRightInd w:val="0"/>
        <w:ind w:firstLine="709"/>
        <w:rPr>
          <w:rFonts w:eastAsiaTheme="minorHAnsi"/>
          <w:bCs/>
          <w:sz w:val="24"/>
          <w:szCs w:val="24"/>
          <w:lang w:val="ru-RU"/>
        </w:rPr>
      </w:pPr>
      <w:bookmarkStart w:id="276" w:name="Par4"/>
      <w:bookmarkEnd w:id="276"/>
      <w:r w:rsidRPr="009C4285">
        <w:rPr>
          <w:rFonts w:eastAsiaTheme="minorHAnsi"/>
          <w:bCs/>
          <w:sz w:val="24"/>
          <w:szCs w:val="24"/>
          <w:lang w:val="ru-RU"/>
        </w:rPr>
        <w:t>Согласование архитектурно-градостроительного облика объекта капитального строительства не требуется в отношении:</w:t>
      </w:r>
    </w:p>
    <w:p w:rsidR="00D26C04" w:rsidRPr="009C4285" w:rsidRDefault="00D26C04" w:rsidP="00D26C04">
      <w:pPr>
        <w:pStyle w:val="11"/>
        <w:numPr>
          <w:ilvl w:val="0"/>
          <w:numId w:val="79"/>
        </w:numPr>
        <w:tabs>
          <w:tab w:val="left" w:pos="1134"/>
        </w:tabs>
        <w:ind w:firstLine="709"/>
        <w:jc w:val="both"/>
        <w:rPr>
          <w:sz w:val="24"/>
          <w:szCs w:val="24"/>
        </w:rPr>
      </w:pPr>
      <w:r w:rsidRPr="009C4285">
        <w:rPr>
          <w:sz w:val="24"/>
          <w:szCs w:val="24"/>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D26C04" w:rsidRPr="009C4285" w:rsidRDefault="00D26C04" w:rsidP="00D26C04">
      <w:pPr>
        <w:pStyle w:val="11"/>
        <w:numPr>
          <w:ilvl w:val="0"/>
          <w:numId w:val="79"/>
        </w:numPr>
        <w:tabs>
          <w:tab w:val="left" w:pos="1134"/>
        </w:tabs>
        <w:ind w:firstLine="709"/>
        <w:jc w:val="both"/>
        <w:rPr>
          <w:sz w:val="24"/>
          <w:szCs w:val="24"/>
        </w:rPr>
      </w:pPr>
      <w:r w:rsidRPr="009C4285">
        <w:rPr>
          <w:sz w:val="24"/>
          <w:szCs w:val="24"/>
        </w:rPr>
        <w:t>объектов, для строительства или реконструкции которых не требуется получение разрешения на строительство;</w:t>
      </w:r>
    </w:p>
    <w:p w:rsidR="00D26C04" w:rsidRPr="009C4285" w:rsidRDefault="00D26C04" w:rsidP="00D26C04">
      <w:pPr>
        <w:pStyle w:val="11"/>
        <w:numPr>
          <w:ilvl w:val="0"/>
          <w:numId w:val="79"/>
        </w:numPr>
        <w:tabs>
          <w:tab w:val="left" w:pos="1134"/>
        </w:tabs>
        <w:ind w:firstLine="709"/>
        <w:jc w:val="both"/>
        <w:rPr>
          <w:sz w:val="24"/>
          <w:szCs w:val="24"/>
        </w:rPr>
      </w:pPr>
      <w:r w:rsidRPr="009C4285">
        <w:rPr>
          <w:sz w:val="24"/>
          <w:szCs w:val="24"/>
        </w:rPr>
        <w:t>объектов, расположенных на земельных участках, находящихся в пользовании учреждений, исполняющих наказание;</w:t>
      </w:r>
    </w:p>
    <w:p w:rsidR="00D26C04" w:rsidRPr="009C4285" w:rsidRDefault="00D26C04" w:rsidP="00D26C04">
      <w:pPr>
        <w:pStyle w:val="11"/>
        <w:numPr>
          <w:ilvl w:val="0"/>
          <w:numId w:val="79"/>
        </w:numPr>
        <w:tabs>
          <w:tab w:val="left" w:pos="1134"/>
        </w:tabs>
        <w:ind w:firstLine="709"/>
        <w:jc w:val="both"/>
        <w:rPr>
          <w:sz w:val="24"/>
          <w:szCs w:val="24"/>
        </w:rPr>
      </w:pPr>
      <w:r w:rsidRPr="009C4285">
        <w:rPr>
          <w:sz w:val="24"/>
          <w:szCs w:val="24"/>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D26C04" w:rsidRPr="009C4285" w:rsidRDefault="00D26C04" w:rsidP="00D26C04">
      <w:pPr>
        <w:pStyle w:val="11"/>
        <w:numPr>
          <w:ilvl w:val="0"/>
          <w:numId w:val="79"/>
        </w:numPr>
        <w:tabs>
          <w:tab w:val="left" w:pos="1134"/>
        </w:tabs>
        <w:ind w:firstLine="709"/>
        <w:jc w:val="both"/>
        <w:rPr>
          <w:sz w:val="24"/>
          <w:szCs w:val="24"/>
        </w:rPr>
      </w:pPr>
      <w:r w:rsidRPr="009C4285">
        <w:rPr>
          <w:sz w:val="24"/>
          <w:szCs w:val="24"/>
        </w:rPr>
        <w:t>гидротехнических сооружений;</w:t>
      </w:r>
    </w:p>
    <w:p w:rsidR="00D26C04" w:rsidRPr="009C4285" w:rsidRDefault="00D26C04" w:rsidP="00D26C04">
      <w:pPr>
        <w:pStyle w:val="11"/>
        <w:numPr>
          <w:ilvl w:val="0"/>
          <w:numId w:val="79"/>
        </w:numPr>
        <w:tabs>
          <w:tab w:val="left" w:pos="1134"/>
        </w:tabs>
        <w:ind w:firstLine="709"/>
        <w:jc w:val="both"/>
        <w:rPr>
          <w:sz w:val="24"/>
          <w:szCs w:val="24"/>
        </w:rPr>
      </w:pPr>
      <w:r w:rsidRPr="009C4285">
        <w:rPr>
          <w:sz w:val="24"/>
          <w:szCs w:val="24"/>
        </w:rPr>
        <w:t>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rsidR="00D26C04" w:rsidRPr="009C4285" w:rsidRDefault="00D26C04" w:rsidP="00D26C04">
      <w:pPr>
        <w:pStyle w:val="11"/>
        <w:numPr>
          <w:ilvl w:val="0"/>
          <w:numId w:val="79"/>
        </w:numPr>
        <w:tabs>
          <w:tab w:val="left" w:pos="1134"/>
        </w:tabs>
        <w:ind w:firstLine="709"/>
        <w:jc w:val="both"/>
        <w:rPr>
          <w:sz w:val="24"/>
          <w:szCs w:val="24"/>
        </w:rPr>
      </w:pPr>
      <w:r w:rsidRPr="009C4285">
        <w:rPr>
          <w:sz w:val="24"/>
          <w:szCs w:val="24"/>
        </w:rPr>
        <w:t>подземных сооружений;</w:t>
      </w:r>
    </w:p>
    <w:p w:rsidR="00D26C04" w:rsidRPr="009C4285" w:rsidRDefault="00D26C04" w:rsidP="00D26C04">
      <w:pPr>
        <w:pStyle w:val="11"/>
        <w:numPr>
          <w:ilvl w:val="0"/>
          <w:numId w:val="79"/>
        </w:numPr>
        <w:tabs>
          <w:tab w:val="left" w:pos="1134"/>
        </w:tabs>
        <w:ind w:firstLine="709"/>
        <w:jc w:val="both"/>
        <w:rPr>
          <w:sz w:val="24"/>
          <w:szCs w:val="24"/>
        </w:rPr>
      </w:pPr>
      <w:r w:rsidRPr="009C4285">
        <w:rPr>
          <w:sz w:val="24"/>
          <w:szCs w:val="24"/>
        </w:rPr>
        <w:t xml:space="preserve">объектов капитального строительства, предназначенных для наблюдений за физическими и химическими процессами, происходящими в окружающей среде, </w:t>
      </w:r>
      <w:r w:rsidRPr="009C4285">
        <w:rPr>
          <w:sz w:val="24"/>
          <w:szCs w:val="24"/>
        </w:rPr>
        <w:lastRenderedPageBreak/>
        <w:t>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rsidR="00D26C04" w:rsidRPr="009C4285" w:rsidRDefault="00D26C04" w:rsidP="00D26C04">
      <w:pPr>
        <w:pStyle w:val="11"/>
        <w:numPr>
          <w:ilvl w:val="0"/>
          <w:numId w:val="79"/>
        </w:numPr>
        <w:tabs>
          <w:tab w:val="left" w:pos="1134"/>
        </w:tabs>
        <w:ind w:firstLine="709"/>
        <w:jc w:val="both"/>
        <w:rPr>
          <w:sz w:val="24"/>
          <w:szCs w:val="24"/>
        </w:rPr>
      </w:pPr>
      <w:r w:rsidRPr="009C4285">
        <w:rPr>
          <w:sz w:val="24"/>
          <w:szCs w:val="24"/>
        </w:rPr>
        <w:t>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rsidR="00D26C04" w:rsidRPr="009C4285" w:rsidRDefault="00D26C04" w:rsidP="00D26C04">
      <w:pPr>
        <w:pStyle w:val="11"/>
        <w:numPr>
          <w:ilvl w:val="0"/>
          <w:numId w:val="79"/>
        </w:numPr>
        <w:tabs>
          <w:tab w:val="left" w:pos="1134"/>
        </w:tabs>
        <w:ind w:firstLine="709"/>
        <w:jc w:val="both"/>
        <w:rPr>
          <w:sz w:val="24"/>
          <w:szCs w:val="24"/>
        </w:rPr>
      </w:pPr>
      <w:r w:rsidRPr="009C4285">
        <w:rPr>
          <w:sz w:val="24"/>
          <w:szCs w:val="24"/>
        </w:rPr>
        <w:t>объектов капитального строительства, предназначенных для обезвреживания, размещения и утилизации медицинских отходов;</w:t>
      </w:r>
    </w:p>
    <w:p w:rsidR="00D26C04" w:rsidRPr="009C4285" w:rsidRDefault="00D26C04" w:rsidP="00D26C04">
      <w:pPr>
        <w:pStyle w:val="11"/>
        <w:numPr>
          <w:ilvl w:val="0"/>
          <w:numId w:val="79"/>
        </w:numPr>
        <w:tabs>
          <w:tab w:val="left" w:pos="1134"/>
        </w:tabs>
        <w:ind w:firstLine="709"/>
        <w:jc w:val="both"/>
        <w:rPr>
          <w:sz w:val="24"/>
          <w:szCs w:val="24"/>
        </w:rPr>
      </w:pPr>
      <w:r w:rsidRPr="009C4285">
        <w:rPr>
          <w:sz w:val="24"/>
          <w:szCs w:val="24"/>
        </w:rPr>
        <w:t>объектов капитального строительства, предназначенных для хранения, переработки и утилизации биологических отходов;</w:t>
      </w:r>
    </w:p>
    <w:p w:rsidR="00D26C04" w:rsidRPr="009C4285" w:rsidRDefault="00D26C04" w:rsidP="00D26C04">
      <w:pPr>
        <w:pStyle w:val="11"/>
        <w:numPr>
          <w:ilvl w:val="0"/>
          <w:numId w:val="79"/>
        </w:numPr>
        <w:tabs>
          <w:tab w:val="left" w:pos="1134"/>
        </w:tabs>
        <w:ind w:firstLine="709"/>
        <w:jc w:val="both"/>
        <w:rPr>
          <w:sz w:val="24"/>
          <w:szCs w:val="24"/>
        </w:rPr>
      </w:pPr>
      <w:r w:rsidRPr="009C4285">
        <w:rPr>
          <w:sz w:val="24"/>
          <w:szCs w:val="24"/>
        </w:rPr>
        <w:t>объектов капитального строительства, связанных с обращением с радиоактивными отходами;</w:t>
      </w:r>
    </w:p>
    <w:p w:rsidR="00D26C04" w:rsidRPr="009C4285" w:rsidRDefault="00D26C04" w:rsidP="007F288C">
      <w:pPr>
        <w:pStyle w:val="11"/>
        <w:numPr>
          <w:ilvl w:val="0"/>
          <w:numId w:val="79"/>
        </w:numPr>
        <w:tabs>
          <w:tab w:val="left" w:pos="1134"/>
        </w:tabs>
        <w:ind w:firstLine="709"/>
        <w:jc w:val="both"/>
        <w:rPr>
          <w:sz w:val="24"/>
          <w:szCs w:val="24"/>
        </w:rPr>
      </w:pPr>
      <w:r w:rsidRPr="009C4285">
        <w:rPr>
          <w:sz w:val="24"/>
          <w:szCs w:val="24"/>
        </w:rPr>
        <w:t>объектов капитального строительства, связанных с обращением веществ, разрушающих озоновый слой;</w:t>
      </w:r>
    </w:p>
    <w:p w:rsidR="00D26C04" w:rsidRPr="009C4285" w:rsidRDefault="00D26C04" w:rsidP="007F288C">
      <w:pPr>
        <w:pStyle w:val="11"/>
        <w:numPr>
          <w:ilvl w:val="0"/>
          <w:numId w:val="79"/>
        </w:numPr>
        <w:tabs>
          <w:tab w:val="left" w:pos="1134"/>
        </w:tabs>
        <w:ind w:firstLine="709"/>
        <w:jc w:val="both"/>
        <w:rPr>
          <w:sz w:val="24"/>
          <w:szCs w:val="24"/>
        </w:rPr>
      </w:pPr>
      <w:r w:rsidRPr="009C4285">
        <w:rPr>
          <w:sz w:val="24"/>
          <w:szCs w:val="24"/>
        </w:rPr>
        <w:t>объектов использования атомной энергии;</w:t>
      </w:r>
    </w:p>
    <w:p w:rsidR="00D26C04" w:rsidRPr="009C4285" w:rsidRDefault="00D26C04" w:rsidP="007F288C">
      <w:pPr>
        <w:pStyle w:val="11"/>
        <w:numPr>
          <w:ilvl w:val="0"/>
          <w:numId w:val="79"/>
        </w:numPr>
        <w:tabs>
          <w:tab w:val="left" w:pos="1134"/>
        </w:tabs>
        <w:ind w:firstLine="709"/>
        <w:jc w:val="both"/>
        <w:rPr>
          <w:sz w:val="24"/>
          <w:szCs w:val="24"/>
        </w:rPr>
      </w:pPr>
      <w:r w:rsidRPr="009C4285">
        <w:rPr>
          <w:sz w:val="24"/>
          <w:szCs w:val="24"/>
        </w:rPr>
        <w:t>опасных производственных объектов, определяемых в соответствии с законодательством Российской Федерации;</w:t>
      </w:r>
    </w:p>
    <w:p w:rsidR="00D26C04" w:rsidRPr="009C4285" w:rsidRDefault="00D26C04" w:rsidP="007F288C">
      <w:pPr>
        <w:pStyle w:val="a7"/>
        <w:widowControl/>
        <w:numPr>
          <w:ilvl w:val="0"/>
          <w:numId w:val="79"/>
        </w:numPr>
        <w:tabs>
          <w:tab w:val="left" w:pos="1134"/>
        </w:tabs>
        <w:adjustRightInd w:val="0"/>
        <w:ind w:left="0" w:firstLine="709"/>
        <w:contextualSpacing/>
        <w:rPr>
          <w:sz w:val="24"/>
          <w:szCs w:val="24"/>
          <w:lang w:val="ru-RU"/>
        </w:rPr>
      </w:pPr>
      <w:r w:rsidRPr="009C4285">
        <w:rPr>
          <w:sz w:val="24"/>
          <w:szCs w:val="24"/>
          <w:lang w:val="ru-RU"/>
        </w:rPr>
        <w:t>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D26C04" w:rsidRPr="009C4285" w:rsidRDefault="00D26C04" w:rsidP="007F288C">
      <w:pPr>
        <w:pStyle w:val="a7"/>
        <w:widowControl/>
        <w:numPr>
          <w:ilvl w:val="0"/>
          <w:numId w:val="78"/>
        </w:numPr>
        <w:tabs>
          <w:tab w:val="left" w:pos="1134"/>
        </w:tabs>
        <w:adjustRightInd w:val="0"/>
        <w:ind w:firstLine="709"/>
        <w:rPr>
          <w:rFonts w:eastAsiaTheme="minorHAnsi"/>
          <w:bCs/>
          <w:sz w:val="24"/>
          <w:szCs w:val="24"/>
          <w:lang w:val="ru-RU"/>
        </w:rPr>
      </w:pPr>
      <w:r w:rsidRPr="009C4285">
        <w:rPr>
          <w:rFonts w:eastAsiaTheme="minorHAnsi"/>
          <w:bCs/>
          <w:sz w:val="24"/>
          <w:szCs w:val="24"/>
          <w:lang w:val="ru-RU"/>
        </w:rPr>
        <w:t xml:space="preserve">Порядок согласования архитектурно-градостроительного облика объекта капитального строительства устанавливается Постановлением Правительства РФ от 29.05.2023 </w:t>
      </w:r>
      <w:r w:rsidRPr="009C4285">
        <w:rPr>
          <w:rFonts w:eastAsiaTheme="minorHAnsi"/>
          <w:bCs/>
          <w:sz w:val="24"/>
          <w:szCs w:val="24"/>
        </w:rPr>
        <w:t>N</w:t>
      </w:r>
      <w:r w:rsidRPr="009C4285">
        <w:rPr>
          <w:rFonts w:eastAsiaTheme="minorHAnsi"/>
          <w:bCs/>
          <w:sz w:val="24"/>
          <w:szCs w:val="24"/>
          <w:lang w:val="ru-RU"/>
        </w:rPr>
        <w:t xml:space="preserve">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rsidR="00D26C04" w:rsidRPr="009C4285" w:rsidRDefault="00D26C04" w:rsidP="007F288C">
      <w:pPr>
        <w:pStyle w:val="a7"/>
        <w:widowControl/>
        <w:numPr>
          <w:ilvl w:val="0"/>
          <w:numId w:val="78"/>
        </w:numPr>
        <w:tabs>
          <w:tab w:val="left" w:pos="1134"/>
        </w:tabs>
        <w:adjustRightInd w:val="0"/>
        <w:ind w:firstLine="709"/>
        <w:rPr>
          <w:rFonts w:eastAsiaTheme="minorHAnsi"/>
          <w:bCs/>
          <w:sz w:val="24"/>
          <w:szCs w:val="24"/>
          <w:lang w:val="ru-RU"/>
        </w:rPr>
      </w:pPr>
      <w:r w:rsidRPr="009C4285">
        <w:rPr>
          <w:rFonts w:eastAsiaTheme="minorHAnsi"/>
          <w:bCs/>
          <w:sz w:val="24"/>
          <w:szCs w:val="24"/>
          <w:lang w:val="ru-RU"/>
        </w:rPr>
        <w:t>Архитектурно-градостроительный облик объекта капитального строительства подлежит согласованию путем получения государственной услуги «Согласование архитектурно-градостроительного облика объектов капитального строительства на территории Московской области». Центральным исполнительным органом Московской области, предоставляющим государственную услугу, является Комитет по архитектуре и градостроительству Московской области (Мособлархитектура).</w:t>
      </w:r>
    </w:p>
    <w:p w:rsidR="00D26C04" w:rsidRPr="009C4285" w:rsidRDefault="00D26C04" w:rsidP="00D26C04">
      <w:pPr>
        <w:pStyle w:val="a7"/>
        <w:widowControl/>
        <w:numPr>
          <w:ilvl w:val="0"/>
          <w:numId w:val="78"/>
        </w:numPr>
        <w:tabs>
          <w:tab w:val="left" w:pos="1134"/>
        </w:tabs>
        <w:adjustRightInd w:val="0"/>
        <w:ind w:firstLine="709"/>
        <w:rPr>
          <w:rFonts w:eastAsiaTheme="minorHAnsi"/>
          <w:bCs/>
          <w:sz w:val="24"/>
          <w:szCs w:val="24"/>
          <w:lang w:val="ru-RU"/>
        </w:rPr>
      </w:pPr>
      <w:r w:rsidRPr="009C4285">
        <w:rPr>
          <w:rFonts w:eastAsiaTheme="minorHAnsi"/>
          <w:bCs/>
          <w:sz w:val="24"/>
          <w:szCs w:val="24"/>
          <w:lang w:val="ru-RU"/>
        </w:rPr>
        <w:t>Свидетельства о согласовании архитектурно-градостроительного облика объекта капитального строительства на территории Московской области, выданные до вступления в силу настоящих Правил, являются действительными.</w:t>
      </w:r>
    </w:p>
    <w:p w:rsidR="00D26C04" w:rsidRPr="009C4285" w:rsidRDefault="00D26C04" w:rsidP="00D26C04">
      <w:pPr>
        <w:pStyle w:val="a7"/>
        <w:widowControl/>
        <w:numPr>
          <w:ilvl w:val="0"/>
          <w:numId w:val="78"/>
        </w:numPr>
        <w:tabs>
          <w:tab w:val="left" w:pos="1134"/>
        </w:tabs>
        <w:adjustRightInd w:val="0"/>
        <w:ind w:firstLine="709"/>
        <w:rPr>
          <w:rFonts w:eastAsiaTheme="minorHAnsi"/>
          <w:bCs/>
          <w:sz w:val="24"/>
          <w:szCs w:val="24"/>
          <w:lang w:val="ru-RU"/>
        </w:rPr>
      </w:pPr>
      <w:r w:rsidRPr="009C4285">
        <w:rPr>
          <w:rFonts w:eastAsiaTheme="minorHAnsi"/>
          <w:bCs/>
          <w:sz w:val="24"/>
          <w:szCs w:val="24"/>
          <w:lang w:val="ru-RU"/>
        </w:rPr>
        <w:t>Требования 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правил благоустройства территорий.</w:t>
      </w:r>
    </w:p>
    <w:p w:rsidR="00D26C04" w:rsidRPr="009C4285" w:rsidRDefault="00D26C04" w:rsidP="00D26C04">
      <w:pPr>
        <w:pStyle w:val="a7"/>
        <w:widowControl/>
        <w:numPr>
          <w:ilvl w:val="0"/>
          <w:numId w:val="78"/>
        </w:numPr>
        <w:tabs>
          <w:tab w:val="left" w:pos="1134"/>
        </w:tabs>
        <w:adjustRightInd w:val="0"/>
        <w:ind w:firstLine="709"/>
        <w:rPr>
          <w:rFonts w:eastAsiaTheme="minorHAnsi"/>
          <w:bCs/>
          <w:sz w:val="24"/>
          <w:szCs w:val="24"/>
          <w:lang w:val="ru-RU"/>
        </w:rPr>
      </w:pPr>
      <w:r w:rsidRPr="009C4285">
        <w:rPr>
          <w:rFonts w:eastAsiaTheme="minorHAnsi"/>
          <w:bCs/>
          <w:sz w:val="24"/>
          <w:szCs w:val="24"/>
          <w:lang w:val="ru-RU"/>
        </w:rPr>
        <w:t>На карте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w:t>
      </w:r>
    </w:p>
    <w:p w:rsidR="00D26C04" w:rsidRPr="009C4285" w:rsidRDefault="00D26C04" w:rsidP="00D26C04">
      <w:pPr>
        <w:pStyle w:val="11"/>
        <w:numPr>
          <w:ilvl w:val="0"/>
          <w:numId w:val="80"/>
        </w:numPr>
        <w:tabs>
          <w:tab w:val="left" w:pos="1134"/>
        </w:tabs>
        <w:ind w:firstLine="709"/>
        <w:jc w:val="both"/>
        <w:rPr>
          <w:sz w:val="24"/>
          <w:szCs w:val="24"/>
        </w:rPr>
      </w:pPr>
      <w:r w:rsidRPr="009C4285">
        <w:rPr>
          <w:sz w:val="24"/>
          <w:szCs w:val="24"/>
        </w:rPr>
        <w:t>территории, в границах которых предусматриваются требования к архитектурно-градостроительному облику объектов капитального строительства тип 1 (далее – территории Тип 1);</w:t>
      </w:r>
    </w:p>
    <w:p w:rsidR="00D26C04" w:rsidRPr="009C4285" w:rsidRDefault="00D26C04" w:rsidP="00D26C04">
      <w:pPr>
        <w:pStyle w:val="11"/>
        <w:numPr>
          <w:ilvl w:val="0"/>
          <w:numId w:val="80"/>
        </w:numPr>
        <w:tabs>
          <w:tab w:val="left" w:pos="1134"/>
        </w:tabs>
        <w:ind w:firstLine="709"/>
        <w:jc w:val="both"/>
        <w:rPr>
          <w:sz w:val="24"/>
          <w:szCs w:val="24"/>
        </w:rPr>
      </w:pPr>
      <w:r w:rsidRPr="009C4285">
        <w:rPr>
          <w:sz w:val="24"/>
          <w:szCs w:val="24"/>
        </w:rPr>
        <w:t>территории, в границах которых предусматриваются требования к архитектурно-градостроительному облику объектов капитального строительства тип 2 (далее – территории Тип 2)</w:t>
      </w:r>
    </w:p>
    <w:p w:rsidR="00C74C3A" w:rsidRPr="0023427C" w:rsidRDefault="0023427C" w:rsidP="0023427C">
      <w:pPr>
        <w:pStyle w:val="a7"/>
        <w:widowControl/>
        <w:numPr>
          <w:ilvl w:val="0"/>
          <w:numId w:val="78"/>
        </w:numPr>
        <w:tabs>
          <w:tab w:val="left" w:pos="1134"/>
        </w:tabs>
        <w:adjustRightInd w:val="0"/>
        <w:ind w:firstLine="709"/>
        <w:rPr>
          <w:rFonts w:eastAsiaTheme="minorHAnsi"/>
          <w:bCs/>
          <w:sz w:val="24"/>
          <w:szCs w:val="24"/>
          <w:lang w:val="ru-RU"/>
        </w:rPr>
      </w:pPr>
      <w:r w:rsidRPr="0023427C">
        <w:rPr>
          <w:rFonts w:eastAsiaTheme="minorHAnsi"/>
          <w:bCs/>
          <w:sz w:val="24"/>
          <w:szCs w:val="24"/>
          <w:lang w:val="ru-RU"/>
        </w:rPr>
        <w:t xml:space="preserve">Требования к архитектурно-градостроительному облику распространяются на объекты капитального строительства и территории, полностью или частично размещаемые в пределах частей земельных участков, расположенных в границах территорий Тип 1, Тип 2. Перечень видов разрешенного использования земельных участков, полностью или частично расположенных в границах территорий Тип 1, Тип 2, в отношении которых предусматриваются требования к архитектурно-градостроительному облику объектов </w:t>
      </w:r>
      <w:r w:rsidRPr="0023427C">
        <w:rPr>
          <w:rFonts w:eastAsiaTheme="minorHAnsi"/>
          <w:bCs/>
          <w:sz w:val="24"/>
          <w:szCs w:val="24"/>
          <w:lang w:val="ru-RU"/>
        </w:rPr>
        <w:lastRenderedPageBreak/>
        <w:t>капитального строительства, определен статьей «Требования к архитектурно-градостроительному облику объектов капитального строительства» части III настоящих Правил.</w:t>
      </w:r>
    </w:p>
    <w:p w:rsidR="004C073B" w:rsidRDefault="004C073B" w:rsidP="005404C1">
      <w:pPr>
        <w:pStyle w:val="Heading20"/>
        <w:keepNext/>
        <w:keepLines/>
        <w:spacing w:after="0"/>
        <w:rPr>
          <w:color w:val="000000"/>
          <w:sz w:val="24"/>
          <w:szCs w:val="24"/>
        </w:rPr>
      </w:pPr>
    </w:p>
    <w:p w:rsidR="00005657" w:rsidRPr="006C01EE" w:rsidRDefault="00005657" w:rsidP="005404C1">
      <w:pPr>
        <w:pStyle w:val="Heading20"/>
        <w:keepNext/>
        <w:keepLines/>
        <w:spacing w:after="0"/>
        <w:rPr>
          <w:color w:val="000000"/>
          <w:sz w:val="24"/>
          <w:szCs w:val="24"/>
        </w:rPr>
      </w:pPr>
      <w:bookmarkStart w:id="277" w:name="_Toc172728147"/>
      <w:r w:rsidRPr="006C01EE">
        <w:rPr>
          <w:color w:val="000000"/>
          <w:sz w:val="24"/>
          <w:szCs w:val="24"/>
        </w:rPr>
        <w:t>Статья 16. Градостроительный план земельного участка</w:t>
      </w:r>
      <w:bookmarkEnd w:id="271"/>
      <w:bookmarkEnd w:id="272"/>
      <w:bookmarkEnd w:id="273"/>
      <w:bookmarkEnd w:id="277"/>
    </w:p>
    <w:p w:rsidR="005404C1" w:rsidRPr="006C01EE" w:rsidRDefault="005404C1" w:rsidP="005404C1">
      <w:pPr>
        <w:pStyle w:val="Heading20"/>
        <w:keepNext/>
        <w:keepLines/>
        <w:spacing w:after="0"/>
      </w:pPr>
    </w:p>
    <w:p w:rsidR="00005657" w:rsidRPr="006C01EE" w:rsidRDefault="00005657" w:rsidP="007529E9">
      <w:pPr>
        <w:pStyle w:val="11"/>
        <w:numPr>
          <w:ilvl w:val="0"/>
          <w:numId w:val="22"/>
        </w:numPr>
        <w:tabs>
          <w:tab w:val="left" w:pos="1134"/>
        </w:tabs>
        <w:ind w:firstLine="709"/>
        <w:jc w:val="both"/>
        <w:rPr>
          <w:sz w:val="24"/>
          <w:szCs w:val="24"/>
        </w:rPr>
      </w:pPr>
      <w:bookmarkStart w:id="278" w:name="bookmark331"/>
      <w:bookmarkEnd w:id="278"/>
      <w:r w:rsidRPr="006C01EE">
        <w:rPr>
          <w:color w:val="000000"/>
          <w:sz w:val="24"/>
          <w:szCs w:val="24"/>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 - строительного проектирования, строительства, реконструкции объектов капитального строительства в границах земельного участка.</w:t>
      </w:r>
    </w:p>
    <w:p w:rsidR="007701E3" w:rsidRPr="006C01EE" w:rsidRDefault="00005657" w:rsidP="007529E9">
      <w:pPr>
        <w:pStyle w:val="a7"/>
        <w:numPr>
          <w:ilvl w:val="0"/>
          <w:numId w:val="22"/>
        </w:numPr>
        <w:tabs>
          <w:tab w:val="left" w:pos="1134"/>
          <w:tab w:val="left" w:pos="1513"/>
        </w:tabs>
        <w:ind w:left="0" w:firstLine="709"/>
        <w:rPr>
          <w:sz w:val="24"/>
          <w:szCs w:val="24"/>
          <w:lang w:val="ru-RU"/>
        </w:rPr>
      </w:pPr>
      <w:bookmarkStart w:id="279" w:name="bookmark332"/>
      <w:bookmarkEnd w:id="279"/>
      <w:r w:rsidRPr="006C01EE">
        <w:rPr>
          <w:color w:val="000000"/>
          <w:sz w:val="24"/>
          <w:szCs w:val="24"/>
          <w:lang w:val="ru-RU"/>
        </w:rPr>
        <w:t xml:space="preserve">Источниками </w:t>
      </w:r>
      <w:bookmarkStart w:id="280" w:name="bookmark335"/>
      <w:bookmarkStart w:id="281" w:name="bookmark336"/>
      <w:bookmarkStart w:id="282" w:name="bookmark337"/>
      <w:bookmarkStart w:id="283" w:name="bookmark334"/>
      <w:r w:rsidR="007701E3" w:rsidRPr="006C01EE">
        <w:rPr>
          <w:sz w:val="24"/>
          <w:szCs w:val="24"/>
          <w:lang w:val="ru-RU"/>
        </w:rPr>
        <w:t xml:space="preserve">информации для подготовки  градостроительного  плана земельного </w:t>
      </w:r>
      <w:r w:rsidR="007701E3" w:rsidRPr="006C01EE">
        <w:rPr>
          <w:spacing w:val="-4"/>
          <w:sz w:val="24"/>
          <w:szCs w:val="24"/>
          <w:lang w:val="ru-RU"/>
        </w:rPr>
        <w:t xml:space="preserve">участка </w:t>
      </w:r>
      <w:r w:rsidR="007701E3" w:rsidRPr="006C01EE">
        <w:rPr>
          <w:sz w:val="24"/>
          <w:szCs w:val="24"/>
          <w:lang w:val="ru-RU"/>
        </w:rPr>
        <w:t xml:space="preserve">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w:t>
      </w:r>
      <w:r w:rsidR="007701E3" w:rsidRPr="006C01EE">
        <w:rPr>
          <w:spacing w:val="-4"/>
          <w:sz w:val="24"/>
          <w:szCs w:val="24"/>
          <w:lang w:val="ru-RU"/>
        </w:rPr>
        <w:t xml:space="preserve">условия </w:t>
      </w:r>
      <w:r w:rsidR="007701E3" w:rsidRPr="006C01EE">
        <w:rPr>
          <w:sz w:val="24"/>
          <w:szCs w:val="24"/>
          <w:lang w:val="ru-RU"/>
        </w:rPr>
        <w:t>подключения (технологического присоединения) объектов</w:t>
      </w:r>
      <w:r w:rsidR="007701E3" w:rsidRPr="006C01EE">
        <w:rPr>
          <w:spacing w:val="-15"/>
          <w:sz w:val="24"/>
          <w:szCs w:val="24"/>
          <w:lang w:val="ru-RU"/>
        </w:rPr>
        <w:t xml:space="preserve"> </w:t>
      </w:r>
      <w:r w:rsidR="007701E3" w:rsidRPr="006C01EE">
        <w:rPr>
          <w:sz w:val="24"/>
          <w:szCs w:val="24"/>
          <w:lang w:val="ru-RU"/>
        </w:rPr>
        <w:t>капитального</w:t>
      </w:r>
      <w:r w:rsidR="007701E3" w:rsidRPr="006C01EE">
        <w:rPr>
          <w:spacing w:val="-14"/>
          <w:sz w:val="24"/>
          <w:szCs w:val="24"/>
          <w:lang w:val="ru-RU"/>
        </w:rPr>
        <w:t xml:space="preserve"> </w:t>
      </w:r>
      <w:r w:rsidR="007701E3" w:rsidRPr="006C01EE">
        <w:rPr>
          <w:sz w:val="24"/>
          <w:szCs w:val="24"/>
          <w:lang w:val="ru-RU"/>
        </w:rPr>
        <w:t>строительства</w:t>
      </w:r>
      <w:r w:rsidR="007701E3" w:rsidRPr="006C01EE">
        <w:rPr>
          <w:spacing w:val="-13"/>
          <w:sz w:val="24"/>
          <w:szCs w:val="24"/>
          <w:lang w:val="ru-RU"/>
        </w:rPr>
        <w:t xml:space="preserve"> </w:t>
      </w:r>
      <w:r w:rsidR="007701E3" w:rsidRPr="006C01EE">
        <w:rPr>
          <w:sz w:val="24"/>
          <w:szCs w:val="24"/>
          <w:lang w:val="ru-RU"/>
        </w:rPr>
        <w:t>к</w:t>
      </w:r>
      <w:r w:rsidR="007701E3" w:rsidRPr="006C01EE">
        <w:rPr>
          <w:spacing w:val="-8"/>
          <w:sz w:val="24"/>
          <w:szCs w:val="24"/>
          <w:lang w:val="ru-RU"/>
        </w:rPr>
        <w:t xml:space="preserve"> </w:t>
      </w:r>
      <w:r w:rsidR="007701E3" w:rsidRPr="006C01EE">
        <w:rPr>
          <w:sz w:val="24"/>
          <w:szCs w:val="24"/>
          <w:lang w:val="ru-RU"/>
        </w:rPr>
        <w:t>сетям</w:t>
      </w:r>
      <w:r w:rsidR="007701E3" w:rsidRPr="006C01EE">
        <w:rPr>
          <w:spacing w:val="-14"/>
          <w:sz w:val="24"/>
          <w:szCs w:val="24"/>
          <w:lang w:val="ru-RU"/>
        </w:rPr>
        <w:t xml:space="preserve"> </w:t>
      </w:r>
      <w:r w:rsidR="007701E3" w:rsidRPr="006C01EE">
        <w:rPr>
          <w:sz w:val="24"/>
          <w:szCs w:val="24"/>
          <w:lang w:val="ru-RU"/>
        </w:rPr>
        <w:t>инженерно-технического</w:t>
      </w:r>
      <w:r w:rsidR="007701E3" w:rsidRPr="006C01EE">
        <w:rPr>
          <w:spacing w:val="-10"/>
          <w:sz w:val="24"/>
          <w:szCs w:val="24"/>
          <w:lang w:val="ru-RU"/>
        </w:rPr>
        <w:t xml:space="preserve"> </w:t>
      </w:r>
      <w:r w:rsidR="007701E3" w:rsidRPr="006C01EE">
        <w:rPr>
          <w:sz w:val="24"/>
          <w:szCs w:val="24"/>
          <w:lang w:val="ru-RU"/>
        </w:rPr>
        <w:t>обеспечения.</w:t>
      </w:r>
    </w:p>
    <w:p w:rsidR="007701E3" w:rsidRPr="006C01EE" w:rsidRDefault="007701E3" w:rsidP="007529E9">
      <w:pPr>
        <w:pStyle w:val="a7"/>
        <w:widowControl/>
        <w:numPr>
          <w:ilvl w:val="0"/>
          <w:numId w:val="22"/>
        </w:numPr>
        <w:tabs>
          <w:tab w:val="left" w:pos="1134"/>
        </w:tabs>
        <w:adjustRightInd w:val="0"/>
        <w:ind w:left="0" w:firstLine="709"/>
        <w:rPr>
          <w:rFonts w:eastAsiaTheme="minorHAnsi"/>
          <w:bCs/>
          <w:sz w:val="24"/>
          <w:szCs w:val="24"/>
          <w:lang w:val="ru-RU"/>
        </w:rPr>
      </w:pPr>
      <w:r w:rsidRPr="006C01EE">
        <w:rPr>
          <w:sz w:val="24"/>
          <w:szCs w:val="24"/>
          <w:lang w:val="ru-RU"/>
        </w:rPr>
        <w:t xml:space="preserve">В </w:t>
      </w:r>
      <w:r w:rsidR="00CA77AD" w:rsidRPr="006C01EE">
        <w:rPr>
          <w:sz w:val="24"/>
          <w:szCs w:val="24"/>
          <w:lang w:val="ru-RU"/>
        </w:rPr>
        <w:t xml:space="preserve">случае, если в соответствии с Градостроительным кодексом </w:t>
      </w:r>
      <w:r w:rsidR="00CA77AD" w:rsidRPr="006C01EE">
        <w:rPr>
          <w:spacing w:val="-3"/>
          <w:sz w:val="24"/>
          <w:szCs w:val="24"/>
          <w:lang w:val="ru-RU"/>
        </w:rPr>
        <w:t xml:space="preserve">Российской </w:t>
      </w:r>
      <w:r w:rsidR="00CA77AD" w:rsidRPr="006C01EE">
        <w:rPr>
          <w:sz w:val="24"/>
          <w:szCs w:val="24"/>
          <w:lang w:val="ru-RU"/>
        </w:rPr>
        <w:t xml:space="preserve">Федерации, иными федеральными законами размещение объекта капитального строительства не допускается при </w:t>
      </w:r>
      <w:r w:rsidR="00CA77AD" w:rsidRPr="006C01EE">
        <w:rPr>
          <w:spacing w:val="-3"/>
          <w:sz w:val="24"/>
          <w:szCs w:val="24"/>
          <w:lang w:val="ru-RU"/>
        </w:rPr>
        <w:t xml:space="preserve">отсутствии </w:t>
      </w:r>
      <w:r w:rsidR="00CA77AD" w:rsidRPr="006C01EE">
        <w:rPr>
          <w:sz w:val="24"/>
          <w:szCs w:val="24"/>
          <w:lang w:val="ru-RU"/>
        </w:rPr>
        <w:t xml:space="preserve">документации по планировке территории, </w:t>
      </w:r>
      <w:r w:rsidR="00CA77AD" w:rsidRPr="006C01EE">
        <w:rPr>
          <w:spacing w:val="-3"/>
          <w:sz w:val="24"/>
          <w:szCs w:val="24"/>
          <w:lang w:val="ru-RU"/>
        </w:rPr>
        <w:t xml:space="preserve">выдача </w:t>
      </w:r>
      <w:r w:rsidR="00CA77AD" w:rsidRPr="006C01EE">
        <w:rPr>
          <w:sz w:val="24"/>
          <w:szCs w:val="24"/>
          <w:lang w:val="ru-RU"/>
        </w:rPr>
        <w:t xml:space="preserve">градостроительного плана земельного </w:t>
      </w:r>
      <w:r w:rsidR="00CA77AD" w:rsidRPr="006C01EE">
        <w:rPr>
          <w:spacing w:val="-3"/>
          <w:sz w:val="24"/>
          <w:szCs w:val="24"/>
          <w:lang w:val="ru-RU"/>
        </w:rPr>
        <w:t xml:space="preserve">участка </w:t>
      </w:r>
      <w:r w:rsidR="00CA77AD" w:rsidRPr="006C01EE">
        <w:rPr>
          <w:sz w:val="24"/>
          <w:szCs w:val="24"/>
          <w:lang w:val="ru-RU"/>
        </w:rPr>
        <w:t xml:space="preserve">для архитектурно-строительного проектирования, получения разрешения </w:t>
      </w:r>
      <w:r w:rsidR="00CA77AD" w:rsidRPr="006C01EE">
        <w:rPr>
          <w:spacing w:val="-3"/>
          <w:sz w:val="24"/>
          <w:szCs w:val="24"/>
          <w:lang w:val="ru-RU"/>
        </w:rPr>
        <w:t xml:space="preserve">на </w:t>
      </w:r>
      <w:r w:rsidR="00CA77AD" w:rsidRPr="006C01EE">
        <w:rPr>
          <w:sz w:val="24"/>
          <w:szCs w:val="24"/>
          <w:lang w:val="ru-RU"/>
        </w:rPr>
        <w:t xml:space="preserve">строительство такого объекта </w:t>
      </w:r>
      <w:r w:rsidR="00CA77AD" w:rsidRPr="006C01EE">
        <w:rPr>
          <w:spacing w:val="-3"/>
          <w:sz w:val="24"/>
          <w:szCs w:val="24"/>
          <w:lang w:val="ru-RU"/>
        </w:rPr>
        <w:t xml:space="preserve">капитального </w:t>
      </w:r>
      <w:r w:rsidR="00CA77AD" w:rsidRPr="006C01EE">
        <w:rPr>
          <w:sz w:val="24"/>
          <w:szCs w:val="24"/>
          <w:lang w:val="ru-RU"/>
        </w:rPr>
        <w:t xml:space="preserve">строительства допускается только после утверждения такой </w:t>
      </w:r>
      <w:r w:rsidR="00CA77AD" w:rsidRPr="006C01EE">
        <w:rPr>
          <w:spacing w:val="-3"/>
          <w:sz w:val="24"/>
          <w:szCs w:val="24"/>
          <w:lang w:val="ru-RU"/>
        </w:rPr>
        <w:t xml:space="preserve">документации </w:t>
      </w:r>
      <w:r w:rsidR="00CA77AD" w:rsidRPr="006C01EE">
        <w:rPr>
          <w:sz w:val="24"/>
          <w:szCs w:val="24"/>
          <w:lang w:val="ru-RU"/>
        </w:rPr>
        <w:t>по планировке</w:t>
      </w:r>
      <w:r w:rsidR="00CA77AD" w:rsidRPr="006C01EE">
        <w:rPr>
          <w:spacing w:val="-26"/>
          <w:sz w:val="24"/>
          <w:szCs w:val="24"/>
          <w:lang w:val="ru-RU"/>
        </w:rPr>
        <w:t xml:space="preserve"> </w:t>
      </w:r>
      <w:r w:rsidR="00CA77AD" w:rsidRPr="006C01EE">
        <w:rPr>
          <w:sz w:val="24"/>
          <w:szCs w:val="24"/>
          <w:lang w:val="ru-RU"/>
        </w:rPr>
        <w:t>территории.</w:t>
      </w:r>
      <w:r w:rsidR="00CA77AD" w:rsidRPr="006C01EE">
        <w:rPr>
          <w:rFonts w:eastAsiaTheme="minorHAnsi"/>
          <w:bCs/>
          <w:sz w:val="24"/>
          <w:szCs w:val="24"/>
          <w:lang w:val="ru-RU"/>
        </w:rPr>
        <w:t xml:space="preserve">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sidR="0078429A" w:rsidRPr="006C01EE">
        <w:rPr>
          <w:rFonts w:eastAsiaTheme="minorHAnsi"/>
          <w:bCs/>
          <w:sz w:val="24"/>
          <w:szCs w:val="24"/>
          <w:lang w:val="ru-RU" w:bidi="ru-RU"/>
        </w:rPr>
        <w:t>Градостроительным</w:t>
      </w:r>
      <w:r w:rsidR="00CA77AD" w:rsidRPr="006C01EE">
        <w:rPr>
          <w:rFonts w:eastAsiaTheme="minorHAnsi"/>
          <w:bCs/>
          <w:sz w:val="24"/>
          <w:szCs w:val="24"/>
          <w:lang w:val="ru-RU"/>
        </w:rPr>
        <w:t xml:space="preserve"> Кодексом Российской </w:t>
      </w:r>
      <w:r w:rsidR="00700FBA" w:rsidRPr="006C01EE">
        <w:rPr>
          <w:rFonts w:eastAsiaTheme="minorHAnsi"/>
          <w:bCs/>
          <w:sz w:val="24"/>
          <w:szCs w:val="24"/>
          <w:lang w:val="ru-RU"/>
        </w:rPr>
        <w:t>Федерации</w:t>
      </w:r>
      <w:r w:rsidR="00CA77AD" w:rsidRPr="006C01EE">
        <w:rPr>
          <w:rFonts w:eastAsiaTheme="minorHAnsi"/>
          <w:bCs/>
          <w:sz w:val="24"/>
          <w:szCs w:val="24"/>
          <w:lang w:val="ru-RU"/>
        </w:rPr>
        <w:t xml:space="preserve"> или субъектом Российской Федерации).</w:t>
      </w:r>
    </w:p>
    <w:p w:rsidR="007701E3" w:rsidRPr="006C01EE" w:rsidRDefault="007701E3" w:rsidP="007529E9">
      <w:pPr>
        <w:pStyle w:val="a7"/>
        <w:widowControl/>
        <w:numPr>
          <w:ilvl w:val="0"/>
          <w:numId w:val="22"/>
        </w:numPr>
        <w:tabs>
          <w:tab w:val="left" w:pos="1134"/>
        </w:tabs>
        <w:adjustRightInd w:val="0"/>
        <w:ind w:left="0" w:firstLine="709"/>
        <w:rPr>
          <w:rFonts w:eastAsiaTheme="minorHAnsi"/>
          <w:bCs/>
          <w:sz w:val="24"/>
          <w:szCs w:val="24"/>
          <w:lang w:val="ru-RU"/>
        </w:rPr>
      </w:pPr>
      <w:r w:rsidRPr="006C01EE">
        <w:rPr>
          <w:rFonts w:eastAsiaTheme="minorHAnsi"/>
          <w:bCs/>
          <w:sz w:val="24"/>
          <w:szCs w:val="24"/>
          <w:lang w:val="ru-RU"/>
        </w:rPr>
        <w:t>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7701E3" w:rsidRPr="006C01EE" w:rsidRDefault="007701E3" w:rsidP="007529E9">
      <w:pPr>
        <w:pStyle w:val="a7"/>
        <w:widowControl/>
        <w:numPr>
          <w:ilvl w:val="0"/>
          <w:numId w:val="22"/>
        </w:numPr>
        <w:tabs>
          <w:tab w:val="left" w:pos="1134"/>
        </w:tabs>
        <w:adjustRightInd w:val="0"/>
        <w:ind w:left="0" w:firstLine="709"/>
        <w:rPr>
          <w:rFonts w:eastAsiaTheme="minorHAnsi"/>
          <w:bCs/>
          <w:sz w:val="24"/>
          <w:szCs w:val="24"/>
          <w:lang w:val="ru-RU"/>
        </w:rPr>
      </w:pPr>
      <w:r w:rsidRPr="006C01EE">
        <w:rPr>
          <w:rFonts w:eastAsiaTheme="minorHAnsi"/>
          <w:bCs/>
          <w:sz w:val="24"/>
          <w:szCs w:val="24"/>
          <w:lang w:val="ru-RU"/>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w:t>
      </w:r>
      <w:r w:rsidR="00E431F3" w:rsidRPr="006C01EE">
        <w:rPr>
          <w:rFonts w:eastAsiaTheme="minorHAnsi"/>
          <w:bCs/>
          <w:sz w:val="24"/>
          <w:szCs w:val="24"/>
          <w:lang w:val="ru-RU"/>
        </w:rPr>
        <w:t>ей частью</w:t>
      </w:r>
      <w:r w:rsidRPr="006C01EE">
        <w:rPr>
          <w:rFonts w:eastAsiaTheme="minorHAnsi"/>
          <w:bCs/>
          <w:sz w:val="24"/>
          <w:szCs w:val="24"/>
          <w:lang w:val="ru-RU"/>
        </w:rPr>
        <w:t xml:space="preserve"> целях не допускается.</w:t>
      </w:r>
    </w:p>
    <w:p w:rsidR="007701E3" w:rsidRPr="006C01EE" w:rsidRDefault="007701E3" w:rsidP="007529E9">
      <w:pPr>
        <w:pStyle w:val="a7"/>
        <w:numPr>
          <w:ilvl w:val="0"/>
          <w:numId w:val="22"/>
        </w:numPr>
        <w:tabs>
          <w:tab w:val="left" w:pos="1134"/>
        </w:tabs>
        <w:adjustRightInd w:val="0"/>
        <w:ind w:left="0" w:firstLine="709"/>
        <w:rPr>
          <w:sz w:val="24"/>
          <w:szCs w:val="24"/>
          <w:lang w:val="ru-RU"/>
        </w:rPr>
      </w:pPr>
      <w:r w:rsidRPr="006C01EE">
        <w:rPr>
          <w:sz w:val="24"/>
          <w:szCs w:val="24"/>
          <w:lang w:val="ru-RU"/>
        </w:rPr>
        <w:t xml:space="preserve">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w:t>
      </w:r>
      <w:r w:rsidRPr="006C01EE">
        <w:rPr>
          <w:sz w:val="24"/>
          <w:szCs w:val="24"/>
          <w:lang w:val="ru-RU"/>
        </w:rPr>
        <w:lastRenderedPageBreak/>
        <w:t>участков не требуется. При прохождении в течени</w:t>
      </w:r>
      <w:r w:rsidR="00CA77AD" w:rsidRPr="006C01EE">
        <w:rPr>
          <w:sz w:val="24"/>
          <w:szCs w:val="24"/>
          <w:lang w:val="ru-RU"/>
        </w:rPr>
        <w:t>е срока, установленного частью 5</w:t>
      </w:r>
      <w:r w:rsidRPr="006C01EE">
        <w:rPr>
          <w:sz w:val="24"/>
          <w:szCs w:val="24"/>
          <w:lang w:val="ru-RU"/>
        </w:rPr>
        <w:t xml:space="preserve">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7701E3" w:rsidRPr="006C01EE" w:rsidRDefault="007701E3" w:rsidP="007701E3">
      <w:pPr>
        <w:pStyle w:val="a7"/>
        <w:widowControl/>
        <w:adjustRightInd w:val="0"/>
        <w:ind w:left="993" w:firstLine="0"/>
        <w:rPr>
          <w:rFonts w:eastAsiaTheme="minorHAnsi"/>
          <w:bCs/>
          <w:sz w:val="24"/>
          <w:szCs w:val="24"/>
          <w:highlight w:val="yellow"/>
          <w:lang w:val="ru-RU"/>
        </w:rPr>
      </w:pPr>
    </w:p>
    <w:p w:rsidR="007701E3" w:rsidRPr="006C01EE" w:rsidRDefault="007701E3" w:rsidP="00026E18">
      <w:pPr>
        <w:pStyle w:val="Heading20"/>
        <w:keepNext/>
        <w:keepLines/>
        <w:spacing w:after="0"/>
        <w:rPr>
          <w:color w:val="000000"/>
          <w:sz w:val="24"/>
          <w:szCs w:val="24"/>
        </w:rPr>
      </w:pPr>
      <w:bookmarkStart w:id="284" w:name="bookmark338"/>
      <w:bookmarkStart w:id="285" w:name="_Toc172728148"/>
      <w:bookmarkEnd w:id="280"/>
      <w:bookmarkEnd w:id="281"/>
      <w:bookmarkEnd w:id="282"/>
      <w:bookmarkEnd w:id="283"/>
      <w:bookmarkEnd w:id="284"/>
      <w:r w:rsidRPr="006C01EE">
        <w:rPr>
          <w:color w:val="000000"/>
          <w:sz w:val="24"/>
          <w:szCs w:val="24"/>
        </w:rPr>
        <w:t>Статья 17. Разрешение на строительство и разрешение на ввод объекта в эксплуатацию</w:t>
      </w:r>
      <w:bookmarkEnd w:id="285"/>
    </w:p>
    <w:p w:rsidR="007701E3" w:rsidRPr="006C01EE" w:rsidRDefault="007701E3" w:rsidP="005404C1">
      <w:pPr>
        <w:pStyle w:val="21"/>
        <w:tabs>
          <w:tab w:val="left" w:pos="993"/>
        </w:tabs>
        <w:ind w:left="0" w:firstLine="567"/>
        <w:jc w:val="both"/>
        <w:rPr>
          <w:lang w:val="ru-RU"/>
        </w:rPr>
      </w:pPr>
    </w:p>
    <w:p w:rsidR="00545871" w:rsidRPr="00545871" w:rsidRDefault="00005657" w:rsidP="007529E9">
      <w:pPr>
        <w:pStyle w:val="a7"/>
        <w:numPr>
          <w:ilvl w:val="0"/>
          <w:numId w:val="23"/>
        </w:numPr>
        <w:tabs>
          <w:tab w:val="left" w:pos="1134"/>
        </w:tabs>
        <w:ind w:left="0"/>
        <w:rPr>
          <w:color w:val="000000"/>
          <w:sz w:val="24"/>
          <w:szCs w:val="24"/>
          <w:lang w:val="ru-RU"/>
        </w:rPr>
      </w:pPr>
      <w:r w:rsidRPr="00545871">
        <w:rPr>
          <w:color w:val="000000"/>
          <w:sz w:val="24"/>
          <w:szCs w:val="24"/>
          <w:lang w:val="ru-RU"/>
        </w:rPr>
        <w:t xml:space="preserve">Разрешение </w:t>
      </w:r>
      <w:r w:rsidR="00545871">
        <w:rPr>
          <w:color w:val="000000"/>
          <w:sz w:val="24"/>
          <w:szCs w:val="24"/>
          <w:lang w:val="ru-RU"/>
        </w:rPr>
        <w:t>н</w:t>
      </w:r>
      <w:r w:rsidR="00545871" w:rsidRPr="00545871">
        <w:rPr>
          <w:color w:val="000000"/>
          <w:sz w:val="24"/>
          <w:szCs w:val="24"/>
          <w:lang w:val="ru-RU"/>
        </w:rPr>
        <w:t>а строительство и разрешение на ввод объекта в эксплуатацию выдается Министерством жилищной политики Московской области, если иное не предусмотрено частями 5 и 6 статьи 51 Градостроительного кодекса Российской Федерации и другими федеральными законами.</w:t>
      </w:r>
    </w:p>
    <w:p w:rsidR="00005657" w:rsidRPr="00545871" w:rsidRDefault="00005657" w:rsidP="007529E9">
      <w:pPr>
        <w:pStyle w:val="11"/>
        <w:tabs>
          <w:tab w:val="left" w:pos="993"/>
          <w:tab w:val="left" w:pos="1134"/>
          <w:tab w:val="left" w:pos="1294"/>
        </w:tabs>
        <w:ind w:firstLine="708"/>
        <w:jc w:val="both"/>
        <w:rPr>
          <w:sz w:val="24"/>
          <w:szCs w:val="24"/>
        </w:rPr>
      </w:pPr>
      <w:r w:rsidRPr="00545871">
        <w:rPr>
          <w:color w:val="000000"/>
          <w:sz w:val="24"/>
          <w:szCs w:val="24"/>
        </w:rPr>
        <w:t>Разрешение на строительство и разрешение на ввод объекта в эксплуатацию выдается в соответствии с административными регламентами по выдаче (продлению) разрешений на строительство объектов капитального строительства и выдаче разрешений на ввод объектов в эксплуатацию.</w:t>
      </w:r>
    </w:p>
    <w:p w:rsidR="00005657" w:rsidRPr="006C01EE" w:rsidRDefault="00005657" w:rsidP="007529E9">
      <w:pPr>
        <w:pStyle w:val="11"/>
        <w:numPr>
          <w:ilvl w:val="0"/>
          <w:numId w:val="23"/>
        </w:numPr>
        <w:tabs>
          <w:tab w:val="left" w:pos="1134"/>
          <w:tab w:val="left" w:pos="1414"/>
        </w:tabs>
        <w:ind w:firstLine="708"/>
        <w:jc w:val="both"/>
        <w:rPr>
          <w:sz w:val="24"/>
          <w:szCs w:val="24"/>
        </w:rPr>
      </w:pPr>
      <w:bookmarkStart w:id="286" w:name="bookmark339"/>
      <w:bookmarkEnd w:id="286"/>
      <w:r w:rsidRPr="006C01EE">
        <w:rPr>
          <w:color w:val="000000"/>
          <w:sz w:val="24"/>
          <w:szCs w:val="24"/>
        </w:rPr>
        <w:t>Выдача разрешения на строительство и выдачу разрешения на ввод объекта в эксплуатацию при осуществлении строительства, реконструкции объектов индивидуального жилищного строительства на территории городского округа не осуществляется</w:t>
      </w:r>
      <w:r w:rsidR="0078429A" w:rsidRPr="006C01EE">
        <w:rPr>
          <w:color w:val="000000"/>
          <w:sz w:val="24"/>
          <w:szCs w:val="24"/>
        </w:rPr>
        <w:t>.</w:t>
      </w:r>
    </w:p>
    <w:p w:rsidR="00005657" w:rsidRPr="006C01EE" w:rsidRDefault="00005657" w:rsidP="007529E9">
      <w:pPr>
        <w:pStyle w:val="11"/>
        <w:numPr>
          <w:ilvl w:val="0"/>
          <w:numId w:val="23"/>
        </w:numPr>
        <w:tabs>
          <w:tab w:val="left" w:pos="1134"/>
          <w:tab w:val="left" w:pos="1414"/>
        </w:tabs>
        <w:ind w:firstLine="708"/>
        <w:jc w:val="both"/>
        <w:rPr>
          <w:sz w:val="24"/>
          <w:szCs w:val="24"/>
        </w:rPr>
      </w:pPr>
      <w:bookmarkStart w:id="287" w:name="bookmark340"/>
      <w:bookmarkEnd w:id="287"/>
      <w:r w:rsidRPr="006C01EE">
        <w:rPr>
          <w:color w:val="000000"/>
          <w:sz w:val="24"/>
          <w:szCs w:val="24"/>
        </w:rPr>
        <w:t>Выдача разрешения на строительство не требуется в случаях, предусмотренных Градостроительным кодексом Российской Федерации, законодательством Московской области.</w:t>
      </w:r>
    </w:p>
    <w:p w:rsidR="00005657" w:rsidRPr="006C01EE" w:rsidRDefault="00005657" w:rsidP="007529E9">
      <w:pPr>
        <w:pStyle w:val="11"/>
        <w:numPr>
          <w:ilvl w:val="0"/>
          <w:numId w:val="23"/>
        </w:numPr>
        <w:tabs>
          <w:tab w:val="left" w:pos="1134"/>
          <w:tab w:val="left" w:pos="1414"/>
        </w:tabs>
        <w:ind w:firstLine="708"/>
        <w:jc w:val="both"/>
        <w:rPr>
          <w:sz w:val="24"/>
          <w:szCs w:val="24"/>
        </w:rPr>
      </w:pPr>
      <w:bookmarkStart w:id="288" w:name="bookmark341"/>
      <w:bookmarkEnd w:id="288"/>
      <w:r w:rsidRPr="006C01EE">
        <w:rPr>
          <w:color w:val="000000"/>
          <w:sz w:val="24"/>
          <w:szCs w:val="24"/>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статьи 51 Градостроительного кодекса Российской Федерации. Разрешение на индивидуальное жилищное строительство выдается на десять лет.</w:t>
      </w:r>
    </w:p>
    <w:p w:rsidR="00BC546D" w:rsidRPr="006C01EE" w:rsidRDefault="00BC546D" w:rsidP="007529E9">
      <w:pPr>
        <w:pStyle w:val="a9"/>
        <w:numPr>
          <w:ilvl w:val="0"/>
          <w:numId w:val="23"/>
        </w:numPr>
        <w:tabs>
          <w:tab w:val="left" w:pos="1134"/>
          <w:tab w:val="left" w:pos="1529"/>
        </w:tabs>
        <w:autoSpaceDE/>
        <w:autoSpaceDN/>
        <w:ind w:firstLine="708"/>
        <w:jc w:val="both"/>
        <w:rPr>
          <w:lang w:val="ru-RU"/>
        </w:rPr>
      </w:pPr>
      <w:bookmarkStart w:id="289" w:name="bookmark342"/>
      <w:bookmarkEnd w:id="289"/>
      <w:r w:rsidRPr="006C01EE">
        <w:rPr>
          <w:lang w:val="ru-RU"/>
        </w:rPr>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статьи 51 Градостроительного кодекса Российской Федерации.</w:t>
      </w:r>
    </w:p>
    <w:p w:rsidR="00BC546D" w:rsidRPr="006C01EE" w:rsidRDefault="00BC546D" w:rsidP="007529E9">
      <w:pPr>
        <w:pStyle w:val="a9"/>
        <w:tabs>
          <w:tab w:val="left" w:pos="993"/>
          <w:tab w:val="left" w:pos="1134"/>
          <w:tab w:val="left" w:pos="1529"/>
        </w:tabs>
        <w:ind w:firstLine="708"/>
        <w:jc w:val="both"/>
        <w:rPr>
          <w:lang w:val="ru-RU"/>
        </w:rPr>
      </w:pPr>
      <w:r w:rsidRPr="006C01EE">
        <w:rPr>
          <w:lang w:val="ru-RU"/>
        </w:rPr>
        <w:t>Срок действия разрешения на строительство может быть продлен по заявлению застройщика</w:t>
      </w:r>
      <w:r w:rsidR="007529E9">
        <w:rPr>
          <w:lang w:val="ru-RU"/>
        </w:rPr>
        <w:t>.</w:t>
      </w:r>
    </w:p>
    <w:p w:rsidR="00BC546D" w:rsidRPr="006C01EE" w:rsidRDefault="00BC546D" w:rsidP="007529E9">
      <w:pPr>
        <w:pStyle w:val="a9"/>
        <w:tabs>
          <w:tab w:val="left" w:pos="993"/>
          <w:tab w:val="left" w:pos="1134"/>
          <w:tab w:val="left" w:pos="1529"/>
        </w:tabs>
        <w:ind w:firstLine="708"/>
        <w:jc w:val="both"/>
        <w:rPr>
          <w:lang w:val="ru-RU"/>
        </w:rPr>
      </w:pPr>
      <w:r w:rsidRPr="006C01EE">
        <w:rPr>
          <w:lang w:val="ru-RU"/>
        </w:rPr>
        <w:t>Основания для отказа во внесении изменений в разрешение на строительство установлены частью 21.15. статьи 51 Градостроительного кодекса Российской Федерации.</w:t>
      </w:r>
    </w:p>
    <w:p w:rsidR="00005657" w:rsidRPr="006C01EE" w:rsidRDefault="00005657" w:rsidP="007529E9">
      <w:pPr>
        <w:pStyle w:val="11"/>
        <w:numPr>
          <w:ilvl w:val="0"/>
          <w:numId w:val="23"/>
        </w:numPr>
        <w:tabs>
          <w:tab w:val="left" w:pos="1134"/>
          <w:tab w:val="left" w:pos="1414"/>
        </w:tabs>
        <w:ind w:firstLine="708"/>
        <w:jc w:val="both"/>
        <w:rPr>
          <w:sz w:val="24"/>
          <w:szCs w:val="24"/>
        </w:rPr>
      </w:pPr>
      <w:r w:rsidRPr="006C01EE">
        <w:rPr>
          <w:color w:val="000000"/>
          <w:sz w:val="24"/>
          <w:szCs w:val="24"/>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005657" w:rsidRPr="006C01EE" w:rsidRDefault="00005657" w:rsidP="007529E9">
      <w:pPr>
        <w:pStyle w:val="11"/>
        <w:numPr>
          <w:ilvl w:val="0"/>
          <w:numId w:val="23"/>
        </w:numPr>
        <w:tabs>
          <w:tab w:val="left" w:pos="1134"/>
          <w:tab w:val="left" w:pos="1414"/>
        </w:tabs>
        <w:ind w:firstLine="708"/>
        <w:jc w:val="both"/>
        <w:rPr>
          <w:sz w:val="24"/>
          <w:szCs w:val="24"/>
        </w:rPr>
      </w:pPr>
      <w:bookmarkStart w:id="290" w:name="bookmark343"/>
      <w:bookmarkEnd w:id="290"/>
      <w:r w:rsidRPr="006C01EE">
        <w:rPr>
          <w:color w:val="000000"/>
          <w:sz w:val="24"/>
          <w:szCs w:val="24"/>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005657" w:rsidRPr="006C01EE" w:rsidRDefault="00005657" w:rsidP="007529E9">
      <w:pPr>
        <w:pStyle w:val="11"/>
        <w:numPr>
          <w:ilvl w:val="0"/>
          <w:numId w:val="23"/>
        </w:numPr>
        <w:tabs>
          <w:tab w:val="left" w:pos="1134"/>
          <w:tab w:val="left" w:pos="1414"/>
        </w:tabs>
        <w:ind w:firstLine="708"/>
        <w:jc w:val="both"/>
        <w:rPr>
          <w:sz w:val="24"/>
          <w:szCs w:val="24"/>
        </w:rPr>
      </w:pPr>
      <w:bookmarkStart w:id="291" w:name="bookmark344"/>
      <w:bookmarkEnd w:id="291"/>
      <w:r w:rsidRPr="006C01EE">
        <w:rPr>
          <w:color w:val="000000"/>
          <w:sz w:val="24"/>
          <w:szCs w:val="24"/>
        </w:rPr>
        <w:t xml:space="preserve">Выдача разрешения на ввод в эксплуатацию многоквартирного дома и иных </w:t>
      </w:r>
      <w:r w:rsidRPr="006C01EE">
        <w:rPr>
          <w:color w:val="000000"/>
          <w:sz w:val="24"/>
          <w:szCs w:val="24"/>
        </w:rPr>
        <w:lastRenderedPageBreak/>
        <w:t>объектов недвижимого имущества, входящих в состав многоквартирного дома, построенного или реконструированного после дня введения в действие Жилищного кодекса Российской Федерации, осуществляется только в случае, если сведения о местоположении границ земельного участка, на котором расположен этот многоквартирный дом, а также иные объекты недвижимого имущества, входящие в состав этого многоквартирного дома, внесены в Единый государственный реестр недвижимости.</w:t>
      </w:r>
    </w:p>
    <w:p w:rsidR="00083465" w:rsidRPr="006C01EE" w:rsidRDefault="00083465" w:rsidP="007529E9">
      <w:pPr>
        <w:pStyle w:val="a7"/>
        <w:numPr>
          <w:ilvl w:val="0"/>
          <w:numId w:val="23"/>
        </w:numPr>
        <w:tabs>
          <w:tab w:val="left" w:pos="1134"/>
          <w:tab w:val="left" w:pos="1393"/>
        </w:tabs>
        <w:ind w:left="0" w:right="102"/>
        <w:rPr>
          <w:sz w:val="24"/>
          <w:szCs w:val="24"/>
          <w:lang w:val="ru-RU"/>
        </w:rPr>
      </w:pPr>
      <w:r w:rsidRPr="006C01EE">
        <w:rPr>
          <w:sz w:val="24"/>
          <w:szCs w:val="24"/>
          <w:lang w:val="ru-RU"/>
        </w:rPr>
        <w:t xml:space="preserve">Порядок </w:t>
      </w:r>
      <w:r w:rsidRPr="006C01EE">
        <w:rPr>
          <w:bCs/>
          <w:sz w:val="24"/>
          <w:szCs w:val="24"/>
          <w:lang w:val="ru-RU"/>
        </w:rPr>
        <w:t>уведомлени</w:t>
      </w:r>
      <w:r w:rsidR="00545871">
        <w:rPr>
          <w:bCs/>
          <w:sz w:val="24"/>
          <w:szCs w:val="24"/>
          <w:lang w:val="ru-RU"/>
        </w:rPr>
        <w:t>я</w:t>
      </w:r>
      <w:r w:rsidRPr="006C01EE">
        <w:rPr>
          <w:bCs/>
          <w:sz w:val="24"/>
          <w:szCs w:val="24"/>
          <w:lang w:val="ru-RU"/>
        </w:rPr>
        <w:t xml:space="preserve"> о планируем</w:t>
      </w:r>
      <w:r w:rsidR="00545871">
        <w:rPr>
          <w:bCs/>
          <w:sz w:val="24"/>
          <w:szCs w:val="24"/>
          <w:lang w:val="ru-RU"/>
        </w:rPr>
        <w:t>ом</w:t>
      </w:r>
      <w:r w:rsidRPr="006C01EE">
        <w:rPr>
          <w:bCs/>
          <w:sz w:val="24"/>
          <w:szCs w:val="24"/>
          <w:lang w:val="ru-RU"/>
        </w:rPr>
        <w:t xml:space="preserve"> строительстве или реконструкции объекта индивидуального жилищного строительства или садового дома установлен статьей 51.1 Градостроительного кодекса Российской Федерации.</w:t>
      </w:r>
    </w:p>
    <w:p w:rsidR="00CA77AD" w:rsidRPr="006C01EE" w:rsidRDefault="00CA77AD" w:rsidP="00CA77AD">
      <w:pPr>
        <w:pStyle w:val="11"/>
        <w:spacing w:after="260"/>
        <w:ind w:firstLine="0"/>
        <w:rPr>
          <w:b/>
          <w:bCs/>
          <w:color w:val="000000"/>
          <w:sz w:val="24"/>
          <w:szCs w:val="24"/>
        </w:rPr>
        <w:sectPr w:rsidR="00CA77AD" w:rsidRPr="006C01EE" w:rsidSect="004C073B">
          <w:pgSz w:w="11900" w:h="16840"/>
          <w:pgMar w:top="1134" w:right="851" w:bottom="1134" w:left="1701" w:header="584" w:footer="567" w:gutter="0"/>
          <w:cols w:space="720"/>
          <w:noEndnote/>
          <w:docGrid w:linePitch="360"/>
        </w:sectPr>
      </w:pPr>
    </w:p>
    <w:p w:rsidR="00005657" w:rsidRPr="006C01EE" w:rsidRDefault="00005657" w:rsidP="00026E18">
      <w:pPr>
        <w:pStyle w:val="Heading20"/>
        <w:keepNext/>
        <w:keepLines/>
        <w:rPr>
          <w:color w:val="000000"/>
          <w:sz w:val="24"/>
          <w:szCs w:val="24"/>
        </w:rPr>
      </w:pPr>
      <w:bookmarkStart w:id="292" w:name="_Toc172728149"/>
      <w:r w:rsidRPr="006C01EE">
        <w:rPr>
          <w:color w:val="000000"/>
          <w:sz w:val="24"/>
          <w:szCs w:val="24"/>
        </w:rPr>
        <w:lastRenderedPageBreak/>
        <w:t>ГЛАВА 4. ДОКУМЕНТАЦИЯ ПО ПЛАНИРОВКЕ ТЕРРИТОРИИ</w:t>
      </w:r>
      <w:bookmarkEnd w:id="292"/>
    </w:p>
    <w:p w:rsidR="00005657" w:rsidRPr="006C01EE" w:rsidRDefault="00005657" w:rsidP="00005657">
      <w:pPr>
        <w:pStyle w:val="Heading20"/>
        <w:keepNext/>
        <w:keepLines/>
      </w:pPr>
      <w:bookmarkStart w:id="293" w:name="bookmark345"/>
      <w:bookmarkStart w:id="294" w:name="bookmark346"/>
      <w:bookmarkStart w:id="295" w:name="bookmark347"/>
      <w:bookmarkStart w:id="296" w:name="_Toc172728150"/>
      <w:r w:rsidRPr="006C01EE">
        <w:rPr>
          <w:color w:val="000000"/>
          <w:sz w:val="24"/>
          <w:szCs w:val="24"/>
        </w:rPr>
        <w:t>Статья 18. Общие положения по документации по планировке территории</w:t>
      </w:r>
      <w:bookmarkEnd w:id="293"/>
      <w:bookmarkEnd w:id="294"/>
      <w:bookmarkEnd w:id="295"/>
      <w:bookmarkEnd w:id="296"/>
    </w:p>
    <w:p w:rsidR="00083465" w:rsidRPr="006C01EE" w:rsidRDefault="00083465" w:rsidP="001F2537">
      <w:pPr>
        <w:pStyle w:val="a7"/>
        <w:widowControl/>
        <w:numPr>
          <w:ilvl w:val="0"/>
          <w:numId w:val="24"/>
        </w:numPr>
        <w:tabs>
          <w:tab w:val="left" w:pos="1134"/>
        </w:tabs>
        <w:adjustRightInd w:val="0"/>
        <w:ind w:left="0" w:firstLine="709"/>
        <w:rPr>
          <w:rFonts w:eastAsiaTheme="minorHAnsi"/>
          <w:bCs/>
          <w:sz w:val="24"/>
          <w:szCs w:val="24"/>
          <w:lang w:val="ru-RU"/>
        </w:rPr>
      </w:pPr>
      <w:bookmarkStart w:id="297" w:name="bookmark350"/>
      <w:bookmarkStart w:id="298" w:name="bookmark348"/>
      <w:bookmarkStart w:id="299" w:name="bookmark349"/>
      <w:bookmarkEnd w:id="297"/>
      <w:r w:rsidRPr="006C01EE">
        <w:rPr>
          <w:rFonts w:eastAsiaTheme="minorHAnsi"/>
          <w:bCs/>
          <w:sz w:val="24"/>
          <w:szCs w:val="24"/>
          <w:lang w:val="ru-RU"/>
        </w:rPr>
        <w:t xml:space="preserve">Подготовка </w:t>
      </w:r>
      <w:r w:rsidR="00CA77AD" w:rsidRPr="006C01EE">
        <w:rPr>
          <w:rFonts w:eastAsiaTheme="minorHAnsi"/>
          <w:bCs/>
          <w:sz w:val="24"/>
          <w:szCs w:val="24"/>
          <w:lang w:val="ru-RU"/>
        </w:rPr>
        <w:t>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территориальных зон и (или) установленных генеральным планом функциональных зон, территории, в отношении которой предусматривается осуществление комплексного раз</w:t>
      </w:r>
      <w:r w:rsidR="00DE23AD" w:rsidRPr="006C01EE">
        <w:rPr>
          <w:rFonts w:eastAsiaTheme="minorHAnsi"/>
          <w:bCs/>
          <w:sz w:val="24"/>
          <w:szCs w:val="24"/>
          <w:lang w:val="ru-RU"/>
        </w:rPr>
        <w:t>ви</w:t>
      </w:r>
      <w:r w:rsidR="00CA77AD" w:rsidRPr="006C01EE">
        <w:rPr>
          <w:rFonts w:eastAsiaTheme="minorHAnsi"/>
          <w:bCs/>
          <w:sz w:val="24"/>
          <w:szCs w:val="24"/>
          <w:lang w:val="ru-RU"/>
        </w:rPr>
        <w:t>тия территории.</w:t>
      </w:r>
    </w:p>
    <w:p w:rsidR="00005657" w:rsidRPr="006C01EE" w:rsidRDefault="00005657" w:rsidP="001F2537">
      <w:pPr>
        <w:pStyle w:val="11"/>
        <w:numPr>
          <w:ilvl w:val="0"/>
          <w:numId w:val="24"/>
        </w:numPr>
        <w:tabs>
          <w:tab w:val="left" w:pos="1134"/>
          <w:tab w:val="left" w:pos="1263"/>
        </w:tabs>
        <w:ind w:firstLine="709"/>
        <w:jc w:val="both"/>
        <w:rPr>
          <w:sz w:val="24"/>
          <w:szCs w:val="24"/>
        </w:rPr>
      </w:pPr>
      <w:r w:rsidRPr="006C01EE">
        <w:rPr>
          <w:color w:val="000000"/>
          <w:sz w:val="24"/>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bookmarkEnd w:id="298"/>
      <w:bookmarkEnd w:id="299"/>
    </w:p>
    <w:p w:rsidR="00005657" w:rsidRPr="006C01EE" w:rsidRDefault="00005657" w:rsidP="001F2537">
      <w:pPr>
        <w:pStyle w:val="11"/>
        <w:numPr>
          <w:ilvl w:val="0"/>
          <w:numId w:val="24"/>
        </w:numPr>
        <w:tabs>
          <w:tab w:val="left" w:pos="1134"/>
          <w:tab w:val="left" w:pos="1263"/>
        </w:tabs>
        <w:ind w:firstLine="709"/>
        <w:jc w:val="both"/>
        <w:rPr>
          <w:sz w:val="24"/>
          <w:szCs w:val="24"/>
        </w:rPr>
      </w:pPr>
      <w:bookmarkStart w:id="300" w:name="bookmark352"/>
      <w:bookmarkStart w:id="301" w:name="bookmark353"/>
      <w:bookmarkEnd w:id="300"/>
      <w:bookmarkEnd w:id="301"/>
      <w:r w:rsidRPr="006C01EE">
        <w:rPr>
          <w:color w:val="000000"/>
          <w:sz w:val="24"/>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05657" w:rsidRPr="006C01EE" w:rsidRDefault="00005657" w:rsidP="001F2537">
      <w:pPr>
        <w:pStyle w:val="11"/>
        <w:numPr>
          <w:ilvl w:val="0"/>
          <w:numId w:val="25"/>
        </w:numPr>
        <w:tabs>
          <w:tab w:val="left" w:pos="1134"/>
          <w:tab w:val="left" w:pos="1263"/>
        </w:tabs>
        <w:ind w:firstLine="709"/>
        <w:jc w:val="both"/>
        <w:rPr>
          <w:sz w:val="24"/>
          <w:szCs w:val="24"/>
        </w:rPr>
      </w:pPr>
      <w:bookmarkStart w:id="302" w:name="bookmark354"/>
      <w:bookmarkEnd w:id="302"/>
      <w:r w:rsidRPr="006C01EE">
        <w:rPr>
          <w:color w:val="000000"/>
          <w:sz w:val="24"/>
          <w:szCs w:val="24"/>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05657" w:rsidRPr="006C01EE" w:rsidRDefault="00005657" w:rsidP="001F2537">
      <w:pPr>
        <w:pStyle w:val="11"/>
        <w:numPr>
          <w:ilvl w:val="0"/>
          <w:numId w:val="25"/>
        </w:numPr>
        <w:tabs>
          <w:tab w:val="left" w:pos="1134"/>
          <w:tab w:val="left" w:pos="1263"/>
        </w:tabs>
        <w:ind w:firstLine="709"/>
        <w:jc w:val="both"/>
        <w:rPr>
          <w:sz w:val="24"/>
          <w:szCs w:val="24"/>
        </w:rPr>
      </w:pPr>
      <w:bookmarkStart w:id="303" w:name="bookmark355"/>
      <w:bookmarkEnd w:id="303"/>
      <w:r w:rsidRPr="006C01EE">
        <w:rPr>
          <w:color w:val="000000"/>
          <w:sz w:val="24"/>
          <w:szCs w:val="24"/>
        </w:rPr>
        <w:t>необходимы установление, изменение или отмена красных линий;</w:t>
      </w:r>
    </w:p>
    <w:p w:rsidR="00005657" w:rsidRPr="006C01EE" w:rsidRDefault="00005657" w:rsidP="001F2537">
      <w:pPr>
        <w:pStyle w:val="11"/>
        <w:numPr>
          <w:ilvl w:val="0"/>
          <w:numId w:val="25"/>
        </w:numPr>
        <w:tabs>
          <w:tab w:val="left" w:pos="1134"/>
          <w:tab w:val="left" w:pos="1263"/>
        </w:tabs>
        <w:ind w:firstLine="709"/>
        <w:jc w:val="both"/>
        <w:rPr>
          <w:sz w:val="24"/>
          <w:szCs w:val="24"/>
        </w:rPr>
      </w:pPr>
      <w:bookmarkStart w:id="304" w:name="bookmark356"/>
      <w:bookmarkEnd w:id="304"/>
      <w:r w:rsidRPr="006C01EE">
        <w:rPr>
          <w:color w:val="000000"/>
          <w:sz w:val="24"/>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05657" w:rsidRPr="006C01EE" w:rsidRDefault="00005657" w:rsidP="001F2537">
      <w:pPr>
        <w:pStyle w:val="11"/>
        <w:numPr>
          <w:ilvl w:val="0"/>
          <w:numId w:val="25"/>
        </w:numPr>
        <w:tabs>
          <w:tab w:val="left" w:pos="1134"/>
          <w:tab w:val="left" w:pos="1263"/>
        </w:tabs>
        <w:ind w:firstLine="709"/>
        <w:jc w:val="both"/>
        <w:rPr>
          <w:sz w:val="24"/>
          <w:szCs w:val="24"/>
        </w:rPr>
      </w:pPr>
      <w:bookmarkStart w:id="305" w:name="bookmark357"/>
      <w:bookmarkEnd w:id="305"/>
      <w:r w:rsidRPr="006C01EE">
        <w:rPr>
          <w:color w:val="000000"/>
          <w:sz w:val="24"/>
          <w:szCs w:val="24"/>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05657" w:rsidRPr="006C01EE" w:rsidRDefault="00005657" w:rsidP="001F2537">
      <w:pPr>
        <w:pStyle w:val="11"/>
        <w:numPr>
          <w:ilvl w:val="0"/>
          <w:numId w:val="25"/>
        </w:numPr>
        <w:tabs>
          <w:tab w:val="left" w:pos="1134"/>
          <w:tab w:val="left" w:pos="1263"/>
        </w:tabs>
        <w:ind w:firstLine="709"/>
        <w:jc w:val="both"/>
        <w:rPr>
          <w:sz w:val="24"/>
          <w:szCs w:val="24"/>
        </w:rPr>
      </w:pPr>
      <w:bookmarkStart w:id="306" w:name="bookmark358"/>
      <w:bookmarkEnd w:id="306"/>
      <w:r w:rsidRPr="006C01EE">
        <w:rPr>
          <w:color w:val="000000"/>
          <w:sz w:val="24"/>
          <w:szCs w:val="24"/>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r w:rsidR="00083465" w:rsidRPr="006C01EE">
        <w:rPr>
          <w:color w:val="000000"/>
          <w:sz w:val="24"/>
          <w:szCs w:val="24"/>
        </w:rPr>
        <w:t>;</w:t>
      </w:r>
    </w:p>
    <w:p w:rsidR="00083465" w:rsidRPr="00395C75" w:rsidRDefault="00083465" w:rsidP="00395C75">
      <w:pPr>
        <w:pStyle w:val="11"/>
        <w:numPr>
          <w:ilvl w:val="0"/>
          <w:numId w:val="25"/>
        </w:numPr>
        <w:tabs>
          <w:tab w:val="left" w:pos="1134"/>
          <w:tab w:val="left" w:pos="1263"/>
        </w:tabs>
        <w:ind w:firstLine="709"/>
        <w:jc w:val="both"/>
        <w:rPr>
          <w:color w:val="000000"/>
          <w:sz w:val="24"/>
          <w:szCs w:val="24"/>
        </w:rPr>
      </w:pPr>
      <w:r w:rsidRPr="006C01EE">
        <w:rPr>
          <w:rFonts w:eastAsiaTheme="minorHAnsi"/>
          <w:bCs/>
          <w:sz w:val="24"/>
          <w:szCs w:val="24"/>
        </w:rPr>
        <w:t xml:space="preserve">планируется размещение объекта капитального строительства, не являющегося </w:t>
      </w:r>
      <w:r w:rsidRPr="00395C75">
        <w:rPr>
          <w:color w:val="000000"/>
          <w:sz w:val="24"/>
          <w:szCs w:val="24"/>
        </w:rPr>
        <w:t xml:space="preserve">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w:t>
      </w:r>
      <w:r w:rsidR="00CA77AD" w:rsidRPr="00395C75">
        <w:rPr>
          <w:color w:val="000000"/>
          <w:sz w:val="24"/>
          <w:szCs w:val="24"/>
        </w:rPr>
        <w:t>в границах земель лесного фонда;</w:t>
      </w:r>
    </w:p>
    <w:p w:rsidR="00CA77AD" w:rsidRPr="00395C75" w:rsidRDefault="00CA77AD" w:rsidP="00395C75">
      <w:pPr>
        <w:pStyle w:val="11"/>
        <w:numPr>
          <w:ilvl w:val="0"/>
          <w:numId w:val="25"/>
        </w:numPr>
        <w:tabs>
          <w:tab w:val="left" w:pos="1134"/>
          <w:tab w:val="left" w:pos="1263"/>
        </w:tabs>
        <w:ind w:firstLine="709"/>
        <w:jc w:val="both"/>
        <w:rPr>
          <w:color w:val="000000"/>
          <w:sz w:val="24"/>
          <w:szCs w:val="24"/>
        </w:rPr>
      </w:pPr>
      <w:r w:rsidRPr="00395C75">
        <w:rPr>
          <w:color w:val="000000"/>
          <w:sz w:val="24"/>
          <w:szCs w:val="24"/>
        </w:rPr>
        <w:t>планируется осуществление к</w:t>
      </w:r>
      <w:r w:rsidR="004C073B" w:rsidRPr="00395C75">
        <w:rPr>
          <w:color w:val="000000"/>
          <w:sz w:val="24"/>
          <w:szCs w:val="24"/>
        </w:rPr>
        <w:t>омплексного развития территории;</w:t>
      </w:r>
    </w:p>
    <w:p w:rsidR="004C073B" w:rsidRPr="004C073B" w:rsidRDefault="004C073B" w:rsidP="00395C75">
      <w:pPr>
        <w:pStyle w:val="11"/>
        <w:numPr>
          <w:ilvl w:val="0"/>
          <w:numId w:val="25"/>
        </w:numPr>
        <w:tabs>
          <w:tab w:val="left" w:pos="1134"/>
          <w:tab w:val="left" w:pos="1263"/>
        </w:tabs>
        <w:ind w:firstLine="709"/>
        <w:jc w:val="both"/>
        <w:rPr>
          <w:rFonts w:eastAsiaTheme="minorHAnsi"/>
          <w:bCs/>
          <w:sz w:val="24"/>
          <w:szCs w:val="24"/>
        </w:rPr>
      </w:pPr>
      <w:r w:rsidRPr="00395C75">
        <w:rPr>
          <w:color w:val="000000"/>
          <w:sz w:val="24"/>
          <w:szCs w:val="24"/>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4C073B">
        <w:rPr>
          <w:rFonts w:eastAsiaTheme="minorHAnsi"/>
          <w:bCs/>
          <w:sz w:val="24"/>
          <w:szCs w:val="24"/>
        </w:rPr>
        <w:t>".</w:t>
      </w:r>
    </w:p>
    <w:p w:rsidR="00005657" w:rsidRPr="006C01EE" w:rsidRDefault="00005657" w:rsidP="001F2537">
      <w:pPr>
        <w:pStyle w:val="11"/>
        <w:numPr>
          <w:ilvl w:val="0"/>
          <w:numId w:val="24"/>
        </w:numPr>
        <w:tabs>
          <w:tab w:val="left" w:pos="1134"/>
          <w:tab w:val="left" w:pos="1263"/>
          <w:tab w:val="left" w:pos="5300"/>
        </w:tabs>
        <w:ind w:firstLine="709"/>
        <w:jc w:val="both"/>
        <w:rPr>
          <w:sz w:val="24"/>
          <w:szCs w:val="24"/>
        </w:rPr>
      </w:pPr>
      <w:bookmarkStart w:id="307" w:name="bookmark359"/>
      <w:bookmarkEnd w:id="307"/>
      <w:r w:rsidRPr="006C01EE">
        <w:rPr>
          <w:color w:val="000000"/>
          <w:sz w:val="24"/>
          <w:szCs w:val="24"/>
        </w:rPr>
        <w:t>Видами документации по планировке</w:t>
      </w:r>
      <w:r w:rsidR="003804FE" w:rsidRPr="006C01EE">
        <w:rPr>
          <w:color w:val="000000"/>
          <w:sz w:val="24"/>
          <w:szCs w:val="24"/>
        </w:rPr>
        <w:t xml:space="preserve"> </w:t>
      </w:r>
      <w:r w:rsidRPr="006C01EE">
        <w:rPr>
          <w:color w:val="000000"/>
          <w:sz w:val="24"/>
          <w:szCs w:val="24"/>
        </w:rPr>
        <w:t>территории являются:</w:t>
      </w:r>
    </w:p>
    <w:p w:rsidR="00005657" w:rsidRPr="006C01EE" w:rsidRDefault="00005657" w:rsidP="001F2537">
      <w:pPr>
        <w:pStyle w:val="11"/>
        <w:numPr>
          <w:ilvl w:val="0"/>
          <w:numId w:val="26"/>
        </w:numPr>
        <w:tabs>
          <w:tab w:val="left" w:pos="1134"/>
          <w:tab w:val="left" w:pos="1263"/>
        </w:tabs>
        <w:ind w:firstLine="709"/>
        <w:jc w:val="both"/>
        <w:rPr>
          <w:sz w:val="24"/>
          <w:szCs w:val="24"/>
        </w:rPr>
      </w:pPr>
      <w:bookmarkStart w:id="308" w:name="bookmark360"/>
      <w:bookmarkEnd w:id="308"/>
      <w:r w:rsidRPr="006C01EE">
        <w:rPr>
          <w:color w:val="000000"/>
          <w:sz w:val="24"/>
          <w:szCs w:val="24"/>
        </w:rPr>
        <w:t>проект планировки территории;</w:t>
      </w:r>
    </w:p>
    <w:p w:rsidR="00005657" w:rsidRPr="006C01EE" w:rsidRDefault="00005657" w:rsidP="001F2537">
      <w:pPr>
        <w:pStyle w:val="11"/>
        <w:numPr>
          <w:ilvl w:val="0"/>
          <w:numId w:val="26"/>
        </w:numPr>
        <w:tabs>
          <w:tab w:val="left" w:pos="1134"/>
          <w:tab w:val="left" w:pos="1263"/>
        </w:tabs>
        <w:ind w:firstLine="709"/>
        <w:jc w:val="both"/>
        <w:rPr>
          <w:sz w:val="24"/>
          <w:szCs w:val="24"/>
        </w:rPr>
      </w:pPr>
      <w:bookmarkStart w:id="309" w:name="bookmark361"/>
      <w:bookmarkEnd w:id="309"/>
      <w:r w:rsidRPr="006C01EE">
        <w:rPr>
          <w:color w:val="000000"/>
          <w:sz w:val="24"/>
          <w:szCs w:val="24"/>
        </w:rPr>
        <w:t>проект межевания территории.</w:t>
      </w:r>
    </w:p>
    <w:p w:rsidR="00005657" w:rsidRPr="001F2537" w:rsidRDefault="00005657" w:rsidP="001F2537">
      <w:pPr>
        <w:pStyle w:val="11"/>
        <w:numPr>
          <w:ilvl w:val="0"/>
          <w:numId w:val="24"/>
        </w:numPr>
        <w:tabs>
          <w:tab w:val="left" w:pos="1134"/>
          <w:tab w:val="left" w:pos="1263"/>
          <w:tab w:val="center" w:pos="4958"/>
          <w:tab w:val="left" w:pos="5222"/>
          <w:tab w:val="left" w:pos="6350"/>
        </w:tabs>
        <w:ind w:firstLine="709"/>
        <w:jc w:val="both"/>
        <w:rPr>
          <w:color w:val="000000"/>
          <w:sz w:val="24"/>
          <w:szCs w:val="24"/>
        </w:rPr>
      </w:pPr>
      <w:bookmarkStart w:id="310" w:name="bookmark362"/>
      <w:bookmarkEnd w:id="310"/>
      <w:r w:rsidRPr="006C01EE">
        <w:rPr>
          <w:color w:val="000000"/>
          <w:sz w:val="24"/>
          <w:szCs w:val="24"/>
        </w:rPr>
        <w:t xml:space="preserve">Применительно </w:t>
      </w:r>
      <w:r w:rsidR="004C073B" w:rsidRPr="004C073B">
        <w:rPr>
          <w:color w:val="000000"/>
          <w:sz w:val="24"/>
          <w:szCs w:val="24"/>
        </w:rPr>
        <w:t xml:space="preserve">к территории ведения гражданами садоводства или огородничества для собственных нужд, территории, в границах которой не </w:t>
      </w:r>
      <w:r w:rsidR="004C073B" w:rsidRPr="004C073B">
        <w:rPr>
          <w:color w:val="000000"/>
          <w:sz w:val="24"/>
          <w:szCs w:val="24"/>
        </w:rPr>
        <w:lastRenderedPageBreak/>
        <w:t>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r w:rsidR="001F2537" w:rsidRPr="001F2537">
        <w:rPr>
          <w:color w:val="000000"/>
          <w:sz w:val="24"/>
          <w:szCs w:val="24"/>
        </w:rPr>
        <w:t>:</w:t>
      </w:r>
    </w:p>
    <w:p w:rsidR="00005657" w:rsidRPr="006C01EE" w:rsidRDefault="00005657" w:rsidP="001F2537">
      <w:pPr>
        <w:pStyle w:val="11"/>
        <w:numPr>
          <w:ilvl w:val="0"/>
          <w:numId w:val="10"/>
        </w:numPr>
        <w:tabs>
          <w:tab w:val="left" w:pos="1134"/>
          <w:tab w:val="left" w:pos="1263"/>
        </w:tabs>
        <w:ind w:firstLine="709"/>
        <w:jc w:val="both"/>
        <w:rPr>
          <w:sz w:val="24"/>
          <w:szCs w:val="24"/>
        </w:rPr>
      </w:pPr>
      <w:bookmarkStart w:id="311" w:name="bookmark364"/>
      <w:bookmarkEnd w:id="311"/>
      <w:r w:rsidRPr="006C01EE">
        <w:rPr>
          <w:color w:val="000000"/>
          <w:sz w:val="24"/>
          <w:szCs w:val="24"/>
        </w:rPr>
        <w:t>определения местоположения границ образуемых и изменяемых земельных участков;</w:t>
      </w:r>
    </w:p>
    <w:p w:rsidR="00005657" w:rsidRPr="006C01EE" w:rsidRDefault="00005657" w:rsidP="001F2537">
      <w:pPr>
        <w:pStyle w:val="11"/>
        <w:numPr>
          <w:ilvl w:val="0"/>
          <w:numId w:val="10"/>
        </w:numPr>
        <w:tabs>
          <w:tab w:val="left" w:pos="1134"/>
          <w:tab w:val="left" w:pos="1263"/>
        </w:tabs>
        <w:ind w:firstLine="709"/>
        <w:jc w:val="both"/>
        <w:rPr>
          <w:sz w:val="24"/>
          <w:szCs w:val="24"/>
        </w:rPr>
      </w:pPr>
      <w:bookmarkStart w:id="312" w:name="bookmark365"/>
      <w:bookmarkEnd w:id="312"/>
      <w:r w:rsidRPr="006C01EE">
        <w:rPr>
          <w:color w:val="000000"/>
          <w:sz w:val="24"/>
          <w:szCs w:val="24"/>
        </w:rPr>
        <w:t xml:space="preserve">установления, </w:t>
      </w:r>
      <w:r w:rsidR="00CA77AD" w:rsidRPr="006C01EE">
        <w:rPr>
          <w:sz w:val="24"/>
          <w:szCs w:val="24"/>
        </w:rPr>
        <w:t xml:space="preserve">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w:t>
      </w:r>
      <w:r w:rsidR="00CA77AD" w:rsidRPr="006C01EE">
        <w:rPr>
          <w:spacing w:val="-3"/>
          <w:sz w:val="24"/>
          <w:szCs w:val="24"/>
        </w:rPr>
        <w:t xml:space="preserve">линий </w:t>
      </w:r>
      <w:r w:rsidR="00CA77AD" w:rsidRPr="006C01EE">
        <w:rPr>
          <w:sz w:val="24"/>
          <w:szCs w:val="24"/>
        </w:rPr>
        <w:t xml:space="preserve">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w:t>
      </w:r>
      <w:r w:rsidR="00CA77AD" w:rsidRPr="006C01EE">
        <w:rPr>
          <w:spacing w:val="-3"/>
          <w:sz w:val="24"/>
          <w:szCs w:val="24"/>
        </w:rPr>
        <w:t xml:space="preserve">условии, </w:t>
      </w:r>
      <w:r w:rsidR="00CA77AD" w:rsidRPr="006C01EE">
        <w:rPr>
          <w:sz w:val="24"/>
          <w:szCs w:val="24"/>
        </w:rPr>
        <w:t xml:space="preserve">что такие установление, изменение, отмена </w:t>
      </w:r>
      <w:r w:rsidR="00CA77AD" w:rsidRPr="006C01EE">
        <w:rPr>
          <w:spacing w:val="-3"/>
          <w:sz w:val="24"/>
          <w:szCs w:val="24"/>
        </w:rPr>
        <w:t xml:space="preserve">влекут </w:t>
      </w:r>
      <w:r w:rsidR="00CA77AD" w:rsidRPr="006C01EE">
        <w:rPr>
          <w:sz w:val="24"/>
          <w:szCs w:val="24"/>
        </w:rPr>
        <w:t>за собой</w:t>
      </w:r>
      <w:r w:rsidR="00CA77AD" w:rsidRPr="006C01EE">
        <w:rPr>
          <w:spacing w:val="-9"/>
          <w:sz w:val="24"/>
          <w:szCs w:val="24"/>
        </w:rPr>
        <w:t xml:space="preserve"> </w:t>
      </w:r>
      <w:r w:rsidR="00CA77AD" w:rsidRPr="006C01EE">
        <w:rPr>
          <w:sz w:val="24"/>
          <w:szCs w:val="24"/>
        </w:rPr>
        <w:t>исключительно</w:t>
      </w:r>
      <w:r w:rsidR="00CA77AD" w:rsidRPr="006C01EE">
        <w:rPr>
          <w:spacing w:val="-12"/>
          <w:sz w:val="24"/>
          <w:szCs w:val="24"/>
        </w:rPr>
        <w:t xml:space="preserve"> </w:t>
      </w:r>
      <w:r w:rsidR="00CA77AD" w:rsidRPr="006C01EE">
        <w:rPr>
          <w:sz w:val="24"/>
          <w:szCs w:val="24"/>
        </w:rPr>
        <w:t>изменение</w:t>
      </w:r>
      <w:r w:rsidR="00CA77AD" w:rsidRPr="006C01EE">
        <w:rPr>
          <w:spacing w:val="-7"/>
          <w:sz w:val="24"/>
          <w:szCs w:val="24"/>
        </w:rPr>
        <w:t xml:space="preserve"> </w:t>
      </w:r>
      <w:r w:rsidR="00CA77AD" w:rsidRPr="006C01EE">
        <w:rPr>
          <w:sz w:val="24"/>
          <w:szCs w:val="24"/>
        </w:rPr>
        <w:t>границ</w:t>
      </w:r>
      <w:r w:rsidR="00CA77AD" w:rsidRPr="006C01EE">
        <w:rPr>
          <w:spacing w:val="-9"/>
          <w:sz w:val="24"/>
          <w:szCs w:val="24"/>
        </w:rPr>
        <w:t xml:space="preserve"> </w:t>
      </w:r>
      <w:r w:rsidR="00CA77AD" w:rsidRPr="006C01EE">
        <w:rPr>
          <w:sz w:val="24"/>
          <w:szCs w:val="24"/>
        </w:rPr>
        <w:t>территории</w:t>
      </w:r>
      <w:r w:rsidR="00CA77AD" w:rsidRPr="006C01EE">
        <w:rPr>
          <w:spacing w:val="-9"/>
          <w:sz w:val="24"/>
          <w:szCs w:val="24"/>
        </w:rPr>
        <w:t xml:space="preserve"> </w:t>
      </w:r>
      <w:r w:rsidR="00CA77AD" w:rsidRPr="006C01EE">
        <w:rPr>
          <w:sz w:val="24"/>
          <w:szCs w:val="24"/>
        </w:rPr>
        <w:t>общего</w:t>
      </w:r>
      <w:r w:rsidR="00CA77AD" w:rsidRPr="006C01EE">
        <w:rPr>
          <w:spacing w:val="-8"/>
          <w:sz w:val="24"/>
          <w:szCs w:val="24"/>
        </w:rPr>
        <w:t xml:space="preserve"> </w:t>
      </w:r>
      <w:r w:rsidR="00CA77AD" w:rsidRPr="006C01EE">
        <w:rPr>
          <w:sz w:val="24"/>
          <w:szCs w:val="24"/>
        </w:rPr>
        <w:t>пользования.</w:t>
      </w:r>
    </w:p>
    <w:p w:rsidR="00005657" w:rsidRPr="001F2537" w:rsidRDefault="00005657" w:rsidP="001F2537">
      <w:pPr>
        <w:pStyle w:val="11"/>
        <w:numPr>
          <w:ilvl w:val="0"/>
          <w:numId w:val="24"/>
        </w:numPr>
        <w:tabs>
          <w:tab w:val="left" w:pos="1134"/>
          <w:tab w:val="left" w:pos="1282"/>
        </w:tabs>
        <w:ind w:firstLine="709"/>
        <w:jc w:val="both"/>
        <w:rPr>
          <w:sz w:val="24"/>
          <w:szCs w:val="24"/>
        </w:rPr>
      </w:pPr>
      <w:bookmarkStart w:id="313" w:name="bookmark366"/>
      <w:bookmarkEnd w:id="313"/>
      <w:r w:rsidRPr="006C01EE">
        <w:rPr>
          <w:color w:val="000000"/>
          <w:sz w:val="24"/>
          <w:szCs w:val="24"/>
        </w:rPr>
        <w:t>Проект планировки территории является основой для подготовки проекта межевания территории</w:t>
      </w:r>
      <w:r w:rsidRPr="001F2537">
        <w:rPr>
          <w:color w:val="000000"/>
          <w:sz w:val="24"/>
          <w:szCs w:val="24"/>
        </w:rPr>
        <w:t>, за исключением случаев, предусмотренных</w:t>
      </w:r>
      <w:hyperlink w:anchor="bookmark363" w:tooltip="Current Document">
        <w:r w:rsidRPr="001F2537">
          <w:rPr>
            <w:color w:val="000000"/>
            <w:sz w:val="24"/>
            <w:szCs w:val="24"/>
          </w:rPr>
          <w:t xml:space="preserve"> частью </w:t>
        </w:r>
        <w:r w:rsidR="00DE23AD" w:rsidRPr="001F2537">
          <w:rPr>
            <w:color w:val="000000"/>
            <w:sz w:val="24"/>
            <w:szCs w:val="24"/>
          </w:rPr>
          <w:t>5</w:t>
        </w:r>
        <w:r w:rsidRPr="001F2537">
          <w:rPr>
            <w:color w:val="000000"/>
            <w:sz w:val="24"/>
            <w:szCs w:val="24"/>
          </w:rPr>
          <w:t xml:space="preserve"> </w:t>
        </w:r>
      </w:hyperlink>
      <w:r w:rsidRPr="001F2537">
        <w:rPr>
          <w:color w:val="000000"/>
          <w:sz w:val="24"/>
          <w:szCs w:val="24"/>
        </w:rPr>
        <w:t>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1F2537" w:rsidRPr="001F2537" w:rsidRDefault="001F2537" w:rsidP="001F2537">
      <w:pPr>
        <w:pStyle w:val="a9"/>
        <w:numPr>
          <w:ilvl w:val="0"/>
          <w:numId w:val="24"/>
        </w:numPr>
        <w:tabs>
          <w:tab w:val="left" w:pos="1134"/>
          <w:tab w:val="left" w:pos="1392"/>
        </w:tabs>
        <w:autoSpaceDE/>
        <w:autoSpaceDN/>
        <w:ind w:firstLine="709"/>
        <w:jc w:val="both"/>
        <w:rPr>
          <w:lang w:val="ru-RU"/>
        </w:rPr>
      </w:pPr>
      <w:r w:rsidRPr="001F2537">
        <w:rPr>
          <w:lang w:val="ru-RU"/>
        </w:rPr>
        <w:t xml:space="preserve">Особенности подготовки документации по планировке территории садоводства или огородничества устанавливаются Федеральным </w:t>
      </w:r>
      <w:hyperlink r:id="rId25" w:history="1">
        <w:r w:rsidRPr="001F2537">
          <w:rPr>
            <w:lang w:val="ru-RU"/>
          </w:rPr>
          <w:t>законом</w:t>
        </w:r>
      </w:hyperlink>
      <w:r w:rsidRPr="001F2537">
        <w:rPr>
          <w:lang w:val="ru-RU"/>
        </w:rPr>
        <w:t xml:space="preserve"> от 29 июля 2017 года </w:t>
      </w:r>
      <w:r w:rsidRPr="001F2537">
        <w:t>N</w:t>
      </w:r>
      <w:r w:rsidRPr="001F2537">
        <w:rPr>
          <w:lang w:val="ru-RU"/>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05657" w:rsidRPr="006C01EE" w:rsidRDefault="00005657" w:rsidP="001F2537">
      <w:pPr>
        <w:pStyle w:val="11"/>
        <w:numPr>
          <w:ilvl w:val="0"/>
          <w:numId w:val="24"/>
        </w:numPr>
        <w:tabs>
          <w:tab w:val="left" w:pos="1134"/>
          <w:tab w:val="left" w:pos="1282"/>
        </w:tabs>
        <w:ind w:firstLine="709"/>
        <w:jc w:val="both"/>
        <w:rPr>
          <w:sz w:val="24"/>
          <w:szCs w:val="24"/>
        </w:rPr>
      </w:pPr>
      <w:bookmarkStart w:id="314" w:name="bookmark367"/>
      <w:bookmarkEnd w:id="314"/>
      <w:r w:rsidRPr="001F2537">
        <w:rPr>
          <w:color w:val="000000"/>
          <w:sz w:val="24"/>
          <w:szCs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w:t>
      </w:r>
      <w:r w:rsidRPr="006C01EE">
        <w:rPr>
          <w:color w:val="000000"/>
          <w:sz w:val="24"/>
          <w:szCs w:val="24"/>
        </w:rPr>
        <w:t>ы, границах определенной Правилами территориальной зоны и (или) границах установленной генеральным планом функциональной зоны.</w:t>
      </w:r>
    </w:p>
    <w:p w:rsidR="00005657" w:rsidRPr="006C01EE" w:rsidRDefault="00005657" w:rsidP="001F2537">
      <w:pPr>
        <w:pStyle w:val="11"/>
        <w:numPr>
          <w:ilvl w:val="0"/>
          <w:numId w:val="24"/>
        </w:numPr>
        <w:tabs>
          <w:tab w:val="left" w:pos="1134"/>
          <w:tab w:val="left" w:pos="1282"/>
        </w:tabs>
        <w:ind w:firstLine="709"/>
        <w:jc w:val="both"/>
        <w:rPr>
          <w:sz w:val="24"/>
          <w:szCs w:val="24"/>
        </w:rPr>
      </w:pPr>
      <w:bookmarkStart w:id="315" w:name="bookmark368"/>
      <w:bookmarkEnd w:id="315"/>
      <w:r w:rsidRPr="006C01EE">
        <w:rPr>
          <w:color w:val="000000"/>
          <w:sz w:val="24"/>
          <w:szCs w:val="24"/>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Московской области, техническими регламентами, сводами правил.</w:t>
      </w:r>
    </w:p>
    <w:p w:rsidR="00005657" w:rsidRPr="006C01EE" w:rsidRDefault="00005657" w:rsidP="001F2537">
      <w:pPr>
        <w:pStyle w:val="11"/>
        <w:numPr>
          <w:ilvl w:val="0"/>
          <w:numId w:val="24"/>
        </w:numPr>
        <w:tabs>
          <w:tab w:val="left" w:pos="1134"/>
          <w:tab w:val="left" w:pos="1282"/>
        </w:tabs>
        <w:ind w:firstLine="709"/>
        <w:jc w:val="both"/>
        <w:rPr>
          <w:sz w:val="24"/>
          <w:szCs w:val="24"/>
        </w:rPr>
      </w:pPr>
      <w:bookmarkStart w:id="316" w:name="bookmark369"/>
      <w:bookmarkEnd w:id="316"/>
      <w:r w:rsidRPr="006C01EE">
        <w:rPr>
          <w:color w:val="000000"/>
          <w:sz w:val="24"/>
          <w:szCs w:val="24"/>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005657" w:rsidRPr="006C01EE" w:rsidRDefault="00005657" w:rsidP="001F2537">
      <w:pPr>
        <w:pStyle w:val="11"/>
        <w:numPr>
          <w:ilvl w:val="0"/>
          <w:numId w:val="24"/>
        </w:numPr>
        <w:tabs>
          <w:tab w:val="left" w:pos="1134"/>
          <w:tab w:val="left" w:pos="1282"/>
        </w:tabs>
        <w:ind w:firstLine="709"/>
        <w:jc w:val="both"/>
        <w:rPr>
          <w:sz w:val="24"/>
          <w:szCs w:val="24"/>
        </w:rPr>
      </w:pPr>
      <w:bookmarkStart w:id="317" w:name="bookmark370"/>
      <w:bookmarkEnd w:id="317"/>
      <w:r w:rsidRPr="006C01EE">
        <w:rPr>
          <w:color w:val="000000"/>
          <w:sz w:val="24"/>
          <w:szCs w:val="24"/>
        </w:rPr>
        <w:t xml:space="preserve">В </w:t>
      </w:r>
      <w:r w:rsidR="00CA77AD" w:rsidRPr="006C01EE">
        <w:rPr>
          <w:sz w:val="24"/>
          <w:szCs w:val="24"/>
        </w:rPr>
        <w:t xml:space="preserve">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w:t>
      </w:r>
      <w:r w:rsidR="00CA77AD" w:rsidRPr="006C01EE">
        <w:rPr>
          <w:spacing w:val="-2"/>
          <w:sz w:val="24"/>
          <w:szCs w:val="24"/>
        </w:rPr>
        <w:t xml:space="preserve">публичные </w:t>
      </w:r>
      <w:r w:rsidR="00CA77AD" w:rsidRPr="006C01EE">
        <w:rPr>
          <w:sz w:val="24"/>
          <w:szCs w:val="24"/>
        </w:rPr>
        <w:t xml:space="preserve">слушания не проводятся, за исключением </w:t>
      </w:r>
      <w:r w:rsidR="00CA77AD" w:rsidRPr="006C01EE">
        <w:rPr>
          <w:spacing w:val="-3"/>
          <w:sz w:val="24"/>
          <w:szCs w:val="24"/>
        </w:rPr>
        <w:t xml:space="preserve">случая </w:t>
      </w:r>
      <w:r w:rsidR="00CA77AD" w:rsidRPr="006C01EE">
        <w:rPr>
          <w:sz w:val="24"/>
          <w:szCs w:val="24"/>
        </w:rPr>
        <w:t xml:space="preserve">подготовки проекта межевания территории для установления, изменения, отмены красных </w:t>
      </w:r>
      <w:r w:rsidR="00CA77AD" w:rsidRPr="006C01EE">
        <w:rPr>
          <w:spacing w:val="-3"/>
          <w:sz w:val="24"/>
          <w:szCs w:val="24"/>
        </w:rPr>
        <w:t xml:space="preserve">линий </w:t>
      </w:r>
      <w:r w:rsidR="00CA77AD" w:rsidRPr="006C01EE">
        <w:rPr>
          <w:sz w:val="24"/>
          <w:szCs w:val="24"/>
        </w:rPr>
        <w:t>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w:t>
      </w:r>
      <w:r w:rsidR="00CA77AD" w:rsidRPr="006C01EE">
        <w:rPr>
          <w:spacing w:val="-37"/>
          <w:sz w:val="24"/>
          <w:szCs w:val="24"/>
        </w:rPr>
        <w:t xml:space="preserve"> </w:t>
      </w:r>
      <w:r w:rsidR="00CA77AD" w:rsidRPr="006C01EE">
        <w:rPr>
          <w:sz w:val="24"/>
          <w:szCs w:val="24"/>
        </w:rPr>
        <w:t>пользования.</w:t>
      </w:r>
    </w:p>
    <w:p w:rsidR="00005657" w:rsidRPr="007F288C" w:rsidRDefault="00005657" w:rsidP="001F2537">
      <w:pPr>
        <w:pStyle w:val="11"/>
        <w:numPr>
          <w:ilvl w:val="0"/>
          <w:numId w:val="24"/>
        </w:numPr>
        <w:tabs>
          <w:tab w:val="left" w:pos="1134"/>
          <w:tab w:val="left" w:pos="1282"/>
        </w:tabs>
        <w:ind w:firstLine="709"/>
        <w:jc w:val="both"/>
        <w:rPr>
          <w:color w:val="000000"/>
          <w:sz w:val="24"/>
          <w:szCs w:val="24"/>
        </w:rPr>
      </w:pPr>
      <w:bookmarkStart w:id="318" w:name="bookmark371"/>
      <w:bookmarkEnd w:id="318"/>
      <w:r w:rsidRPr="006C01EE">
        <w:rPr>
          <w:color w:val="000000"/>
          <w:sz w:val="24"/>
          <w:szCs w:val="24"/>
        </w:rPr>
        <w:t>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Московской области (уполномоченными центральными исполнительными органами Московской области), за исключением случаев, указанных в части 1</w:t>
      </w:r>
      <w:r w:rsidR="00FA0175">
        <w:rPr>
          <w:color w:val="000000"/>
          <w:sz w:val="24"/>
          <w:szCs w:val="24"/>
        </w:rPr>
        <w:t>3</w:t>
      </w:r>
      <w:r w:rsidRPr="006C01EE">
        <w:rPr>
          <w:color w:val="000000"/>
          <w:sz w:val="24"/>
          <w:szCs w:val="24"/>
        </w:rPr>
        <w:t xml:space="preserve"> настоящей статьи</w:t>
      </w:r>
      <w:r w:rsidR="007F288C">
        <w:rPr>
          <w:color w:val="000000"/>
          <w:sz w:val="24"/>
          <w:szCs w:val="24"/>
        </w:rPr>
        <w:t xml:space="preserve"> </w:t>
      </w:r>
      <w:r w:rsidR="007F288C" w:rsidRPr="007F288C">
        <w:rPr>
          <w:color w:val="000000"/>
          <w:sz w:val="24"/>
          <w:szCs w:val="24"/>
        </w:rPr>
        <w:t>и части 12.12 статьи 45  Градостроительного кодекса Российской Федерации</w:t>
      </w:r>
      <w:r w:rsidRPr="006C01EE">
        <w:rPr>
          <w:color w:val="000000"/>
          <w:sz w:val="24"/>
          <w:szCs w:val="24"/>
        </w:rPr>
        <w:t>.</w:t>
      </w:r>
    </w:p>
    <w:p w:rsidR="00005657" w:rsidRPr="006C01EE" w:rsidRDefault="00005657" w:rsidP="001F2537">
      <w:pPr>
        <w:pStyle w:val="11"/>
        <w:numPr>
          <w:ilvl w:val="0"/>
          <w:numId w:val="24"/>
        </w:numPr>
        <w:tabs>
          <w:tab w:val="left" w:pos="1134"/>
          <w:tab w:val="left" w:pos="1282"/>
        </w:tabs>
        <w:ind w:firstLine="709"/>
        <w:jc w:val="both"/>
        <w:rPr>
          <w:sz w:val="24"/>
          <w:szCs w:val="24"/>
        </w:rPr>
      </w:pPr>
      <w:bookmarkStart w:id="319" w:name="bookmark372"/>
      <w:bookmarkEnd w:id="319"/>
      <w:r w:rsidRPr="006C01EE">
        <w:rPr>
          <w:color w:val="000000"/>
          <w:sz w:val="24"/>
          <w:szCs w:val="24"/>
        </w:rPr>
        <w:lastRenderedPageBreak/>
        <w:t>Решения о подготовке документации по планировке территории принимаются самостоятельно:</w:t>
      </w:r>
    </w:p>
    <w:p w:rsidR="00CA77AD" w:rsidRPr="006C01EE" w:rsidRDefault="00CA77AD" w:rsidP="001F2537">
      <w:pPr>
        <w:pStyle w:val="a7"/>
        <w:numPr>
          <w:ilvl w:val="0"/>
          <w:numId w:val="27"/>
        </w:numPr>
        <w:tabs>
          <w:tab w:val="left" w:pos="1134"/>
        </w:tabs>
        <w:ind w:left="0" w:firstLine="709"/>
        <w:rPr>
          <w:sz w:val="24"/>
          <w:szCs w:val="24"/>
          <w:lang w:val="ru-RU"/>
        </w:rPr>
      </w:pPr>
      <w:bookmarkStart w:id="320" w:name="bookmark373"/>
      <w:bookmarkStart w:id="321" w:name="bookmark375"/>
      <w:bookmarkEnd w:id="320"/>
      <w:bookmarkEnd w:id="321"/>
      <w:r w:rsidRPr="006C01EE">
        <w:rPr>
          <w:sz w:val="24"/>
          <w:szCs w:val="24"/>
          <w:lang w:val="ru-RU"/>
        </w:rPr>
        <w:t>лицами, с которыми заключены договоры о комплексном развитии территории</w:t>
      </w:r>
      <w:r w:rsidR="007F288C" w:rsidRPr="007F288C">
        <w:rPr>
          <w:sz w:val="24"/>
          <w:szCs w:val="24"/>
          <w:lang w:val="ru-RU"/>
        </w:rPr>
        <w:t>, операторами комплексного развития территории</w:t>
      </w:r>
      <w:r w:rsidRPr="006C01EE">
        <w:rPr>
          <w:sz w:val="24"/>
          <w:szCs w:val="24"/>
          <w:lang w:val="ru-RU"/>
        </w:rPr>
        <w:t>;</w:t>
      </w:r>
    </w:p>
    <w:p w:rsidR="00083465" w:rsidRPr="006C01EE" w:rsidRDefault="00005657" w:rsidP="001F2537">
      <w:pPr>
        <w:pStyle w:val="11"/>
        <w:numPr>
          <w:ilvl w:val="0"/>
          <w:numId w:val="27"/>
        </w:numPr>
        <w:tabs>
          <w:tab w:val="left" w:pos="1134"/>
          <w:tab w:val="left" w:pos="1282"/>
        </w:tabs>
        <w:ind w:firstLine="709"/>
        <w:jc w:val="both"/>
        <w:rPr>
          <w:sz w:val="24"/>
          <w:szCs w:val="24"/>
        </w:rPr>
      </w:pPr>
      <w:r w:rsidRPr="006C01EE">
        <w:rPr>
          <w:color w:val="000000"/>
          <w:sz w:val="24"/>
          <w:szCs w:val="24"/>
        </w:rPr>
        <w:t xml:space="preserve">правообладателями </w:t>
      </w:r>
      <w:bookmarkStart w:id="322" w:name="bookmark376"/>
      <w:bookmarkEnd w:id="322"/>
      <w:r w:rsidR="00083465" w:rsidRPr="006C01EE">
        <w:rPr>
          <w:spacing w:val="-3"/>
          <w:sz w:val="24"/>
          <w:szCs w:val="24"/>
        </w:rPr>
        <w:t>существующих</w:t>
      </w:r>
      <w:r w:rsidR="00083465" w:rsidRPr="006C01EE">
        <w:rPr>
          <w:spacing w:val="53"/>
          <w:sz w:val="24"/>
          <w:szCs w:val="24"/>
        </w:rPr>
        <w:t xml:space="preserve"> </w:t>
      </w:r>
      <w:r w:rsidR="00083465" w:rsidRPr="006C01EE">
        <w:rPr>
          <w:sz w:val="24"/>
          <w:szCs w:val="24"/>
        </w:rPr>
        <w:t xml:space="preserve">линейных объектов, подлежащих реконструкции, в случае подготовки документации по планировке территории в целях </w:t>
      </w:r>
      <w:r w:rsidR="00083465" w:rsidRPr="006C01EE">
        <w:rPr>
          <w:spacing w:val="-3"/>
          <w:sz w:val="24"/>
          <w:szCs w:val="24"/>
        </w:rPr>
        <w:t xml:space="preserve">их </w:t>
      </w:r>
      <w:r w:rsidR="00083465" w:rsidRPr="006C01EE">
        <w:rPr>
          <w:sz w:val="24"/>
          <w:szCs w:val="24"/>
        </w:rPr>
        <w:t>реконструкции</w:t>
      </w:r>
      <w:r w:rsidR="00083465" w:rsidRPr="006C01EE">
        <w:rPr>
          <w:rFonts w:eastAsiaTheme="minorHAnsi"/>
          <w:bCs/>
          <w:sz w:val="24"/>
          <w:szCs w:val="24"/>
        </w:rPr>
        <w:t xml:space="preserve"> (за исключением случая, указанного в </w:t>
      </w:r>
      <w:hyperlink r:id="rId26" w:history="1">
        <w:r w:rsidR="00083465" w:rsidRPr="006C01EE">
          <w:rPr>
            <w:rFonts w:eastAsiaTheme="minorHAnsi"/>
            <w:bCs/>
            <w:sz w:val="24"/>
            <w:szCs w:val="24"/>
          </w:rPr>
          <w:t>части 12.12</w:t>
        </w:r>
      </w:hyperlink>
      <w:r w:rsidR="00083465" w:rsidRPr="006C01EE">
        <w:rPr>
          <w:rFonts w:eastAsiaTheme="minorHAnsi"/>
          <w:bCs/>
          <w:sz w:val="24"/>
          <w:szCs w:val="24"/>
        </w:rPr>
        <w:t xml:space="preserve"> статьи 45 Градостроительного кодекса Российской Федерации);</w:t>
      </w:r>
    </w:p>
    <w:p w:rsidR="00083465" w:rsidRPr="006C01EE" w:rsidRDefault="00005657" w:rsidP="001F2537">
      <w:pPr>
        <w:pStyle w:val="a7"/>
        <w:numPr>
          <w:ilvl w:val="0"/>
          <w:numId w:val="27"/>
        </w:numPr>
        <w:tabs>
          <w:tab w:val="left" w:pos="1134"/>
          <w:tab w:val="left" w:pos="1393"/>
        </w:tabs>
        <w:ind w:left="0" w:firstLine="709"/>
        <w:rPr>
          <w:sz w:val="24"/>
          <w:szCs w:val="24"/>
          <w:lang w:val="ru-RU"/>
        </w:rPr>
      </w:pPr>
      <w:r w:rsidRPr="006C01EE">
        <w:rPr>
          <w:color w:val="000000"/>
          <w:sz w:val="24"/>
          <w:szCs w:val="24"/>
          <w:lang w:val="ru-RU"/>
        </w:rPr>
        <w:t xml:space="preserve">субъектами </w:t>
      </w:r>
      <w:r w:rsidR="00083465" w:rsidRPr="006C01EE">
        <w:rPr>
          <w:spacing w:val="-3"/>
          <w:sz w:val="24"/>
          <w:szCs w:val="24"/>
          <w:lang w:val="ru-RU"/>
        </w:rPr>
        <w:t xml:space="preserve">естественных </w:t>
      </w:r>
      <w:r w:rsidR="00083465" w:rsidRPr="006C01EE">
        <w:rPr>
          <w:sz w:val="24"/>
          <w:szCs w:val="24"/>
          <w:lang w:val="ru-RU"/>
        </w:rPr>
        <w:t xml:space="preserve">монополий, организациями </w:t>
      </w:r>
      <w:r w:rsidR="00083465" w:rsidRPr="006C01EE">
        <w:rPr>
          <w:spacing w:val="-3"/>
          <w:sz w:val="24"/>
          <w:szCs w:val="24"/>
          <w:lang w:val="ru-RU"/>
        </w:rPr>
        <w:t xml:space="preserve">коммунального  </w:t>
      </w:r>
      <w:r w:rsidR="00083465" w:rsidRPr="006C01EE">
        <w:rPr>
          <w:sz w:val="24"/>
          <w:szCs w:val="24"/>
          <w:lang w:val="ru-RU"/>
        </w:rPr>
        <w:t xml:space="preserve">комплекса в </w:t>
      </w:r>
      <w:r w:rsidR="00083465" w:rsidRPr="006C01EE">
        <w:rPr>
          <w:spacing w:val="-3"/>
          <w:sz w:val="24"/>
          <w:szCs w:val="24"/>
          <w:lang w:val="ru-RU"/>
        </w:rPr>
        <w:t xml:space="preserve">случае </w:t>
      </w:r>
      <w:r w:rsidR="00083465" w:rsidRPr="006C01EE">
        <w:rPr>
          <w:sz w:val="24"/>
          <w:szCs w:val="24"/>
          <w:lang w:val="ru-RU"/>
        </w:rPr>
        <w:t>подготовки документации по планировке территории для размещения объектов федерального</w:t>
      </w:r>
      <w:r w:rsidR="00083465" w:rsidRPr="006C01EE">
        <w:rPr>
          <w:spacing w:val="-9"/>
          <w:sz w:val="24"/>
          <w:szCs w:val="24"/>
          <w:lang w:val="ru-RU"/>
        </w:rPr>
        <w:t xml:space="preserve"> </w:t>
      </w:r>
      <w:r w:rsidR="00083465" w:rsidRPr="006C01EE">
        <w:rPr>
          <w:sz w:val="24"/>
          <w:szCs w:val="24"/>
          <w:lang w:val="ru-RU"/>
        </w:rPr>
        <w:t>значения,</w:t>
      </w:r>
      <w:r w:rsidR="00083465" w:rsidRPr="006C01EE">
        <w:rPr>
          <w:spacing w:val="-9"/>
          <w:sz w:val="24"/>
          <w:szCs w:val="24"/>
          <w:lang w:val="ru-RU"/>
        </w:rPr>
        <w:t xml:space="preserve"> </w:t>
      </w:r>
      <w:r w:rsidR="00083465" w:rsidRPr="006C01EE">
        <w:rPr>
          <w:sz w:val="24"/>
          <w:szCs w:val="24"/>
          <w:lang w:val="ru-RU"/>
        </w:rPr>
        <w:t>объектов</w:t>
      </w:r>
      <w:r w:rsidR="00083465" w:rsidRPr="006C01EE">
        <w:rPr>
          <w:spacing w:val="-14"/>
          <w:sz w:val="24"/>
          <w:szCs w:val="24"/>
          <w:lang w:val="ru-RU"/>
        </w:rPr>
        <w:t xml:space="preserve"> </w:t>
      </w:r>
      <w:r w:rsidR="00083465" w:rsidRPr="006C01EE">
        <w:rPr>
          <w:sz w:val="24"/>
          <w:szCs w:val="24"/>
          <w:lang w:val="ru-RU"/>
        </w:rPr>
        <w:t>регионального</w:t>
      </w:r>
      <w:r w:rsidR="00083465" w:rsidRPr="006C01EE">
        <w:rPr>
          <w:spacing w:val="-9"/>
          <w:sz w:val="24"/>
          <w:szCs w:val="24"/>
          <w:lang w:val="ru-RU"/>
        </w:rPr>
        <w:t xml:space="preserve"> </w:t>
      </w:r>
      <w:r w:rsidR="00083465" w:rsidRPr="006C01EE">
        <w:rPr>
          <w:sz w:val="24"/>
          <w:szCs w:val="24"/>
          <w:lang w:val="ru-RU"/>
        </w:rPr>
        <w:t>значения,</w:t>
      </w:r>
      <w:r w:rsidR="00083465" w:rsidRPr="006C01EE">
        <w:rPr>
          <w:spacing w:val="-9"/>
          <w:sz w:val="24"/>
          <w:szCs w:val="24"/>
          <w:lang w:val="ru-RU"/>
        </w:rPr>
        <w:t xml:space="preserve"> </w:t>
      </w:r>
      <w:r w:rsidR="00083465" w:rsidRPr="006C01EE">
        <w:rPr>
          <w:sz w:val="24"/>
          <w:szCs w:val="24"/>
          <w:lang w:val="ru-RU"/>
        </w:rPr>
        <w:t>объектов</w:t>
      </w:r>
      <w:r w:rsidR="00083465" w:rsidRPr="006C01EE">
        <w:rPr>
          <w:spacing w:val="-14"/>
          <w:sz w:val="24"/>
          <w:szCs w:val="24"/>
          <w:lang w:val="ru-RU"/>
        </w:rPr>
        <w:t xml:space="preserve"> </w:t>
      </w:r>
      <w:r w:rsidR="00083465" w:rsidRPr="006C01EE">
        <w:rPr>
          <w:sz w:val="24"/>
          <w:szCs w:val="24"/>
          <w:lang w:val="ru-RU"/>
        </w:rPr>
        <w:t>местного</w:t>
      </w:r>
      <w:r w:rsidR="00083465" w:rsidRPr="006C01EE">
        <w:rPr>
          <w:spacing w:val="-13"/>
          <w:sz w:val="24"/>
          <w:szCs w:val="24"/>
          <w:lang w:val="ru-RU"/>
        </w:rPr>
        <w:t xml:space="preserve"> </w:t>
      </w:r>
      <w:r w:rsidR="00083465" w:rsidRPr="006C01EE">
        <w:rPr>
          <w:sz w:val="24"/>
          <w:szCs w:val="24"/>
          <w:lang w:val="ru-RU"/>
        </w:rPr>
        <w:t xml:space="preserve">значения </w:t>
      </w:r>
      <w:r w:rsidR="00083465" w:rsidRPr="006C01EE">
        <w:rPr>
          <w:rFonts w:eastAsiaTheme="minorHAnsi"/>
          <w:bCs/>
          <w:sz w:val="24"/>
          <w:szCs w:val="24"/>
          <w:lang w:val="ru-RU"/>
        </w:rPr>
        <w:t xml:space="preserve">(за исключением случая, указанного в </w:t>
      </w:r>
      <w:hyperlink r:id="rId27" w:history="1">
        <w:r w:rsidR="00083465" w:rsidRPr="006C01EE">
          <w:rPr>
            <w:rFonts w:eastAsiaTheme="minorHAnsi"/>
            <w:bCs/>
            <w:sz w:val="24"/>
            <w:szCs w:val="24"/>
            <w:lang w:val="ru-RU"/>
          </w:rPr>
          <w:t>части 12.12</w:t>
        </w:r>
      </w:hyperlink>
      <w:r w:rsidR="00083465" w:rsidRPr="006C01EE">
        <w:rPr>
          <w:rFonts w:eastAsiaTheme="minorHAnsi"/>
          <w:bCs/>
          <w:sz w:val="24"/>
          <w:szCs w:val="24"/>
          <w:lang w:val="ru-RU"/>
        </w:rPr>
        <w:t xml:space="preserve"> статьи 45 Градостроительного кодекса Российской Федерации);</w:t>
      </w:r>
    </w:p>
    <w:p w:rsidR="00083465" w:rsidRPr="006C01EE" w:rsidRDefault="00083465" w:rsidP="001F2537">
      <w:pPr>
        <w:pStyle w:val="a7"/>
        <w:widowControl/>
        <w:numPr>
          <w:ilvl w:val="0"/>
          <w:numId w:val="27"/>
        </w:numPr>
        <w:tabs>
          <w:tab w:val="left" w:pos="1134"/>
        </w:tabs>
        <w:adjustRightInd w:val="0"/>
        <w:ind w:left="0" w:firstLine="709"/>
        <w:rPr>
          <w:rFonts w:eastAsiaTheme="minorHAnsi"/>
          <w:bCs/>
          <w:sz w:val="24"/>
          <w:szCs w:val="24"/>
          <w:lang w:val="ru-RU"/>
        </w:rPr>
      </w:pPr>
      <w:r w:rsidRPr="006C01EE">
        <w:rPr>
          <w:rFonts w:eastAsiaTheme="minorHAnsi"/>
          <w:bCs/>
          <w:sz w:val="24"/>
          <w:szCs w:val="24"/>
          <w:lang w:val="ru-RU"/>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CA77AD" w:rsidRPr="006C01EE" w:rsidRDefault="00005657" w:rsidP="001F2537">
      <w:pPr>
        <w:pStyle w:val="a7"/>
        <w:numPr>
          <w:ilvl w:val="0"/>
          <w:numId w:val="24"/>
        </w:numPr>
        <w:tabs>
          <w:tab w:val="left" w:pos="1134"/>
        </w:tabs>
        <w:spacing w:before="60" w:line="242" w:lineRule="auto"/>
        <w:ind w:left="0" w:firstLine="709"/>
        <w:rPr>
          <w:sz w:val="24"/>
          <w:szCs w:val="24"/>
          <w:lang w:val="ru-RU"/>
        </w:rPr>
      </w:pPr>
      <w:bookmarkStart w:id="323" w:name="bookmark377"/>
      <w:bookmarkEnd w:id="323"/>
      <w:r w:rsidRPr="006C01EE">
        <w:rPr>
          <w:color w:val="000000"/>
          <w:sz w:val="24"/>
          <w:szCs w:val="24"/>
          <w:lang w:val="ru-RU"/>
        </w:rPr>
        <w:t>Подготовка документации по планировке территории осуществляется на основании документов территориального планирования, Правил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r w:rsidR="00CA77AD" w:rsidRPr="006C01EE">
        <w:rPr>
          <w:sz w:val="24"/>
          <w:szCs w:val="24"/>
          <w:lang w:val="ru-RU"/>
        </w:rPr>
        <w:t>, если иное не предусмотрено частью 10.2 статьи 45 Градостроительного кодекса Российской Федерации.</w:t>
      </w:r>
    </w:p>
    <w:p w:rsidR="00CA77AD" w:rsidRPr="007F288C" w:rsidRDefault="007F288C" w:rsidP="007F288C">
      <w:pPr>
        <w:pStyle w:val="a7"/>
        <w:numPr>
          <w:ilvl w:val="0"/>
          <w:numId w:val="24"/>
        </w:numPr>
        <w:tabs>
          <w:tab w:val="left" w:pos="1134"/>
        </w:tabs>
        <w:spacing w:before="60" w:line="242" w:lineRule="auto"/>
        <w:ind w:left="0" w:firstLine="709"/>
        <w:rPr>
          <w:color w:val="000000"/>
          <w:sz w:val="24"/>
          <w:szCs w:val="24"/>
          <w:lang w:val="ru-RU"/>
        </w:rPr>
      </w:pPr>
      <w:r w:rsidRPr="007F288C">
        <w:rPr>
          <w:color w:val="000000"/>
          <w:sz w:val="24"/>
          <w:szCs w:val="24"/>
          <w:lang w:val="ru-RU"/>
        </w:rPr>
        <w:t>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городского округа и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городского округа и правила землепользования и застройки</w:t>
      </w:r>
      <w:r w:rsidR="0078429A" w:rsidRPr="007F288C">
        <w:rPr>
          <w:color w:val="000000"/>
          <w:sz w:val="24"/>
          <w:szCs w:val="24"/>
          <w:lang w:val="ru-RU"/>
        </w:rPr>
        <w:t>.</w:t>
      </w:r>
    </w:p>
    <w:p w:rsidR="00CA77AD" w:rsidRPr="006C01EE" w:rsidRDefault="00CA77AD" w:rsidP="001F2537">
      <w:pPr>
        <w:pStyle w:val="a7"/>
        <w:widowControl/>
        <w:numPr>
          <w:ilvl w:val="0"/>
          <w:numId w:val="24"/>
        </w:numPr>
        <w:tabs>
          <w:tab w:val="left" w:pos="1134"/>
        </w:tabs>
        <w:adjustRightInd w:val="0"/>
        <w:ind w:left="0" w:firstLine="709"/>
        <w:rPr>
          <w:sz w:val="24"/>
          <w:szCs w:val="24"/>
          <w:lang w:val="ru-RU"/>
        </w:rPr>
      </w:pPr>
      <w:r w:rsidRPr="006C01EE">
        <w:rPr>
          <w:sz w:val="24"/>
          <w:szCs w:val="24"/>
          <w:lang w:val="ru-RU"/>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005657" w:rsidRPr="006C01EE" w:rsidRDefault="00005657" w:rsidP="001F2537">
      <w:pPr>
        <w:pStyle w:val="11"/>
        <w:numPr>
          <w:ilvl w:val="0"/>
          <w:numId w:val="24"/>
        </w:numPr>
        <w:tabs>
          <w:tab w:val="left" w:pos="1134"/>
          <w:tab w:val="left" w:pos="1281"/>
        </w:tabs>
        <w:ind w:firstLine="709"/>
        <w:jc w:val="both"/>
        <w:rPr>
          <w:sz w:val="24"/>
          <w:szCs w:val="24"/>
        </w:rPr>
      </w:pPr>
      <w:bookmarkStart w:id="324" w:name="bookmark379"/>
      <w:bookmarkStart w:id="325" w:name="bookmark378"/>
      <w:bookmarkEnd w:id="324"/>
      <w:r w:rsidRPr="006C01EE">
        <w:rPr>
          <w:color w:val="000000"/>
          <w:sz w:val="24"/>
          <w:szCs w:val="24"/>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bookmarkEnd w:id="325"/>
    </w:p>
    <w:p w:rsidR="00005657" w:rsidRPr="006C01EE" w:rsidRDefault="00005657" w:rsidP="00580ECB">
      <w:pPr>
        <w:pStyle w:val="Heading20"/>
        <w:keepNext/>
        <w:keepLines/>
        <w:tabs>
          <w:tab w:val="left" w:pos="1134"/>
        </w:tabs>
        <w:spacing w:after="0"/>
        <w:rPr>
          <w:color w:val="000000"/>
          <w:sz w:val="24"/>
          <w:szCs w:val="24"/>
        </w:rPr>
      </w:pPr>
      <w:bookmarkStart w:id="326" w:name="bookmark380"/>
      <w:bookmarkStart w:id="327" w:name="bookmark381"/>
      <w:bookmarkStart w:id="328" w:name="bookmark382"/>
      <w:bookmarkStart w:id="329" w:name="_Toc172728151"/>
      <w:r w:rsidRPr="006C01EE">
        <w:rPr>
          <w:color w:val="000000"/>
          <w:sz w:val="24"/>
          <w:szCs w:val="24"/>
        </w:rPr>
        <w:lastRenderedPageBreak/>
        <w:t xml:space="preserve">Статья 19. </w:t>
      </w:r>
      <w:bookmarkEnd w:id="326"/>
      <w:bookmarkEnd w:id="327"/>
      <w:bookmarkEnd w:id="328"/>
      <w:r w:rsidR="00CA77AD" w:rsidRPr="006C01EE">
        <w:rPr>
          <w:sz w:val="24"/>
          <w:szCs w:val="24"/>
        </w:rPr>
        <w:t>Цели комплексного развития территории</w:t>
      </w:r>
      <w:bookmarkEnd w:id="329"/>
    </w:p>
    <w:p w:rsidR="005404C1" w:rsidRPr="006C01EE" w:rsidRDefault="005404C1" w:rsidP="00E431F3">
      <w:pPr>
        <w:pStyle w:val="Heading20"/>
        <w:keepNext/>
        <w:keepLines/>
        <w:tabs>
          <w:tab w:val="left" w:pos="1134"/>
        </w:tabs>
        <w:spacing w:after="0"/>
        <w:ind w:firstLine="567"/>
        <w:jc w:val="both"/>
      </w:pPr>
    </w:p>
    <w:p w:rsidR="00CA77AD" w:rsidRPr="006C01EE" w:rsidRDefault="00CA77AD" w:rsidP="007529E9">
      <w:pPr>
        <w:pStyle w:val="ConsPlusNormal"/>
        <w:numPr>
          <w:ilvl w:val="1"/>
          <w:numId w:val="39"/>
        </w:numPr>
        <w:tabs>
          <w:tab w:val="left" w:pos="1134"/>
        </w:tabs>
        <w:ind w:left="0" w:firstLine="709"/>
        <w:jc w:val="both"/>
        <w:rPr>
          <w:rFonts w:ascii="Times New Roman" w:hAnsi="Times New Roman" w:cs="Times New Roman"/>
          <w:sz w:val="24"/>
          <w:szCs w:val="24"/>
        </w:rPr>
      </w:pPr>
      <w:bookmarkStart w:id="330" w:name="bookmark383"/>
      <w:bookmarkEnd w:id="330"/>
      <w:r w:rsidRPr="006C01EE">
        <w:rPr>
          <w:rFonts w:ascii="Times New Roman" w:hAnsi="Times New Roman" w:cs="Times New Roman"/>
          <w:sz w:val="24"/>
          <w:szCs w:val="24"/>
        </w:rPr>
        <w:t>Целями комплексного развития территории являются:</w:t>
      </w:r>
    </w:p>
    <w:p w:rsidR="00CA77AD" w:rsidRPr="006C01EE" w:rsidRDefault="00CA77AD" w:rsidP="004C073B">
      <w:pPr>
        <w:pStyle w:val="ConsPlusNormal"/>
        <w:numPr>
          <w:ilvl w:val="0"/>
          <w:numId w:val="74"/>
        </w:numPr>
        <w:tabs>
          <w:tab w:val="left" w:pos="1134"/>
        </w:tabs>
        <w:ind w:left="0"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обеспечение сбалансированного и устойчивого развития </w:t>
      </w:r>
      <w:r w:rsidR="0078429A" w:rsidRPr="006C01EE">
        <w:rPr>
          <w:rFonts w:ascii="Times New Roman" w:hAnsi="Times New Roman" w:cs="Times New Roman"/>
          <w:sz w:val="24"/>
          <w:szCs w:val="24"/>
        </w:rPr>
        <w:t>городского округа</w:t>
      </w:r>
      <w:r w:rsidRPr="006C01EE">
        <w:rPr>
          <w:rFonts w:ascii="Times New Roman" w:hAnsi="Times New Roman" w:cs="Times New Roman"/>
          <w:sz w:val="24"/>
          <w:szCs w:val="24"/>
        </w:rPr>
        <w:t xml:space="preserve">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CA77AD" w:rsidRPr="006C01EE" w:rsidRDefault="00CA77AD" w:rsidP="004C073B">
      <w:pPr>
        <w:pStyle w:val="ConsPlusNormal"/>
        <w:numPr>
          <w:ilvl w:val="0"/>
          <w:numId w:val="74"/>
        </w:numPr>
        <w:tabs>
          <w:tab w:val="left" w:pos="1134"/>
        </w:tabs>
        <w:ind w:left="0" w:firstLine="709"/>
        <w:jc w:val="both"/>
        <w:rPr>
          <w:rFonts w:ascii="Times New Roman" w:hAnsi="Times New Roman" w:cs="Times New Roman"/>
          <w:sz w:val="24"/>
          <w:szCs w:val="24"/>
        </w:rPr>
      </w:pPr>
      <w:r w:rsidRPr="006C01EE">
        <w:rPr>
          <w:rFonts w:ascii="Times New Roman" w:hAnsi="Times New Roman" w:cs="Times New Roman"/>
          <w:sz w:val="24"/>
          <w:szCs w:val="24"/>
        </w:rPr>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CA77AD" w:rsidRPr="006C01EE" w:rsidRDefault="00CA77AD" w:rsidP="004C073B">
      <w:pPr>
        <w:pStyle w:val="ConsPlusNormal"/>
        <w:numPr>
          <w:ilvl w:val="0"/>
          <w:numId w:val="74"/>
        </w:numPr>
        <w:tabs>
          <w:tab w:val="left" w:pos="1134"/>
        </w:tabs>
        <w:ind w:left="0"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создание необходимых условий для развития транспортной, социальной, инженерной инфраструктур, благоустройства территорий </w:t>
      </w:r>
      <w:r w:rsidR="0078429A" w:rsidRPr="006C01EE">
        <w:rPr>
          <w:rFonts w:ascii="Times New Roman" w:hAnsi="Times New Roman" w:cs="Times New Roman"/>
          <w:sz w:val="24"/>
          <w:szCs w:val="24"/>
        </w:rPr>
        <w:t>городского округа</w:t>
      </w:r>
      <w:r w:rsidRPr="006C01EE">
        <w:rPr>
          <w:rFonts w:ascii="Times New Roman" w:hAnsi="Times New Roman" w:cs="Times New Roman"/>
          <w:sz w:val="24"/>
          <w:szCs w:val="24"/>
        </w:rPr>
        <w:t>, повышения территориальной доступности таких инфраструктур;</w:t>
      </w:r>
    </w:p>
    <w:p w:rsidR="00CA77AD" w:rsidRPr="006C01EE" w:rsidRDefault="00CA77AD" w:rsidP="004C073B">
      <w:pPr>
        <w:pStyle w:val="ConsPlusNormal"/>
        <w:numPr>
          <w:ilvl w:val="0"/>
          <w:numId w:val="74"/>
        </w:numPr>
        <w:tabs>
          <w:tab w:val="left" w:pos="1134"/>
        </w:tabs>
        <w:ind w:left="0"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повышение эффективности использования территорий </w:t>
      </w:r>
      <w:r w:rsidR="0078429A" w:rsidRPr="006C01EE">
        <w:rPr>
          <w:rFonts w:ascii="Times New Roman" w:hAnsi="Times New Roman" w:cs="Times New Roman"/>
          <w:sz w:val="24"/>
          <w:szCs w:val="24"/>
        </w:rPr>
        <w:t>городского округа</w:t>
      </w:r>
      <w:r w:rsidRPr="006C01EE">
        <w:rPr>
          <w:rFonts w:ascii="Times New Roman" w:hAnsi="Times New Roman" w:cs="Times New Roman"/>
          <w:sz w:val="24"/>
          <w:szCs w:val="24"/>
        </w:rPr>
        <w:t>, в том числе формирование комфортной городской среды, создание мест обслуживания и мест приложения труда;</w:t>
      </w:r>
    </w:p>
    <w:p w:rsidR="00CA77AD" w:rsidRPr="006C01EE" w:rsidRDefault="00CA77AD" w:rsidP="004C073B">
      <w:pPr>
        <w:pStyle w:val="ConsPlusNormal"/>
        <w:numPr>
          <w:ilvl w:val="0"/>
          <w:numId w:val="74"/>
        </w:numPr>
        <w:tabs>
          <w:tab w:val="left" w:pos="1134"/>
        </w:tabs>
        <w:ind w:left="0" w:firstLine="709"/>
        <w:jc w:val="both"/>
        <w:rPr>
          <w:rFonts w:ascii="Times New Roman" w:hAnsi="Times New Roman" w:cs="Times New Roman"/>
          <w:sz w:val="24"/>
          <w:szCs w:val="24"/>
        </w:rPr>
      </w:pPr>
      <w:r w:rsidRPr="006C01EE">
        <w:rPr>
          <w:rFonts w:ascii="Times New Roman" w:hAnsi="Times New Roman" w:cs="Times New Roman"/>
          <w:sz w:val="24"/>
          <w:szCs w:val="24"/>
        </w:rPr>
        <w:t>создание условий для привлечения внебюджетных источников финансирования обновления застроенных территорий.</w:t>
      </w:r>
    </w:p>
    <w:p w:rsidR="00CA77AD" w:rsidRPr="006C01EE" w:rsidRDefault="00CA77AD" w:rsidP="007529E9">
      <w:pPr>
        <w:pStyle w:val="ConsPlusNormal"/>
        <w:numPr>
          <w:ilvl w:val="1"/>
          <w:numId w:val="39"/>
        </w:numPr>
        <w:tabs>
          <w:tab w:val="left" w:pos="1134"/>
        </w:tabs>
        <w:ind w:left="0"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 Комплексное развитие территории осуществляется в соответствии с положениями </w:t>
      </w:r>
      <w:r w:rsidR="0078429A" w:rsidRPr="006C01EE">
        <w:rPr>
          <w:rFonts w:ascii="Times New Roman" w:hAnsi="Times New Roman" w:cs="Times New Roman"/>
          <w:sz w:val="24"/>
          <w:szCs w:val="24"/>
        </w:rPr>
        <w:t>Градостроительного Кодекса Российской Федерации</w:t>
      </w:r>
      <w:r w:rsidRPr="006C01EE">
        <w:rPr>
          <w:rFonts w:ascii="Times New Roman" w:hAnsi="Times New Roman" w:cs="Times New Roman"/>
          <w:sz w:val="24"/>
          <w:szCs w:val="24"/>
        </w:rPr>
        <w:t>,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083465" w:rsidRPr="006C01EE" w:rsidRDefault="00083465" w:rsidP="007529E9">
      <w:pPr>
        <w:pStyle w:val="a9"/>
        <w:numPr>
          <w:ilvl w:val="1"/>
          <w:numId w:val="39"/>
        </w:numPr>
        <w:tabs>
          <w:tab w:val="left" w:pos="993"/>
          <w:tab w:val="left" w:pos="1134"/>
        </w:tabs>
        <w:autoSpaceDE/>
        <w:autoSpaceDN/>
        <w:spacing w:line="276" w:lineRule="exact"/>
        <w:ind w:left="0" w:firstLine="709"/>
        <w:jc w:val="both"/>
        <w:rPr>
          <w:lang w:val="ru-RU"/>
        </w:rPr>
      </w:pPr>
      <w:r w:rsidRPr="006C01EE">
        <w:rPr>
          <w:lang w:val="ru-RU"/>
        </w:rPr>
        <w:t>Ко</w:t>
      </w:r>
      <w:r w:rsidRPr="006C01EE">
        <w:rPr>
          <w:spacing w:val="-1"/>
          <w:lang w:val="ru-RU"/>
        </w:rPr>
        <w:t>м</w:t>
      </w:r>
      <w:r w:rsidRPr="006C01EE">
        <w:rPr>
          <w:lang w:val="ru-RU"/>
        </w:rPr>
        <w:t>пл</w:t>
      </w:r>
      <w:r w:rsidRPr="006C01EE">
        <w:rPr>
          <w:spacing w:val="-1"/>
          <w:lang w:val="ru-RU"/>
        </w:rPr>
        <w:t>е</w:t>
      </w:r>
      <w:r w:rsidRPr="006C01EE">
        <w:rPr>
          <w:lang w:val="ru-RU"/>
        </w:rPr>
        <w:t>к</w:t>
      </w:r>
      <w:r w:rsidRPr="006C01EE">
        <w:rPr>
          <w:spacing w:val="-1"/>
          <w:lang w:val="ru-RU"/>
        </w:rPr>
        <w:t>с</w:t>
      </w:r>
      <w:r w:rsidRPr="006C01EE">
        <w:rPr>
          <w:lang w:val="ru-RU"/>
        </w:rPr>
        <w:t>ное</w:t>
      </w:r>
      <w:r w:rsidRPr="006C01EE">
        <w:rPr>
          <w:spacing w:val="6"/>
          <w:lang w:val="ru-RU"/>
        </w:rPr>
        <w:t xml:space="preserve"> </w:t>
      </w:r>
      <w:r w:rsidRPr="006C01EE">
        <w:rPr>
          <w:lang w:val="ru-RU"/>
        </w:rPr>
        <w:t>р</w:t>
      </w:r>
      <w:r w:rsidRPr="006C01EE">
        <w:rPr>
          <w:spacing w:val="-1"/>
          <w:lang w:val="ru-RU"/>
        </w:rPr>
        <w:t>а</w:t>
      </w:r>
      <w:r w:rsidRPr="006C01EE">
        <w:rPr>
          <w:lang w:val="ru-RU"/>
        </w:rPr>
        <w:t>звит</w:t>
      </w:r>
      <w:r w:rsidRPr="006C01EE">
        <w:rPr>
          <w:spacing w:val="1"/>
          <w:lang w:val="ru-RU"/>
        </w:rPr>
        <w:t>и</w:t>
      </w:r>
      <w:r w:rsidRPr="006C01EE">
        <w:rPr>
          <w:lang w:val="ru-RU"/>
        </w:rPr>
        <w:t>е</w:t>
      </w:r>
      <w:r w:rsidRPr="006C01EE">
        <w:rPr>
          <w:spacing w:val="6"/>
          <w:lang w:val="ru-RU"/>
        </w:rPr>
        <w:t xml:space="preserve"> </w:t>
      </w:r>
      <w:r w:rsidRPr="006C01EE">
        <w:rPr>
          <w:lang w:val="ru-RU"/>
        </w:rPr>
        <w:t>те</w:t>
      </w:r>
      <w:r w:rsidRPr="006C01EE">
        <w:rPr>
          <w:spacing w:val="-3"/>
          <w:lang w:val="ru-RU"/>
        </w:rPr>
        <w:t>р</w:t>
      </w:r>
      <w:r w:rsidRPr="006C01EE">
        <w:rPr>
          <w:lang w:val="ru-RU"/>
        </w:rPr>
        <w:t>ритории</w:t>
      </w:r>
      <w:r w:rsidRPr="006C01EE">
        <w:rPr>
          <w:spacing w:val="7"/>
          <w:lang w:val="ru-RU"/>
        </w:rPr>
        <w:t xml:space="preserve"> </w:t>
      </w:r>
      <w:r w:rsidRPr="006C01EE">
        <w:rPr>
          <w:lang w:val="ru-RU"/>
        </w:rPr>
        <w:t>о</w:t>
      </w:r>
      <w:r w:rsidRPr="006C01EE">
        <w:rPr>
          <w:spacing w:val="1"/>
          <w:lang w:val="ru-RU"/>
        </w:rPr>
        <w:t>с</w:t>
      </w:r>
      <w:r w:rsidRPr="006C01EE">
        <w:rPr>
          <w:spacing w:val="-5"/>
          <w:lang w:val="ru-RU"/>
        </w:rPr>
        <w:t>у</w:t>
      </w:r>
      <w:r w:rsidRPr="006C01EE">
        <w:rPr>
          <w:lang w:val="ru-RU"/>
        </w:rPr>
        <w:t>щ</w:t>
      </w:r>
      <w:r w:rsidRPr="006C01EE">
        <w:rPr>
          <w:spacing w:val="-1"/>
          <w:lang w:val="ru-RU"/>
        </w:rPr>
        <w:t>ес</w:t>
      </w:r>
      <w:r w:rsidRPr="006C01EE">
        <w:rPr>
          <w:lang w:val="ru-RU"/>
        </w:rPr>
        <w:t>твл</w:t>
      </w:r>
      <w:r w:rsidRPr="006C01EE">
        <w:rPr>
          <w:spacing w:val="2"/>
          <w:lang w:val="ru-RU"/>
        </w:rPr>
        <w:t>я</w:t>
      </w:r>
      <w:r w:rsidRPr="006C01EE">
        <w:rPr>
          <w:spacing w:val="1"/>
          <w:lang w:val="ru-RU"/>
        </w:rPr>
        <w:t>е</w:t>
      </w:r>
      <w:r w:rsidRPr="006C01EE">
        <w:rPr>
          <w:lang w:val="ru-RU"/>
        </w:rPr>
        <w:t>тся</w:t>
      </w:r>
      <w:r w:rsidRPr="006C01EE">
        <w:rPr>
          <w:spacing w:val="6"/>
          <w:lang w:val="ru-RU"/>
        </w:rPr>
        <w:t xml:space="preserve"> </w:t>
      </w:r>
      <w:r w:rsidRPr="006C01EE">
        <w:rPr>
          <w:lang w:val="ru-RU"/>
        </w:rPr>
        <w:t>с</w:t>
      </w:r>
      <w:r w:rsidRPr="006C01EE">
        <w:rPr>
          <w:spacing w:val="10"/>
          <w:lang w:val="ru-RU"/>
        </w:rPr>
        <w:t xml:space="preserve"> </w:t>
      </w:r>
      <w:r w:rsidRPr="006C01EE">
        <w:rPr>
          <w:spacing w:val="-5"/>
          <w:lang w:val="ru-RU"/>
        </w:rPr>
        <w:t>у</w:t>
      </w:r>
      <w:r w:rsidRPr="006C01EE">
        <w:rPr>
          <w:spacing w:val="-1"/>
          <w:lang w:val="ru-RU"/>
        </w:rPr>
        <w:t>че</w:t>
      </w:r>
      <w:r w:rsidRPr="006C01EE">
        <w:rPr>
          <w:lang w:val="ru-RU"/>
        </w:rPr>
        <w:t xml:space="preserve">том </w:t>
      </w:r>
      <w:r w:rsidRPr="006C01EE">
        <w:rPr>
          <w:spacing w:val="-1"/>
          <w:lang w:val="ru-RU"/>
        </w:rPr>
        <w:t>ма</w:t>
      </w:r>
      <w:r w:rsidRPr="006C01EE">
        <w:rPr>
          <w:lang w:val="ru-RU"/>
        </w:rPr>
        <w:t>к</w:t>
      </w:r>
      <w:r w:rsidRPr="006C01EE">
        <w:rPr>
          <w:spacing w:val="-1"/>
          <w:lang w:val="ru-RU"/>
        </w:rPr>
        <w:t>с</w:t>
      </w:r>
      <w:r w:rsidRPr="006C01EE">
        <w:rPr>
          <w:lang w:val="ru-RU"/>
        </w:rPr>
        <w:t>и</w:t>
      </w:r>
      <w:r w:rsidRPr="006C01EE">
        <w:rPr>
          <w:spacing w:val="-1"/>
          <w:lang w:val="ru-RU"/>
        </w:rPr>
        <w:t>ма</w:t>
      </w:r>
      <w:r w:rsidRPr="006C01EE">
        <w:rPr>
          <w:lang w:val="ru-RU"/>
        </w:rPr>
        <w:t>льно</w:t>
      </w:r>
      <w:r w:rsidRPr="006C01EE">
        <w:rPr>
          <w:spacing w:val="33"/>
          <w:lang w:val="ru-RU"/>
        </w:rPr>
        <w:t xml:space="preserve"> </w:t>
      </w:r>
      <w:r w:rsidRPr="006C01EE">
        <w:rPr>
          <w:lang w:val="ru-RU"/>
        </w:rPr>
        <w:t>до</w:t>
      </w:r>
      <w:r w:rsidRPr="006C01EE">
        <w:rPr>
          <w:spacing w:val="3"/>
          <w:lang w:val="ru-RU"/>
        </w:rPr>
        <w:t>п</w:t>
      </w:r>
      <w:r w:rsidRPr="006C01EE">
        <w:rPr>
          <w:spacing w:val="-5"/>
          <w:lang w:val="ru-RU"/>
        </w:rPr>
        <w:t>у</w:t>
      </w:r>
      <w:r w:rsidRPr="006C01EE">
        <w:rPr>
          <w:spacing w:val="-1"/>
          <w:lang w:val="ru-RU"/>
        </w:rPr>
        <w:t>с</w:t>
      </w:r>
      <w:r w:rsidRPr="006C01EE">
        <w:rPr>
          <w:lang w:val="ru-RU"/>
        </w:rPr>
        <w:t>т</w:t>
      </w:r>
      <w:r w:rsidRPr="006C01EE">
        <w:rPr>
          <w:spacing w:val="1"/>
          <w:lang w:val="ru-RU"/>
        </w:rPr>
        <w:t>и</w:t>
      </w:r>
      <w:r w:rsidRPr="006C01EE">
        <w:rPr>
          <w:spacing w:val="-1"/>
          <w:lang w:val="ru-RU"/>
        </w:rPr>
        <w:t>м</w:t>
      </w:r>
      <w:r w:rsidRPr="006C01EE">
        <w:rPr>
          <w:lang w:val="ru-RU"/>
        </w:rPr>
        <w:t>ого</w:t>
      </w:r>
      <w:r w:rsidRPr="006C01EE">
        <w:rPr>
          <w:spacing w:val="35"/>
          <w:lang w:val="ru-RU"/>
        </w:rPr>
        <w:t xml:space="preserve"> </w:t>
      </w:r>
      <w:r w:rsidRPr="006C01EE">
        <w:rPr>
          <w:spacing w:val="-5"/>
          <w:lang w:val="ru-RU"/>
        </w:rPr>
        <w:t>у</w:t>
      </w:r>
      <w:r w:rsidRPr="006C01EE">
        <w:rPr>
          <w:lang w:val="ru-RU"/>
        </w:rPr>
        <w:t>р</w:t>
      </w:r>
      <w:r w:rsidRPr="006C01EE">
        <w:rPr>
          <w:spacing w:val="2"/>
          <w:lang w:val="ru-RU"/>
        </w:rPr>
        <w:t>о</w:t>
      </w:r>
      <w:r w:rsidRPr="006C01EE">
        <w:rPr>
          <w:lang w:val="ru-RU"/>
        </w:rPr>
        <w:t>вня</w:t>
      </w:r>
      <w:r w:rsidRPr="006C01EE">
        <w:rPr>
          <w:spacing w:val="33"/>
          <w:lang w:val="ru-RU"/>
        </w:rPr>
        <w:t xml:space="preserve"> </w:t>
      </w:r>
      <w:r w:rsidRPr="006C01EE">
        <w:rPr>
          <w:lang w:val="ru-RU"/>
        </w:rPr>
        <w:t>террит</w:t>
      </w:r>
      <w:r w:rsidRPr="006C01EE">
        <w:rPr>
          <w:spacing w:val="-2"/>
          <w:lang w:val="ru-RU"/>
        </w:rPr>
        <w:t>о</w:t>
      </w:r>
      <w:r w:rsidRPr="006C01EE">
        <w:rPr>
          <w:lang w:val="ru-RU"/>
        </w:rPr>
        <w:t>ри</w:t>
      </w:r>
      <w:r w:rsidRPr="006C01EE">
        <w:rPr>
          <w:spacing w:val="-1"/>
          <w:lang w:val="ru-RU"/>
        </w:rPr>
        <w:t>а</w:t>
      </w:r>
      <w:r w:rsidRPr="006C01EE">
        <w:rPr>
          <w:lang w:val="ru-RU"/>
        </w:rPr>
        <w:t>льн</w:t>
      </w:r>
      <w:r w:rsidRPr="006C01EE">
        <w:rPr>
          <w:spacing w:val="-3"/>
          <w:lang w:val="ru-RU"/>
        </w:rPr>
        <w:t>о</w:t>
      </w:r>
      <w:r w:rsidRPr="006C01EE">
        <w:rPr>
          <w:lang w:val="ru-RU"/>
        </w:rPr>
        <w:t>й</w:t>
      </w:r>
      <w:r w:rsidRPr="006C01EE">
        <w:rPr>
          <w:spacing w:val="34"/>
          <w:lang w:val="ru-RU"/>
        </w:rPr>
        <w:t xml:space="preserve"> </w:t>
      </w:r>
      <w:r w:rsidRPr="006C01EE">
        <w:rPr>
          <w:lang w:val="ru-RU"/>
        </w:rPr>
        <w:t>до</w:t>
      </w:r>
      <w:r w:rsidRPr="006C01EE">
        <w:rPr>
          <w:spacing w:val="-1"/>
          <w:lang w:val="ru-RU"/>
        </w:rPr>
        <w:t>с</w:t>
      </w:r>
      <w:r w:rsidRPr="006C01EE">
        <w:rPr>
          <w:spacing w:val="2"/>
          <w:lang w:val="ru-RU"/>
        </w:rPr>
        <w:t>т</w:t>
      </w:r>
      <w:r w:rsidRPr="006C01EE">
        <w:rPr>
          <w:spacing w:val="-8"/>
          <w:lang w:val="ru-RU"/>
        </w:rPr>
        <w:t>у</w:t>
      </w:r>
      <w:r w:rsidRPr="006C01EE">
        <w:rPr>
          <w:lang w:val="ru-RU"/>
        </w:rPr>
        <w:t>пно</w:t>
      </w:r>
      <w:r w:rsidRPr="006C01EE">
        <w:rPr>
          <w:spacing w:val="-1"/>
          <w:lang w:val="ru-RU"/>
        </w:rPr>
        <w:t>с</w:t>
      </w:r>
      <w:r w:rsidRPr="006C01EE">
        <w:rPr>
          <w:spacing w:val="2"/>
          <w:lang w:val="ru-RU"/>
        </w:rPr>
        <w:t>т</w:t>
      </w:r>
      <w:r w:rsidRPr="006C01EE">
        <w:rPr>
          <w:lang w:val="ru-RU"/>
        </w:rPr>
        <w:t>и</w:t>
      </w:r>
      <w:r w:rsidRPr="006C01EE">
        <w:rPr>
          <w:spacing w:val="34"/>
          <w:lang w:val="ru-RU"/>
        </w:rPr>
        <w:t xml:space="preserve"> </w:t>
      </w:r>
      <w:r w:rsidRPr="006C01EE">
        <w:rPr>
          <w:lang w:val="ru-RU"/>
        </w:rPr>
        <w:t>объ</w:t>
      </w:r>
      <w:r w:rsidRPr="006C01EE">
        <w:rPr>
          <w:spacing w:val="-1"/>
          <w:lang w:val="ru-RU"/>
        </w:rPr>
        <w:t>е</w:t>
      </w:r>
      <w:r w:rsidRPr="006C01EE">
        <w:rPr>
          <w:lang w:val="ru-RU"/>
        </w:rPr>
        <w:t>к</w:t>
      </w:r>
      <w:r w:rsidRPr="006C01EE">
        <w:rPr>
          <w:spacing w:val="8"/>
          <w:lang w:val="ru-RU"/>
        </w:rPr>
        <w:t>т</w:t>
      </w:r>
      <w:r w:rsidRPr="006C01EE">
        <w:rPr>
          <w:lang w:val="ru-RU"/>
        </w:rPr>
        <w:t>ов</w:t>
      </w:r>
      <w:r w:rsidRPr="006C01EE">
        <w:rPr>
          <w:spacing w:val="33"/>
          <w:lang w:val="ru-RU"/>
        </w:rPr>
        <w:t xml:space="preserve"> </w:t>
      </w:r>
      <w:r w:rsidRPr="006C01EE">
        <w:rPr>
          <w:lang w:val="ru-RU"/>
        </w:rPr>
        <w:t>ко</w:t>
      </w:r>
      <w:r w:rsidRPr="006C01EE">
        <w:rPr>
          <w:spacing w:val="-1"/>
          <w:lang w:val="ru-RU"/>
        </w:rPr>
        <w:t>м</w:t>
      </w:r>
      <w:r w:rsidRPr="006C01EE">
        <w:rPr>
          <w:spacing w:val="1"/>
          <w:lang w:val="ru-RU"/>
        </w:rPr>
        <w:t>м</w:t>
      </w:r>
      <w:r w:rsidRPr="006C01EE">
        <w:rPr>
          <w:spacing w:val="-8"/>
          <w:lang w:val="ru-RU"/>
        </w:rPr>
        <w:t>у</w:t>
      </w:r>
      <w:r w:rsidRPr="006C01EE">
        <w:rPr>
          <w:lang w:val="ru-RU"/>
        </w:rPr>
        <w:t>н</w:t>
      </w:r>
      <w:r w:rsidRPr="006C01EE">
        <w:rPr>
          <w:spacing w:val="1"/>
          <w:lang w:val="ru-RU"/>
        </w:rPr>
        <w:t>а</w:t>
      </w:r>
      <w:r w:rsidRPr="006C01EE">
        <w:rPr>
          <w:lang w:val="ru-RU"/>
        </w:rPr>
        <w:t>льно</w:t>
      </w:r>
      <w:r w:rsidRPr="006C01EE">
        <w:rPr>
          <w:spacing w:val="-2"/>
          <w:lang w:val="ru-RU"/>
        </w:rPr>
        <w:t>й</w:t>
      </w:r>
      <w:r w:rsidRPr="006C01EE">
        <w:rPr>
          <w:lang w:val="ru-RU"/>
        </w:rPr>
        <w:t>, тран</w:t>
      </w:r>
      <w:r w:rsidRPr="006C01EE">
        <w:rPr>
          <w:spacing w:val="-1"/>
          <w:lang w:val="ru-RU"/>
        </w:rPr>
        <w:t>с</w:t>
      </w:r>
      <w:r w:rsidRPr="006C01EE">
        <w:rPr>
          <w:lang w:val="ru-RU"/>
        </w:rPr>
        <w:t>порт</w:t>
      </w:r>
      <w:r w:rsidRPr="006C01EE">
        <w:rPr>
          <w:spacing w:val="1"/>
          <w:lang w:val="ru-RU"/>
        </w:rPr>
        <w:t>н</w:t>
      </w:r>
      <w:r w:rsidRPr="006C01EE">
        <w:rPr>
          <w:spacing w:val="-3"/>
          <w:lang w:val="ru-RU"/>
        </w:rPr>
        <w:t>о</w:t>
      </w:r>
      <w:r w:rsidRPr="006C01EE">
        <w:rPr>
          <w:lang w:val="ru-RU"/>
        </w:rPr>
        <w:t>й,</w:t>
      </w:r>
      <w:r w:rsidR="003804FE" w:rsidRPr="006C01EE">
        <w:rPr>
          <w:lang w:val="ru-RU"/>
        </w:rPr>
        <w:t xml:space="preserve"> </w:t>
      </w:r>
      <w:r w:rsidRPr="006C01EE">
        <w:rPr>
          <w:spacing w:val="-1"/>
          <w:lang w:val="ru-RU"/>
        </w:rPr>
        <w:t>с</w:t>
      </w:r>
      <w:r w:rsidRPr="006C01EE">
        <w:rPr>
          <w:lang w:val="ru-RU"/>
        </w:rPr>
        <w:t>оци</w:t>
      </w:r>
      <w:r w:rsidRPr="006C01EE">
        <w:rPr>
          <w:spacing w:val="-1"/>
          <w:lang w:val="ru-RU"/>
        </w:rPr>
        <w:t>а</w:t>
      </w:r>
      <w:r w:rsidRPr="006C01EE">
        <w:rPr>
          <w:lang w:val="ru-RU"/>
        </w:rPr>
        <w:t>л</w:t>
      </w:r>
      <w:r w:rsidRPr="006C01EE">
        <w:rPr>
          <w:spacing w:val="-2"/>
          <w:lang w:val="ru-RU"/>
        </w:rPr>
        <w:t>ь</w:t>
      </w:r>
      <w:r w:rsidRPr="006C01EE">
        <w:rPr>
          <w:lang w:val="ru-RU"/>
        </w:rPr>
        <w:t>ной</w:t>
      </w:r>
      <w:r w:rsidR="003804FE" w:rsidRPr="006C01EE">
        <w:rPr>
          <w:lang w:val="ru-RU"/>
        </w:rPr>
        <w:t xml:space="preserve"> </w:t>
      </w:r>
      <w:r w:rsidRPr="006C01EE">
        <w:rPr>
          <w:spacing w:val="-2"/>
          <w:lang w:val="ru-RU"/>
        </w:rPr>
        <w:t>и</w:t>
      </w:r>
      <w:r w:rsidRPr="006C01EE">
        <w:rPr>
          <w:lang w:val="ru-RU"/>
        </w:rPr>
        <w:t>нфра</w:t>
      </w:r>
      <w:r w:rsidRPr="006C01EE">
        <w:rPr>
          <w:spacing w:val="-2"/>
          <w:lang w:val="ru-RU"/>
        </w:rPr>
        <w:t>с</w:t>
      </w:r>
      <w:r w:rsidRPr="006C01EE">
        <w:rPr>
          <w:lang w:val="ru-RU"/>
        </w:rPr>
        <w:t>т</w:t>
      </w:r>
      <w:r w:rsidRPr="006C01EE">
        <w:rPr>
          <w:spacing w:val="2"/>
          <w:lang w:val="ru-RU"/>
        </w:rPr>
        <w:t>р</w:t>
      </w:r>
      <w:r w:rsidRPr="006C01EE">
        <w:rPr>
          <w:spacing w:val="-8"/>
          <w:lang w:val="ru-RU"/>
        </w:rPr>
        <w:t>у</w:t>
      </w:r>
      <w:r w:rsidRPr="006C01EE">
        <w:rPr>
          <w:lang w:val="ru-RU"/>
        </w:rPr>
        <w:t>к</w:t>
      </w:r>
      <w:r w:rsidRPr="006C01EE">
        <w:rPr>
          <w:spacing w:val="5"/>
          <w:lang w:val="ru-RU"/>
        </w:rPr>
        <w:t>т</w:t>
      </w:r>
      <w:r w:rsidRPr="006C01EE">
        <w:rPr>
          <w:spacing w:val="-5"/>
          <w:lang w:val="ru-RU"/>
        </w:rPr>
        <w:t>у</w:t>
      </w:r>
      <w:r w:rsidRPr="006C01EE">
        <w:rPr>
          <w:lang w:val="ru-RU"/>
        </w:rPr>
        <w:t>р</w:t>
      </w:r>
      <w:r w:rsidR="003804FE" w:rsidRPr="006C01EE">
        <w:rPr>
          <w:lang w:val="ru-RU"/>
        </w:rPr>
        <w:t xml:space="preserve"> </w:t>
      </w:r>
      <w:r w:rsidRPr="006C01EE">
        <w:rPr>
          <w:lang w:val="ru-RU"/>
        </w:rPr>
        <w:t>в</w:t>
      </w:r>
      <w:r w:rsidR="003804FE" w:rsidRPr="006C01EE">
        <w:rPr>
          <w:lang w:val="ru-RU"/>
        </w:rPr>
        <w:t xml:space="preserve"> </w:t>
      </w:r>
      <w:r w:rsidRPr="006C01EE">
        <w:rPr>
          <w:spacing w:val="-1"/>
          <w:lang w:val="ru-RU"/>
        </w:rPr>
        <w:t>с</w:t>
      </w:r>
      <w:r w:rsidRPr="006C01EE">
        <w:rPr>
          <w:lang w:val="ru-RU"/>
        </w:rPr>
        <w:t>оотв</w:t>
      </w:r>
      <w:r w:rsidRPr="006C01EE">
        <w:rPr>
          <w:spacing w:val="-1"/>
          <w:lang w:val="ru-RU"/>
        </w:rPr>
        <w:t>е</w:t>
      </w:r>
      <w:r w:rsidRPr="006C01EE">
        <w:rPr>
          <w:lang w:val="ru-RU"/>
        </w:rPr>
        <w:t>тствии</w:t>
      </w:r>
      <w:r w:rsidR="003804FE" w:rsidRPr="006C01EE">
        <w:rPr>
          <w:lang w:val="ru-RU"/>
        </w:rPr>
        <w:t xml:space="preserve"> </w:t>
      </w:r>
      <w:r w:rsidRPr="006C01EE">
        <w:rPr>
          <w:lang w:val="ru-RU"/>
        </w:rPr>
        <w:t>с</w:t>
      </w:r>
      <w:r w:rsidR="003804FE" w:rsidRPr="006C01EE">
        <w:rPr>
          <w:lang w:val="ru-RU"/>
        </w:rPr>
        <w:t xml:space="preserve"> </w:t>
      </w:r>
      <w:r w:rsidRPr="006C01EE">
        <w:rPr>
          <w:lang w:val="ru-RU"/>
        </w:rPr>
        <w:t>тре</w:t>
      </w:r>
      <w:r w:rsidRPr="006C01EE">
        <w:rPr>
          <w:spacing w:val="2"/>
          <w:lang w:val="ru-RU"/>
        </w:rPr>
        <w:t>б</w:t>
      </w:r>
      <w:r w:rsidRPr="006C01EE">
        <w:rPr>
          <w:lang w:val="ru-RU"/>
        </w:rPr>
        <w:t>ов</w:t>
      </w:r>
      <w:r w:rsidRPr="006C01EE">
        <w:rPr>
          <w:spacing w:val="-2"/>
          <w:lang w:val="ru-RU"/>
        </w:rPr>
        <w:t>а</w:t>
      </w:r>
      <w:r w:rsidRPr="006C01EE">
        <w:rPr>
          <w:lang w:val="ru-RU"/>
        </w:rPr>
        <w:t>ния</w:t>
      </w:r>
      <w:r w:rsidRPr="006C01EE">
        <w:rPr>
          <w:spacing w:val="-1"/>
          <w:lang w:val="ru-RU"/>
        </w:rPr>
        <w:t>м</w:t>
      </w:r>
      <w:r w:rsidRPr="006C01EE">
        <w:rPr>
          <w:lang w:val="ru-RU"/>
        </w:rPr>
        <w:t>и</w:t>
      </w:r>
      <w:r w:rsidR="003804FE" w:rsidRPr="006C01EE">
        <w:rPr>
          <w:lang w:val="ru-RU"/>
        </w:rPr>
        <w:t xml:space="preserve"> </w:t>
      </w:r>
      <w:r w:rsidRPr="006C01EE">
        <w:rPr>
          <w:lang w:val="ru-RU"/>
        </w:rPr>
        <w:t>СП</w:t>
      </w:r>
      <w:r w:rsidR="003804FE" w:rsidRPr="006C01EE">
        <w:rPr>
          <w:lang w:val="ru-RU"/>
        </w:rPr>
        <w:t xml:space="preserve"> </w:t>
      </w:r>
      <w:r w:rsidRPr="006C01EE">
        <w:rPr>
          <w:lang w:val="ru-RU"/>
        </w:rPr>
        <w:t>42.133</w:t>
      </w:r>
      <w:r w:rsidRPr="006C01EE">
        <w:rPr>
          <w:spacing w:val="-3"/>
          <w:lang w:val="ru-RU"/>
        </w:rPr>
        <w:t>3</w:t>
      </w:r>
      <w:r w:rsidRPr="006C01EE">
        <w:rPr>
          <w:lang w:val="ru-RU"/>
        </w:rPr>
        <w:t xml:space="preserve">0.2016 </w:t>
      </w:r>
      <w:r w:rsidRPr="006C01EE">
        <w:rPr>
          <w:spacing w:val="-5"/>
          <w:lang w:val="ru-RU"/>
        </w:rPr>
        <w:t>«</w:t>
      </w:r>
      <w:r w:rsidRPr="006C01EE">
        <w:rPr>
          <w:spacing w:val="2"/>
          <w:lang w:val="ru-RU"/>
        </w:rPr>
        <w:t>С</w:t>
      </w:r>
      <w:r w:rsidRPr="006C01EE">
        <w:rPr>
          <w:lang w:val="ru-RU"/>
        </w:rPr>
        <w:t>НиП</w:t>
      </w:r>
      <w:r w:rsidRPr="006C01EE">
        <w:rPr>
          <w:spacing w:val="30"/>
          <w:lang w:val="ru-RU"/>
        </w:rPr>
        <w:t xml:space="preserve"> </w:t>
      </w:r>
      <w:r w:rsidRPr="006C01EE">
        <w:rPr>
          <w:lang w:val="ru-RU"/>
        </w:rPr>
        <w:t>2.07.0</w:t>
      </w:r>
      <w:r w:rsidRPr="006C01EE">
        <w:rPr>
          <w:spacing w:val="1"/>
          <w:lang w:val="ru-RU"/>
        </w:rPr>
        <w:t>1</w:t>
      </w:r>
      <w:r w:rsidRPr="006C01EE">
        <w:rPr>
          <w:spacing w:val="-1"/>
          <w:lang w:val="ru-RU"/>
        </w:rPr>
        <w:t>-</w:t>
      </w:r>
      <w:r w:rsidRPr="006C01EE">
        <w:rPr>
          <w:lang w:val="ru-RU"/>
        </w:rPr>
        <w:t>89*</w:t>
      </w:r>
      <w:r w:rsidRPr="006C01EE">
        <w:rPr>
          <w:spacing w:val="35"/>
          <w:lang w:val="ru-RU"/>
        </w:rPr>
        <w:t xml:space="preserve"> </w:t>
      </w:r>
      <w:r w:rsidRPr="006C01EE">
        <w:rPr>
          <w:lang w:val="ru-RU"/>
        </w:rPr>
        <w:t>Градо</w:t>
      </w:r>
      <w:r w:rsidRPr="006C01EE">
        <w:rPr>
          <w:spacing w:val="-2"/>
          <w:lang w:val="ru-RU"/>
        </w:rPr>
        <w:t>с</w:t>
      </w:r>
      <w:r w:rsidRPr="006C01EE">
        <w:rPr>
          <w:lang w:val="ru-RU"/>
        </w:rPr>
        <w:t>тро</w:t>
      </w:r>
      <w:r w:rsidRPr="006C01EE">
        <w:rPr>
          <w:spacing w:val="1"/>
          <w:lang w:val="ru-RU"/>
        </w:rPr>
        <w:t>и</w:t>
      </w:r>
      <w:r w:rsidRPr="006C01EE">
        <w:rPr>
          <w:lang w:val="ru-RU"/>
        </w:rPr>
        <w:t>тель</w:t>
      </w:r>
      <w:r w:rsidRPr="006C01EE">
        <w:rPr>
          <w:spacing w:val="-1"/>
          <w:lang w:val="ru-RU"/>
        </w:rPr>
        <w:t>с</w:t>
      </w:r>
      <w:r w:rsidRPr="006C01EE">
        <w:rPr>
          <w:lang w:val="ru-RU"/>
        </w:rPr>
        <w:t>тво.</w:t>
      </w:r>
      <w:r w:rsidRPr="006C01EE">
        <w:rPr>
          <w:spacing w:val="31"/>
          <w:lang w:val="ru-RU"/>
        </w:rPr>
        <w:t xml:space="preserve"> </w:t>
      </w:r>
      <w:r w:rsidRPr="006C01EE">
        <w:rPr>
          <w:lang w:val="ru-RU"/>
        </w:rPr>
        <w:t>Пл</w:t>
      </w:r>
      <w:r w:rsidRPr="006C01EE">
        <w:rPr>
          <w:spacing w:val="-2"/>
          <w:lang w:val="ru-RU"/>
        </w:rPr>
        <w:t>а</w:t>
      </w:r>
      <w:r w:rsidRPr="006C01EE">
        <w:rPr>
          <w:lang w:val="ru-RU"/>
        </w:rPr>
        <w:t>нировка</w:t>
      </w:r>
      <w:r w:rsidRPr="006C01EE">
        <w:rPr>
          <w:spacing w:val="30"/>
          <w:lang w:val="ru-RU"/>
        </w:rPr>
        <w:t xml:space="preserve"> </w:t>
      </w:r>
      <w:r w:rsidRPr="006C01EE">
        <w:rPr>
          <w:lang w:val="ru-RU"/>
        </w:rPr>
        <w:t>и</w:t>
      </w:r>
      <w:r w:rsidRPr="006C01EE">
        <w:rPr>
          <w:spacing w:val="31"/>
          <w:lang w:val="ru-RU"/>
        </w:rPr>
        <w:t xml:space="preserve"> </w:t>
      </w:r>
      <w:r w:rsidRPr="006C01EE">
        <w:rPr>
          <w:lang w:val="ru-RU"/>
        </w:rPr>
        <w:t>з</w:t>
      </w:r>
      <w:r w:rsidRPr="006C01EE">
        <w:rPr>
          <w:spacing w:val="-1"/>
          <w:lang w:val="ru-RU"/>
        </w:rPr>
        <w:t>ас</w:t>
      </w:r>
      <w:r w:rsidRPr="006C01EE">
        <w:rPr>
          <w:lang w:val="ru-RU"/>
        </w:rPr>
        <w:t>тро</w:t>
      </w:r>
      <w:r w:rsidRPr="006C01EE">
        <w:rPr>
          <w:spacing w:val="1"/>
          <w:lang w:val="ru-RU"/>
        </w:rPr>
        <w:t>й</w:t>
      </w:r>
      <w:r w:rsidRPr="006C01EE">
        <w:rPr>
          <w:lang w:val="ru-RU"/>
        </w:rPr>
        <w:t>ка</w:t>
      </w:r>
      <w:r w:rsidRPr="006C01EE">
        <w:rPr>
          <w:spacing w:val="30"/>
          <w:lang w:val="ru-RU"/>
        </w:rPr>
        <w:t xml:space="preserve"> </w:t>
      </w:r>
      <w:r w:rsidRPr="006C01EE">
        <w:rPr>
          <w:lang w:val="ru-RU"/>
        </w:rPr>
        <w:t>городск</w:t>
      </w:r>
      <w:r w:rsidRPr="006C01EE">
        <w:rPr>
          <w:spacing w:val="-1"/>
          <w:lang w:val="ru-RU"/>
        </w:rPr>
        <w:t>и</w:t>
      </w:r>
      <w:r w:rsidRPr="006C01EE">
        <w:rPr>
          <w:lang w:val="ru-RU"/>
        </w:rPr>
        <w:t>х</w:t>
      </w:r>
      <w:r w:rsidRPr="006C01EE">
        <w:rPr>
          <w:spacing w:val="33"/>
          <w:lang w:val="ru-RU"/>
        </w:rPr>
        <w:t xml:space="preserve"> </w:t>
      </w:r>
      <w:r w:rsidRPr="006C01EE">
        <w:rPr>
          <w:lang w:val="ru-RU"/>
        </w:rPr>
        <w:t>и</w:t>
      </w:r>
      <w:r w:rsidRPr="006C01EE">
        <w:rPr>
          <w:spacing w:val="31"/>
          <w:lang w:val="ru-RU"/>
        </w:rPr>
        <w:t xml:space="preserve"> </w:t>
      </w:r>
      <w:r w:rsidRPr="006C01EE">
        <w:rPr>
          <w:spacing w:val="-1"/>
          <w:lang w:val="ru-RU"/>
        </w:rPr>
        <w:t>се</w:t>
      </w:r>
      <w:r w:rsidRPr="006C01EE">
        <w:rPr>
          <w:lang w:val="ru-RU"/>
        </w:rPr>
        <w:t>ль</w:t>
      </w:r>
      <w:r w:rsidRPr="006C01EE">
        <w:rPr>
          <w:spacing w:val="-1"/>
          <w:lang w:val="ru-RU"/>
        </w:rPr>
        <w:t>с</w:t>
      </w:r>
      <w:r w:rsidRPr="006C01EE">
        <w:rPr>
          <w:lang w:val="ru-RU"/>
        </w:rPr>
        <w:t>к</w:t>
      </w:r>
      <w:r w:rsidRPr="006C01EE">
        <w:rPr>
          <w:spacing w:val="-2"/>
          <w:lang w:val="ru-RU"/>
        </w:rPr>
        <w:t>и</w:t>
      </w:r>
      <w:r w:rsidRPr="006C01EE">
        <w:rPr>
          <w:lang w:val="ru-RU"/>
        </w:rPr>
        <w:t>х по</w:t>
      </w:r>
      <w:r w:rsidRPr="006C01EE">
        <w:rPr>
          <w:spacing w:val="-1"/>
          <w:lang w:val="ru-RU"/>
        </w:rPr>
        <w:t>се</w:t>
      </w:r>
      <w:r w:rsidRPr="006C01EE">
        <w:rPr>
          <w:lang w:val="ru-RU"/>
        </w:rPr>
        <w:t>л</w:t>
      </w:r>
      <w:r w:rsidRPr="006C01EE">
        <w:rPr>
          <w:spacing w:val="-1"/>
          <w:lang w:val="ru-RU"/>
        </w:rPr>
        <w:t>е</w:t>
      </w:r>
      <w:r w:rsidRPr="006C01EE">
        <w:rPr>
          <w:lang w:val="ru-RU"/>
        </w:rPr>
        <w:t>ни</w:t>
      </w:r>
      <w:r w:rsidRPr="006C01EE">
        <w:rPr>
          <w:spacing w:val="3"/>
          <w:lang w:val="ru-RU"/>
        </w:rPr>
        <w:t>й</w:t>
      </w:r>
      <w:r w:rsidRPr="006C01EE">
        <w:rPr>
          <w:lang w:val="ru-RU"/>
        </w:rPr>
        <w:t>»</w:t>
      </w:r>
      <w:r w:rsidRPr="006C01EE">
        <w:rPr>
          <w:spacing w:val="25"/>
          <w:lang w:val="ru-RU"/>
        </w:rPr>
        <w:t xml:space="preserve"> </w:t>
      </w:r>
      <w:r w:rsidRPr="006C01EE">
        <w:rPr>
          <w:lang w:val="ru-RU"/>
        </w:rPr>
        <w:t>и</w:t>
      </w:r>
      <w:r w:rsidRPr="006C01EE">
        <w:rPr>
          <w:spacing w:val="31"/>
          <w:lang w:val="ru-RU"/>
        </w:rPr>
        <w:t xml:space="preserve"> </w:t>
      </w:r>
      <w:r w:rsidRPr="006C01EE">
        <w:rPr>
          <w:lang w:val="ru-RU"/>
        </w:rPr>
        <w:t>р</w:t>
      </w:r>
      <w:r w:rsidRPr="006C01EE">
        <w:rPr>
          <w:spacing w:val="-1"/>
          <w:lang w:val="ru-RU"/>
        </w:rPr>
        <w:t>е</w:t>
      </w:r>
      <w:r w:rsidRPr="006C01EE">
        <w:rPr>
          <w:lang w:val="ru-RU"/>
        </w:rPr>
        <w:t>гио</w:t>
      </w:r>
      <w:r w:rsidRPr="006C01EE">
        <w:rPr>
          <w:spacing w:val="-2"/>
          <w:lang w:val="ru-RU"/>
        </w:rPr>
        <w:t>н</w:t>
      </w:r>
      <w:r w:rsidRPr="006C01EE">
        <w:rPr>
          <w:spacing w:val="-1"/>
          <w:lang w:val="ru-RU"/>
        </w:rPr>
        <w:t>а</w:t>
      </w:r>
      <w:r w:rsidRPr="006C01EE">
        <w:rPr>
          <w:lang w:val="ru-RU"/>
        </w:rPr>
        <w:t>льных</w:t>
      </w:r>
      <w:r w:rsidRPr="006C01EE">
        <w:rPr>
          <w:spacing w:val="30"/>
          <w:lang w:val="ru-RU"/>
        </w:rPr>
        <w:t xml:space="preserve"> </w:t>
      </w:r>
      <w:r w:rsidRPr="006C01EE">
        <w:rPr>
          <w:lang w:val="ru-RU"/>
        </w:rPr>
        <w:t>нор</w:t>
      </w:r>
      <w:r w:rsidRPr="006C01EE">
        <w:rPr>
          <w:spacing w:val="-1"/>
          <w:lang w:val="ru-RU"/>
        </w:rPr>
        <w:t>ма</w:t>
      </w:r>
      <w:r w:rsidRPr="006C01EE">
        <w:rPr>
          <w:lang w:val="ru-RU"/>
        </w:rPr>
        <w:t>т</w:t>
      </w:r>
      <w:r w:rsidRPr="006C01EE">
        <w:rPr>
          <w:spacing w:val="1"/>
          <w:lang w:val="ru-RU"/>
        </w:rPr>
        <w:t>и</w:t>
      </w:r>
      <w:r w:rsidRPr="006C01EE">
        <w:rPr>
          <w:lang w:val="ru-RU"/>
        </w:rPr>
        <w:t>вов</w:t>
      </w:r>
      <w:r w:rsidRPr="006C01EE">
        <w:rPr>
          <w:spacing w:val="27"/>
          <w:lang w:val="ru-RU"/>
        </w:rPr>
        <w:t xml:space="preserve"> </w:t>
      </w:r>
      <w:r w:rsidRPr="006C01EE">
        <w:rPr>
          <w:lang w:val="ru-RU"/>
        </w:rPr>
        <w:t>гр</w:t>
      </w:r>
      <w:r w:rsidRPr="006C01EE">
        <w:rPr>
          <w:spacing w:val="-1"/>
          <w:lang w:val="ru-RU"/>
        </w:rPr>
        <w:t>а</w:t>
      </w:r>
      <w:r w:rsidRPr="006C01EE">
        <w:rPr>
          <w:lang w:val="ru-RU"/>
        </w:rPr>
        <w:t>до</w:t>
      </w:r>
      <w:r w:rsidRPr="006C01EE">
        <w:rPr>
          <w:spacing w:val="-1"/>
          <w:lang w:val="ru-RU"/>
        </w:rPr>
        <w:t>с</w:t>
      </w:r>
      <w:r w:rsidRPr="006C01EE">
        <w:rPr>
          <w:lang w:val="ru-RU"/>
        </w:rPr>
        <w:t>тро</w:t>
      </w:r>
      <w:r w:rsidRPr="006C01EE">
        <w:rPr>
          <w:spacing w:val="1"/>
          <w:lang w:val="ru-RU"/>
        </w:rPr>
        <w:t>и</w:t>
      </w:r>
      <w:r w:rsidRPr="006C01EE">
        <w:rPr>
          <w:lang w:val="ru-RU"/>
        </w:rPr>
        <w:t>тельного</w:t>
      </w:r>
      <w:r w:rsidRPr="006C01EE">
        <w:rPr>
          <w:spacing w:val="28"/>
          <w:lang w:val="ru-RU"/>
        </w:rPr>
        <w:t xml:space="preserve"> </w:t>
      </w:r>
      <w:r w:rsidRPr="006C01EE">
        <w:rPr>
          <w:spacing w:val="-2"/>
          <w:lang w:val="ru-RU"/>
        </w:rPr>
        <w:t>п</w:t>
      </w:r>
      <w:r w:rsidRPr="006C01EE">
        <w:rPr>
          <w:lang w:val="ru-RU"/>
        </w:rPr>
        <w:t>ро</w:t>
      </w:r>
      <w:r w:rsidRPr="006C01EE">
        <w:rPr>
          <w:spacing w:val="-1"/>
          <w:lang w:val="ru-RU"/>
        </w:rPr>
        <w:t>е</w:t>
      </w:r>
      <w:r w:rsidRPr="006C01EE">
        <w:rPr>
          <w:lang w:val="ru-RU"/>
        </w:rPr>
        <w:t>кт</w:t>
      </w:r>
      <w:r w:rsidRPr="006C01EE">
        <w:rPr>
          <w:spacing w:val="1"/>
          <w:lang w:val="ru-RU"/>
        </w:rPr>
        <w:t>и</w:t>
      </w:r>
      <w:r w:rsidRPr="006C01EE">
        <w:rPr>
          <w:lang w:val="ru-RU"/>
        </w:rPr>
        <w:t>ров</w:t>
      </w:r>
      <w:r w:rsidRPr="006C01EE">
        <w:rPr>
          <w:spacing w:val="-2"/>
          <w:lang w:val="ru-RU"/>
        </w:rPr>
        <w:t>а</w:t>
      </w:r>
      <w:r w:rsidRPr="006C01EE">
        <w:rPr>
          <w:lang w:val="ru-RU"/>
        </w:rPr>
        <w:t>ния</w:t>
      </w:r>
      <w:r w:rsidRPr="006C01EE">
        <w:rPr>
          <w:spacing w:val="28"/>
          <w:lang w:val="ru-RU"/>
        </w:rPr>
        <w:t xml:space="preserve"> </w:t>
      </w:r>
      <w:r w:rsidRPr="006C01EE">
        <w:rPr>
          <w:lang w:val="ru-RU"/>
        </w:rPr>
        <w:t>Мо</w:t>
      </w:r>
      <w:r w:rsidRPr="006C01EE">
        <w:rPr>
          <w:spacing w:val="-1"/>
          <w:lang w:val="ru-RU"/>
        </w:rPr>
        <w:t>с</w:t>
      </w:r>
      <w:r w:rsidRPr="006C01EE">
        <w:rPr>
          <w:lang w:val="ru-RU"/>
        </w:rPr>
        <w:t>к</w:t>
      </w:r>
      <w:r w:rsidRPr="006C01EE">
        <w:rPr>
          <w:spacing w:val="-3"/>
          <w:lang w:val="ru-RU"/>
        </w:rPr>
        <w:t>о</w:t>
      </w:r>
      <w:r w:rsidRPr="006C01EE">
        <w:rPr>
          <w:lang w:val="ru-RU"/>
        </w:rPr>
        <w:t>в</w:t>
      </w:r>
      <w:r w:rsidRPr="006C01EE">
        <w:rPr>
          <w:spacing w:val="-2"/>
          <w:lang w:val="ru-RU"/>
        </w:rPr>
        <w:t>с</w:t>
      </w:r>
      <w:r w:rsidRPr="006C01EE">
        <w:rPr>
          <w:lang w:val="ru-RU"/>
        </w:rPr>
        <w:t>кой обла</w:t>
      </w:r>
      <w:r w:rsidRPr="006C01EE">
        <w:rPr>
          <w:spacing w:val="-2"/>
          <w:lang w:val="ru-RU"/>
        </w:rPr>
        <w:t>с</w:t>
      </w:r>
      <w:r w:rsidRPr="006C01EE">
        <w:rPr>
          <w:lang w:val="ru-RU"/>
        </w:rPr>
        <w:t>т</w:t>
      </w:r>
      <w:r w:rsidRPr="006C01EE">
        <w:rPr>
          <w:spacing w:val="1"/>
          <w:lang w:val="ru-RU"/>
        </w:rPr>
        <w:t>и</w:t>
      </w:r>
      <w:r w:rsidRPr="006C01EE">
        <w:rPr>
          <w:lang w:val="ru-RU"/>
        </w:rPr>
        <w:t>.</w:t>
      </w:r>
    </w:p>
    <w:p w:rsidR="00005657" w:rsidRPr="006C01EE" w:rsidRDefault="00005657" w:rsidP="007529E9">
      <w:pPr>
        <w:pStyle w:val="11"/>
        <w:numPr>
          <w:ilvl w:val="1"/>
          <w:numId w:val="39"/>
        </w:numPr>
        <w:tabs>
          <w:tab w:val="left" w:pos="993"/>
          <w:tab w:val="left" w:pos="1134"/>
        </w:tabs>
        <w:ind w:left="0" w:firstLine="709"/>
        <w:jc w:val="both"/>
      </w:pPr>
      <w:bookmarkStart w:id="331" w:name="bookmark411"/>
      <w:bookmarkEnd w:id="331"/>
      <w:r w:rsidRPr="006C01EE">
        <w:rPr>
          <w:color w:val="000000"/>
          <w:sz w:val="24"/>
          <w:szCs w:val="24"/>
        </w:rPr>
        <w:t>Комплексное развитие территории осуществляется с учетом</w:t>
      </w:r>
      <w:r w:rsidR="006D6C2A" w:rsidRPr="006C01EE">
        <w:rPr>
          <w:color w:val="000000"/>
          <w:sz w:val="24"/>
          <w:szCs w:val="24"/>
        </w:rPr>
        <w:t xml:space="preserve"> </w:t>
      </w:r>
      <w:r w:rsidRPr="006C01EE">
        <w:rPr>
          <w:color w:val="000000"/>
          <w:sz w:val="24"/>
          <w:szCs w:val="24"/>
        </w:rPr>
        <w:t xml:space="preserve">реализации мероприятий, предусмотренных Схемой территориального планирования территории транспортного обслуживания Московской области, утвержденной постановлением Правительства Московской области </w:t>
      </w:r>
      <w:r w:rsidR="00327111">
        <w:rPr>
          <w:sz w:val="24"/>
        </w:rPr>
        <w:t>от 25.03.2016 № 230/8</w:t>
      </w:r>
      <w:r w:rsidRPr="006C01EE">
        <w:rPr>
          <w:color w:val="000000"/>
          <w:sz w:val="24"/>
          <w:szCs w:val="24"/>
        </w:rPr>
        <w:t xml:space="preserve"> «Об утверждении Схемы</w:t>
      </w:r>
      <w:r w:rsidR="006D6C2A" w:rsidRPr="006C01EE">
        <w:rPr>
          <w:color w:val="000000"/>
          <w:sz w:val="24"/>
          <w:szCs w:val="24"/>
        </w:rPr>
        <w:t xml:space="preserve"> </w:t>
      </w:r>
      <w:r w:rsidRPr="006C01EE">
        <w:rPr>
          <w:color w:val="000000"/>
          <w:sz w:val="24"/>
          <w:szCs w:val="24"/>
        </w:rPr>
        <w:t>территориального планирования транспортного обслуживания Московской области» в части планируемого строительства (реконструкции) линейных объектов регионального значения.</w:t>
      </w:r>
    </w:p>
    <w:p w:rsidR="00CA77AD" w:rsidRPr="006C01EE" w:rsidRDefault="00CA77AD" w:rsidP="00CA77AD">
      <w:pPr>
        <w:pStyle w:val="11"/>
        <w:tabs>
          <w:tab w:val="left" w:pos="993"/>
        </w:tabs>
        <w:ind w:firstLine="567"/>
        <w:jc w:val="both"/>
        <w:rPr>
          <w:color w:val="000000"/>
          <w:sz w:val="24"/>
          <w:szCs w:val="24"/>
        </w:rPr>
      </w:pPr>
    </w:p>
    <w:p w:rsidR="00CA77AD" w:rsidRPr="006C01EE" w:rsidRDefault="00CA77AD" w:rsidP="00580ECB">
      <w:pPr>
        <w:pStyle w:val="ConsPlusTitle"/>
        <w:jc w:val="center"/>
        <w:outlineLvl w:val="1"/>
        <w:rPr>
          <w:rFonts w:ascii="Times New Roman" w:hAnsi="Times New Roman" w:cs="Times New Roman"/>
          <w:sz w:val="24"/>
          <w:szCs w:val="24"/>
        </w:rPr>
      </w:pPr>
      <w:bookmarkStart w:id="332" w:name="_Toc62669071"/>
      <w:bookmarkStart w:id="333" w:name="_Toc172728152"/>
      <w:r w:rsidRPr="006C01EE">
        <w:rPr>
          <w:rFonts w:ascii="Times New Roman" w:hAnsi="Times New Roman" w:cs="Times New Roman"/>
          <w:sz w:val="24"/>
          <w:szCs w:val="24"/>
        </w:rPr>
        <w:t>Статья 20. Виды комплексного развития территории</w:t>
      </w:r>
      <w:bookmarkEnd w:id="332"/>
      <w:bookmarkEnd w:id="333"/>
    </w:p>
    <w:p w:rsidR="00CA77AD" w:rsidRPr="006C01EE" w:rsidRDefault="00CA77AD" w:rsidP="00CA77AD">
      <w:pPr>
        <w:pStyle w:val="ConsPlusNormal"/>
        <w:ind w:firstLine="567"/>
        <w:jc w:val="both"/>
        <w:rPr>
          <w:rFonts w:ascii="Times New Roman" w:hAnsi="Times New Roman" w:cs="Times New Roman"/>
          <w:sz w:val="24"/>
          <w:szCs w:val="24"/>
        </w:rPr>
      </w:pP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1. Виды комплексного развития территории:</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4446" w:history="1">
        <w:r w:rsidRPr="006C01EE">
          <w:rPr>
            <w:rFonts w:ascii="Times New Roman" w:hAnsi="Times New Roman" w:cs="Times New Roman"/>
            <w:sz w:val="24"/>
            <w:szCs w:val="24"/>
          </w:rPr>
          <w:t>части 2</w:t>
        </w:r>
      </w:hyperlink>
      <w:r w:rsidRPr="006C01EE">
        <w:rPr>
          <w:rFonts w:ascii="Times New Roman" w:hAnsi="Times New Roman" w:cs="Times New Roman"/>
          <w:sz w:val="24"/>
          <w:szCs w:val="24"/>
        </w:rPr>
        <w:t xml:space="preserve"> настоящей статьи (далее - комплексное развитие территории жилой застройки);</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4455" w:history="1">
        <w:r w:rsidRPr="006C01EE">
          <w:rPr>
            <w:rFonts w:ascii="Times New Roman" w:hAnsi="Times New Roman" w:cs="Times New Roman"/>
            <w:sz w:val="24"/>
            <w:szCs w:val="24"/>
          </w:rPr>
          <w:t>части 4</w:t>
        </w:r>
      </w:hyperlink>
      <w:r w:rsidRPr="006C01EE">
        <w:rPr>
          <w:rFonts w:ascii="Times New Roman" w:hAnsi="Times New Roman" w:cs="Times New Roman"/>
          <w:sz w:val="24"/>
          <w:szCs w:val="24"/>
        </w:rPr>
        <w:t xml:space="preserve"> настоящей статьи (далее - комплексное развитие территории нежилой застройки);</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w:t>
      </w:r>
      <w:r w:rsidRPr="006C01EE">
        <w:rPr>
          <w:rFonts w:ascii="Times New Roman" w:hAnsi="Times New Roman" w:cs="Times New Roman"/>
          <w:sz w:val="24"/>
          <w:szCs w:val="24"/>
        </w:rPr>
        <w:lastRenderedPageBreak/>
        <w:t>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r w:rsidR="007F288C" w:rsidRPr="007F288C">
        <w:rPr>
          <w:rFonts w:ascii="Times New Roman" w:hAnsi="Times New Roman" w:cs="Times New Roman"/>
          <w:sz w:val="24"/>
          <w:szCs w:val="24"/>
        </w:rPr>
        <w:t>, за исключением сервитутов, публичных сервитутов</w:t>
      </w:r>
      <w:r w:rsidRPr="006C01EE">
        <w:rPr>
          <w:rFonts w:ascii="Times New Roman" w:hAnsi="Times New Roman" w:cs="Times New Roman"/>
          <w:sz w:val="24"/>
          <w:szCs w:val="24"/>
        </w:rPr>
        <w:t xml:space="preserve"> (далее - комплексное развитие незастроенной территории);</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bookmarkStart w:id="334" w:name="P4446"/>
      <w:bookmarkEnd w:id="334"/>
      <w:r w:rsidRPr="006C01EE">
        <w:rPr>
          <w:rFonts w:ascii="Times New Roman" w:hAnsi="Times New Roman" w:cs="Times New Roman"/>
          <w:sz w:val="24"/>
          <w:szCs w:val="24"/>
        </w:rPr>
        <w:t>2. Комплексное развитие территории жилой застройки осуществляется в отношении застроенной территории, в границах которой расположены:</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1) многоквартирные дома, признанные аварийными и подлежащими сносу или реконструкции;</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bookmarkStart w:id="335" w:name="P4448"/>
      <w:bookmarkEnd w:id="335"/>
      <w:r w:rsidRPr="006C01EE">
        <w:rPr>
          <w:rFonts w:ascii="Times New Roman" w:hAnsi="Times New Roman" w:cs="Times New Roman"/>
          <w:sz w:val="24"/>
          <w:szCs w:val="24"/>
        </w:rPr>
        <w:t xml:space="preserve">2) многоквартирные </w:t>
      </w:r>
      <w:r w:rsidR="008A5144" w:rsidRPr="006C01EE">
        <w:rPr>
          <w:rFonts w:ascii="Times New Roman" w:hAnsi="Times New Roman" w:cs="Times New Roman"/>
          <w:sz w:val="24"/>
          <w:szCs w:val="24"/>
        </w:rPr>
        <w:t>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Московской области. Такие критерии устанавливаются исходя из одного или нескольких следующих требований:</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а) физический износ основных конструктивных элементов многоквартирного дома (крыша, стены, фундамент) превышает определенное </w:t>
      </w:r>
      <w:r w:rsidR="00736DD6" w:rsidRPr="00736DD6">
        <w:rPr>
          <w:rFonts w:ascii="Times New Roman" w:hAnsi="Times New Roman" w:cs="Times New Roman"/>
          <w:sz w:val="24"/>
          <w:szCs w:val="24"/>
        </w:rPr>
        <w:t>Московской областью</w:t>
      </w:r>
      <w:r w:rsidRPr="006C01EE">
        <w:rPr>
          <w:rFonts w:ascii="Times New Roman" w:hAnsi="Times New Roman" w:cs="Times New Roman"/>
          <w:sz w:val="24"/>
          <w:szCs w:val="24"/>
        </w:rPr>
        <w:t xml:space="preserve"> значение;</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б) совокупная </w:t>
      </w:r>
      <w:r w:rsidR="008A5144" w:rsidRPr="006C01EE">
        <w:rPr>
          <w:rFonts w:ascii="Times New Roman" w:hAnsi="Times New Roman" w:cs="Times New Roman"/>
          <w:sz w:val="24"/>
          <w:szCs w:val="24"/>
        </w:rPr>
        <w:t>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Московской области;</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в) многоквартирные дома построены в период индустриального домостроения, определенный </w:t>
      </w:r>
      <w:r w:rsidR="00736DD6" w:rsidRPr="00736DD6">
        <w:rPr>
          <w:rFonts w:ascii="Times New Roman" w:hAnsi="Times New Roman" w:cs="Times New Roman"/>
          <w:sz w:val="24"/>
          <w:szCs w:val="24"/>
        </w:rPr>
        <w:t>Московской областью</w:t>
      </w:r>
      <w:r w:rsidRPr="006C01EE">
        <w:rPr>
          <w:rFonts w:ascii="Times New Roman" w:hAnsi="Times New Roman" w:cs="Times New Roman"/>
          <w:sz w:val="24"/>
          <w:szCs w:val="24"/>
        </w:rPr>
        <w:t>, по типовым проектам, разработанным с использованием типовых изделий стен и (или) перекрытий;</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д) в многоквартирных домах отсутствуют централизованные системы инженерно-технического обеспечения, определенные </w:t>
      </w:r>
      <w:r w:rsidR="00736DD6" w:rsidRPr="00736DD6">
        <w:rPr>
          <w:rFonts w:ascii="Times New Roman" w:hAnsi="Times New Roman" w:cs="Times New Roman"/>
          <w:sz w:val="24"/>
          <w:szCs w:val="24"/>
        </w:rPr>
        <w:t>Московской областью</w:t>
      </w:r>
      <w:r w:rsidRPr="006C01EE">
        <w:rPr>
          <w:rFonts w:ascii="Times New Roman" w:hAnsi="Times New Roman" w:cs="Times New Roman"/>
          <w:sz w:val="24"/>
          <w:szCs w:val="24"/>
        </w:rPr>
        <w:t>.</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3. В </w:t>
      </w:r>
      <w:r w:rsidR="008A5144" w:rsidRPr="006C01EE">
        <w:rPr>
          <w:rFonts w:ascii="Times New Roman" w:hAnsi="Times New Roman" w:cs="Times New Roman"/>
          <w:sz w:val="24"/>
          <w:szCs w:val="24"/>
        </w:rPr>
        <w:t>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2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городского округа (за исключением района), в котором расположены многоквартирные дома, указанные в части 2 настоящей статьи.</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bookmarkStart w:id="336" w:name="P4455"/>
      <w:bookmarkEnd w:id="336"/>
      <w:r w:rsidRPr="006C01EE">
        <w:rPr>
          <w:rFonts w:ascii="Times New Roman" w:hAnsi="Times New Roman" w:cs="Times New Roman"/>
          <w:sz w:val="24"/>
          <w:szCs w:val="24"/>
        </w:rP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2) на </w:t>
      </w:r>
      <w:r w:rsidR="008A5144" w:rsidRPr="006C01EE">
        <w:rPr>
          <w:rFonts w:ascii="Times New Roman" w:hAnsi="Times New Roman" w:cs="Times New Roman"/>
          <w:sz w:val="24"/>
          <w:szCs w:val="24"/>
        </w:rPr>
        <w:t>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Правительством Московской области;</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3) виды </w:t>
      </w:r>
      <w:r w:rsidR="00736DD6" w:rsidRPr="006C01EE">
        <w:rPr>
          <w:rFonts w:ascii="Times New Roman" w:hAnsi="Times New Roman" w:cs="Times New Roman"/>
          <w:sz w:val="24"/>
          <w:szCs w:val="24"/>
        </w:rPr>
        <w:t>разрешенного использования,</w:t>
      </w:r>
      <w:r w:rsidRPr="006C01EE">
        <w:rPr>
          <w:rFonts w:ascii="Times New Roman" w:hAnsi="Times New Roman" w:cs="Times New Roman"/>
          <w:sz w:val="24"/>
          <w:szCs w:val="24"/>
        </w:rPr>
        <w:t xml:space="preserve"> которых и (или) виды разрешенного использования и характеристики расположенных на них объектов капитального </w:t>
      </w:r>
      <w:r w:rsidRPr="006C01EE">
        <w:rPr>
          <w:rFonts w:ascii="Times New Roman" w:hAnsi="Times New Roman" w:cs="Times New Roman"/>
          <w:sz w:val="24"/>
          <w:szCs w:val="24"/>
        </w:rPr>
        <w:lastRenderedPageBreak/>
        <w:t>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4) на которых расположены объекты капитального строительства, </w:t>
      </w:r>
      <w:r w:rsidR="007F288C" w:rsidRPr="007F288C">
        <w:rPr>
          <w:rFonts w:ascii="Times New Roman" w:hAnsi="Times New Roman" w:cs="Times New Roman"/>
          <w:sz w:val="24"/>
          <w:szCs w:val="24"/>
        </w:rPr>
        <w:t>являющиеся</w:t>
      </w:r>
      <w:r w:rsidRPr="006C01EE">
        <w:rPr>
          <w:rFonts w:ascii="Times New Roman" w:hAnsi="Times New Roman" w:cs="Times New Roman"/>
          <w:sz w:val="24"/>
          <w:szCs w:val="24"/>
        </w:rPr>
        <w:t xml:space="preserve"> в соответствии с гражданским законодательством самовольными постройками.</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4455" w:history="1">
        <w:r w:rsidRPr="006C01EE">
          <w:rPr>
            <w:rFonts w:ascii="Times New Roman" w:hAnsi="Times New Roman" w:cs="Times New Roman"/>
            <w:sz w:val="24"/>
            <w:szCs w:val="24"/>
          </w:rPr>
          <w:t>части 4</w:t>
        </w:r>
      </w:hyperlink>
      <w:r w:rsidRPr="006C01EE">
        <w:rPr>
          <w:rFonts w:ascii="Times New Roman" w:hAnsi="Times New Roman" w:cs="Times New Roman"/>
          <w:sz w:val="24"/>
          <w:szCs w:val="24"/>
        </w:rP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4455" w:history="1">
        <w:r w:rsidRPr="006C01EE">
          <w:rPr>
            <w:rFonts w:ascii="Times New Roman" w:hAnsi="Times New Roman" w:cs="Times New Roman"/>
            <w:sz w:val="24"/>
            <w:szCs w:val="24"/>
          </w:rPr>
          <w:t>частью 4</w:t>
        </w:r>
      </w:hyperlink>
      <w:r w:rsidRPr="006C01EE">
        <w:rPr>
          <w:rFonts w:ascii="Times New Roman" w:hAnsi="Times New Roman" w:cs="Times New Roman"/>
          <w:sz w:val="24"/>
          <w:szCs w:val="24"/>
        </w:rPr>
        <w:t xml:space="preserve"> настоящей статьи.</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w:t>
      </w:r>
      <w:r w:rsidR="00736DD6" w:rsidRPr="00736DD6">
        <w:rPr>
          <w:rFonts w:ascii="Times New Roman" w:hAnsi="Times New Roman" w:cs="Times New Roman"/>
          <w:sz w:val="24"/>
          <w:szCs w:val="24"/>
        </w:rPr>
        <w:t>Градостроительным Кодексом Российской Федерации</w:t>
      </w:r>
      <w:r w:rsidR="007F288C">
        <w:rPr>
          <w:rFonts w:ascii="Times New Roman" w:hAnsi="Times New Roman" w:cs="Times New Roman"/>
          <w:sz w:val="24"/>
          <w:szCs w:val="24"/>
        </w:rPr>
        <w:t xml:space="preserve"> </w:t>
      </w:r>
      <w:r w:rsidR="007F288C" w:rsidRPr="007F288C">
        <w:rPr>
          <w:rFonts w:ascii="Times New Roman" w:hAnsi="Times New Roman" w:cs="Times New Roman"/>
          <w:sz w:val="24"/>
          <w:szCs w:val="24"/>
        </w:rPr>
        <w:t>и Жилищным кодексом Российской Федерации</w:t>
      </w:r>
      <w:r w:rsidR="00736DD6" w:rsidRPr="00736DD6">
        <w:rPr>
          <w:rFonts w:ascii="Times New Roman" w:hAnsi="Times New Roman" w:cs="Times New Roman"/>
          <w:sz w:val="24"/>
          <w:szCs w:val="24"/>
        </w:rPr>
        <w:t>.</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1) </w:t>
      </w:r>
      <w:r w:rsidR="007F288C" w:rsidRPr="007F288C">
        <w:rPr>
          <w:rFonts w:ascii="Times New Roman" w:hAnsi="Times New Roman" w:cs="Times New Roman"/>
          <w:sz w:val="24"/>
          <w:szCs w:val="24"/>
        </w:rPr>
        <w:t>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частью 10 настоящей статьи</w:t>
      </w:r>
      <w:r w:rsidRPr="006C01EE">
        <w:rPr>
          <w:rFonts w:ascii="Times New Roman" w:hAnsi="Times New Roman" w:cs="Times New Roman"/>
          <w:sz w:val="24"/>
          <w:szCs w:val="24"/>
        </w:rPr>
        <w:t>;</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2) земельные участки с расположенными на них многоквартирными домами, не предусмотренными </w:t>
      </w:r>
      <w:hyperlink w:anchor="P4448" w:history="1">
        <w:r w:rsidRPr="006C01EE">
          <w:rPr>
            <w:rFonts w:ascii="Times New Roman" w:hAnsi="Times New Roman" w:cs="Times New Roman"/>
            <w:sz w:val="24"/>
            <w:szCs w:val="24"/>
          </w:rPr>
          <w:t xml:space="preserve">пунктом </w:t>
        </w:r>
        <w:r w:rsidR="007F288C">
          <w:rPr>
            <w:rFonts w:ascii="Times New Roman" w:hAnsi="Times New Roman" w:cs="Times New Roman"/>
            <w:sz w:val="24"/>
            <w:szCs w:val="24"/>
          </w:rPr>
          <w:t>1</w:t>
        </w:r>
        <w:r w:rsidRPr="006C01EE">
          <w:rPr>
            <w:rFonts w:ascii="Times New Roman" w:hAnsi="Times New Roman" w:cs="Times New Roman"/>
            <w:sz w:val="24"/>
            <w:szCs w:val="24"/>
          </w:rPr>
          <w:t xml:space="preserve"> части 2</w:t>
        </w:r>
      </w:hyperlink>
      <w:r w:rsidRPr="006C01EE">
        <w:rPr>
          <w:rFonts w:ascii="Times New Roman" w:hAnsi="Times New Roman" w:cs="Times New Roman"/>
          <w:sz w:val="24"/>
          <w:szCs w:val="24"/>
        </w:rPr>
        <w:t xml:space="preserve"> настоящей статьи, а также жилые помещения в таких многоквартирных домах;</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3) 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4) иные </w:t>
      </w:r>
      <w:r w:rsidR="008A5144" w:rsidRPr="006C01EE">
        <w:rPr>
          <w:rFonts w:ascii="Times New Roman" w:hAnsi="Times New Roman" w:cs="Times New Roman"/>
          <w:sz w:val="24"/>
          <w:szCs w:val="24"/>
        </w:rPr>
        <w:t>объекты недвижимого имущества, определенные Правительством Российской Федерации, нормативным правовым актом Московской области.</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9. Правительством </w:t>
      </w:r>
      <w:r w:rsidR="008A5144" w:rsidRPr="006C01EE">
        <w:rPr>
          <w:rFonts w:ascii="Times New Roman" w:hAnsi="Times New Roman" w:cs="Times New Roman"/>
          <w:sz w:val="24"/>
          <w:szCs w:val="24"/>
        </w:rPr>
        <w:t>Российской Федерации, нормативным правовым актом Московской области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10. Включение </w:t>
      </w:r>
      <w:r w:rsidR="008A5144" w:rsidRPr="006C01EE">
        <w:rPr>
          <w:rFonts w:ascii="Times New Roman" w:hAnsi="Times New Roman" w:cs="Times New Roman"/>
          <w:sz w:val="24"/>
          <w:szCs w:val="24"/>
        </w:rPr>
        <w:t xml:space="preserve">в границы территории, в отношении которой решение о ее комплексном развитии принимается Правительством Московской области или Главой местной администрации муниципального образования, земельных участков, </w:t>
      </w:r>
      <w:r w:rsidR="008A5144" w:rsidRPr="006C01EE">
        <w:rPr>
          <w:rFonts w:ascii="Times New Roman" w:hAnsi="Times New Roman" w:cs="Times New Roman"/>
          <w:sz w:val="24"/>
          <w:szCs w:val="24"/>
        </w:rPr>
        <w:lastRenderedPageBreak/>
        <w:t xml:space="preserve">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w:t>
      </w:r>
      <w:r w:rsidR="007F288C" w:rsidRPr="007F288C">
        <w:rPr>
          <w:rFonts w:ascii="Times New Roman" w:hAnsi="Times New Roman" w:cs="Times New Roman"/>
          <w:sz w:val="24"/>
          <w:szCs w:val="24"/>
        </w:rPr>
        <w:t>частью</w:t>
      </w:r>
      <w:r w:rsidR="008A5144" w:rsidRPr="006C01EE">
        <w:rPr>
          <w:rFonts w:ascii="Times New Roman" w:hAnsi="Times New Roman" w:cs="Times New Roman"/>
          <w:sz w:val="24"/>
          <w:szCs w:val="24"/>
        </w:rPr>
        <w:t>. Включение в границы указанной территории</w:t>
      </w:r>
      <w:r w:rsidR="007F288C">
        <w:rPr>
          <w:rFonts w:ascii="Times New Roman" w:hAnsi="Times New Roman" w:cs="Times New Roman"/>
          <w:sz w:val="24"/>
          <w:szCs w:val="24"/>
        </w:rPr>
        <w:t xml:space="preserve"> </w:t>
      </w:r>
      <w:r w:rsidR="007F288C" w:rsidRPr="007F288C">
        <w:rPr>
          <w:rFonts w:ascii="Times New Roman" w:hAnsi="Times New Roman" w:cs="Times New Roman"/>
          <w:sz w:val="24"/>
          <w:szCs w:val="24"/>
        </w:rPr>
        <w:t>таких</w:t>
      </w:r>
      <w:r w:rsidR="008A5144" w:rsidRPr="006C01EE">
        <w:rPr>
          <w:rFonts w:ascii="Times New Roman" w:hAnsi="Times New Roman" w:cs="Times New Roman"/>
          <w:sz w:val="24"/>
          <w:szCs w:val="24"/>
        </w:rPr>
        <w:t xml:space="preserve"> земельных участков и (или) расположенных на них объектов недвижимого имущества, находящихся в собственности Российской Федерации, Московской области,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11. Реализация комплексного развития территории по инициативе правообладателей осуществляется в соответствии со </w:t>
      </w:r>
      <w:hyperlink w:anchor="P4600" w:history="1">
        <w:r w:rsidRPr="006C01EE">
          <w:rPr>
            <w:rFonts w:ascii="Times New Roman" w:hAnsi="Times New Roman" w:cs="Times New Roman"/>
            <w:sz w:val="24"/>
            <w:szCs w:val="24"/>
          </w:rPr>
          <w:t>статьей 25</w:t>
        </w:r>
      </w:hyperlink>
      <w:r w:rsidRPr="006C01EE">
        <w:rPr>
          <w:rFonts w:ascii="Times New Roman" w:hAnsi="Times New Roman" w:cs="Times New Roman"/>
          <w:sz w:val="24"/>
          <w:szCs w:val="24"/>
        </w:rPr>
        <w:t xml:space="preserve"> настоящих Правил.</w:t>
      </w:r>
    </w:p>
    <w:p w:rsidR="00CA77AD" w:rsidRPr="006C01EE" w:rsidRDefault="00CA77AD" w:rsidP="00CA77AD">
      <w:pPr>
        <w:pStyle w:val="ConsPlusNormal"/>
        <w:ind w:firstLine="567"/>
        <w:jc w:val="both"/>
        <w:rPr>
          <w:rFonts w:ascii="Times New Roman" w:hAnsi="Times New Roman" w:cs="Times New Roman"/>
          <w:sz w:val="24"/>
          <w:szCs w:val="24"/>
        </w:rPr>
      </w:pPr>
    </w:p>
    <w:p w:rsidR="00CA77AD" w:rsidRPr="006C01EE" w:rsidRDefault="00CA77AD" w:rsidP="00580ECB">
      <w:pPr>
        <w:pStyle w:val="ConsPlusTitle"/>
        <w:jc w:val="center"/>
        <w:outlineLvl w:val="1"/>
        <w:rPr>
          <w:rFonts w:ascii="Times New Roman" w:hAnsi="Times New Roman" w:cs="Times New Roman"/>
          <w:sz w:val="24"/>
          <w:szCs w:val="24"/>
        </w:rPr>
      </w:pPr>
      <w:bookmarkStart w:id="337" w:name="_Toc62669072"/>
      <w:bookmarkStart w:id="338" w:name="_Toc172728153"/>
      <w:r w:rsidRPr="006C01EE">
        <w:rPr>
          <w:rFonts w:ascii="Times New Roman" w:hAnsi="Times New Roman" w:cs="Times New Roman"/>
          <w:sz w:val="24"/>
          <w:szCs w:val="24"/>
        </w:rPr>
        <w:t>Статья 21. Порядок принятия и реализации решения о комплексном развитии территории</w:t>
      </w:r>
      <w:bookmarkEnd w:id="337"/>
      <w:bookmarkEnd w:id="338"/>
    </w:p>
    <w:p w:rsidR="00CA77AD" w:rsidRPr="006C01EE" w:rsidRDefault="00CA77AD" w:rsidP="00CA77AD">
      <w:pPr>
        <w:pStyle w:val="ConsPlusNormal"/>
        <w:ind w:firstLine="567"/>
        <w:jc w:val="both"/>
        <w:rPr>
          <w:rFonts w:ascii="Times New Roman" w:hAnsi="Times New Roman" w:cs="Times New Roman"/>
          <w:sz w:val="24"/>
          <w:szCs w:val="24"/>
        </w:rPr>
      </w:pP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 xml:space="preserve">1. В </w:t>
      </w:r>
      <w:r w:rsidR="008A5144" w:rsidRPr="00617B0C">
        <w:rPr>
          <w:rFonts w:ascii="Times New Roman" w:hAnsi="Times New Roman" w:cs="Times New Roman"/>
          <w:sz w:val="24"/>
          <w:szCs w:val="24"/>
        </w:rPr>
        <w:t>соответствии с Градостроительным Кодексом Российской Федерации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2. Решение о комплексном развитии территории принимается:</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bookmarkStart w:id="339" w:name="P4477"/>
      <w:bookmarkEnd w:id="339"/>
      <w:r w:rsidRPr="00617B0C">
        <w:rPr>
          <w:rFonts w:ascii="Times New Roman" w:hAnsi="Times New Roman" w:cs="Times New Roman"/>
          <w:sz w:val="24"/>
          <w:szCs w:val="24"/>
        </w:rPr>
        <w:t>1) Правительством Российской Федерации в установленном им порядке в одном из следующих случаев:</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 xml:space="preserve">б) реализация </w:t>
      </w:r>
      <w:r w:rsidR="008A5144" w:rsidRPr="00617B0C">
        <w:rPr>
          <w:rFonts w:ascii="Times New Roman" w:hAnsi="Times New Roman" w:cs="Times New Roman"/>
          <w:sz w:val="24"/>
          <w:szCs w:val="24"/>
        </w:rPr>
        <w:t>решения о комплексном развитии территории осуществляется в рамках приоритетного инвестиционного проекта Московской области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в) реализация решения о комплексном развитии территории будет осуществляться юридическим лицом, определенным Российской Федерацией;</w:t>
      </w:r>
    </w:p>
    <w:p w:rsidR="008A5144" w:rsidRPr="00617B0C" w:rsidRDefault="00CA77AD" w:rsidP="00617B0C">
      <w:pPr>
        <w:pStyle w:val="ConsPlusNormal"/>
        <w:tabs>
          <w:tab w:val="left" w:pos="1134"/>
        </w:tabs>
        <w:ind w:firstLine="709"/>
        <w:rPr>
          <w:rFonts w:ascii="Times New Roman" w:hAnsi="Times New Roman" w:cs="Times New Roman"/>
          <w:sz w:val="24"/>
          <w:szCs w:val="24"/>
        </w:rPr>
      </w:pPr>
      <w:bookmarkStart w:id="340" w:name="P4481"/>
      <w:bookmarkEnd w:id="340"/>
      <w:r w:rsidRPr="00617B0C">
        <w:rPr>
          <w:rFonts w:ascii="Times New Roman" w:hAnsi="Times New Roman" w:cs="Times New Roman"/>
          <w:sz w:val="24"/>
          <w:szCs w:val="24"/>
        </w:rPr>
        <w:t xml:space="preserve">2) </w:t>
      </w:r>
      <w:r w:rsidR="008A5144" w:rsidRPr="00617B0C">
        <w:rPr>
          <w:rFonts w:ascii="Times New Roman" w:hAnsi="Times New Roman" w:cs="Times New Roman"/>
          <w:sz w:val="24"/>
          <w:szCs w:val="24"/>
        </w:rPr>
        <w:t>Правительством Московской области в одном из следующих случаев:</w:t>
      </w:r>
    </w:p>
    <w:p w:rsidR="00CA77AD" w:rsidRPr="00617B0C" w:rsidRDefault="008A5144"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а) реализация решения о комплексном развитии территории будет осуществляться с привлечением средств бюджета Московской области;</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в) территория, подлежащая комплексному развитию, расположена в границах двух и более муниципальных образований;</w:t>
      </w:r>
    </w:p>
    <w:p w:rsidR="00CA77AD" w:rsidRPr="00617B0C" w:rsidRDefault="00327111" w:rsidP="00617B0C">
      <w:pPr>
        <w:pStyle w:val="ConsPlusNormal"/>
        <w:tabs>
          <w:tab w:val="left" w:pos="1134"/>
        </w:tabs>
        <w:ind w:firstLine="709"/>
        <w:jc w:val="both"/>
        <w:rPr>
          <w:rFonts w:ascii="Times New Roman" w:hAnsi="Times New Roman" w:cs="Times New Roman"/>
          <w:sz w:val="24"/>
          <w:szCs w:val="24"/>
        </w:rPr>
      </w:pPr>
      <w:bookmarkStart w:id="341" w:name="P4485"/>
      <w:bookmarkEnd w:id="341"/>
      <w:r>
        <w:rPr>
          <w:rFonts w:ascii="Times New Roman" w:hAnsi="Times New Roman" w:cs="Times New Roman"/>
          <w:sz w:val="24"/>
          <w:szCs w:val="24"/>
        </w:rPr>
        <w:t>3) главой городского округа</w:t>
      </w:r>
      <w:r w:rsidR="00CA77AD" w:rsidRPr="00617B0C">
        <w:rPr>
          <w:rFonts w:ascii="Times New Roman" w:hAnsi="Times New Roman" w:cs="Times New Roman"/>
          <w:sz w:val="24"/>
          <w:szCs w:val="24"/>
        </w:rPr>
        <w:t xml:space="preserve"> в случаях, не предусмотренных </w:t>
      </w:r>
      <w:hyperlink w:anchor="P4477" w:history="1">
        <w:r w:rsidR="00CA77AD" w:rsidRPr="00617B0C">
          <w:rPr>
            <w:rFonts w:ascii="Times New Roman" w:hAnsi="Times New Roman" w:cs="Times New Roman"/>
            <w:sz w:val="24"/>
            <w:szCs w:val="24"/>
          </w:rPr>
          <w:t>пунктами 1</w:t>
        </w:r>
      </w:hyperlink>
      <w:r w:rsidR="00CA77AD" w:rsidRPr="00617B0C">
        <w:rPr>
          <w:rFonts w:ascii="Times New Roman" w:hAnsi="Times New Roman" w:cs="Times New Roman"/>
          <w:sz w:val="24"/>
          <w:szCs w:val="24"/>
        </w:rPr>
        <w:t xml:space="preserve"> и </w:t>
      </w:r>
      <w:hyperlink w:anchor="P4481" w:history="1">
        <w:r w:rsidR="00CA77AD" w:rsidRPr="00617B0C">
          <w:rPr>
            <w:rFonts w:ascii="Times New Roman" w:hAnsi="Times New Roman" w:cs="Times New Roman"/>
            <w:sz w:val="24"/>
            <w:szCs w:val="24"/>
          </w:rPr>
          <w:t>2</w:t>
        </w:r>
      </w:hyperlink>
      <w:r w:rsidR="00CA77AD" w:rsidRPr="00617B0C">
        <w:rPr>
          <w:rFonts w:ascii="Times New Roman" w:hAnsi="Times New Roman" w:cs="Times New Roman"/>
          <w:sz w:val="24"/>
          <w:szCs w:val="24"/>
        </w:rPr>
        <w:t xml:space="preserve"> настоящей части.</w:t>
      </w:r>
    </w:p>
    <w:p w:rsidR="008A5144"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 xml:space="preserve">3. Решение </w:t>
      </w:r>
      <w:r w:rsidR="008A5144" w:rsidRPr="00617B0C">
        <w:rPr>
          <w:rFonts w:ascii="Times New Roman" w:hAnsi="Times New Roman" w:cs="Times New Roman"/>
          <w:sz w:val="24"/>
          <w:szCs w:val="24"/>
        </w:rPr>
        <w:t>о комплексном развитии территории, указанное в пункте 1 части 2 настоящей статьи, может быть принято по инициативе Правительства Московской области. Решение о комплексном развитии территории, указанное в пункте 1 части 2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порядке, установленном Правительством Российской Федерации. Срок указанного согласования не может превышать тридцать дней со дня направления в Правительство Московской области предложения о согласовании этого решения.</w:t>
      </w:r>
    </w:p>
    <w:p w:rsidR="008A5144" w:rsidRPr="00617B0C" w:rsidRDefault="008A5144"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lastRenderedPageBreak/>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Московской области в порядке, установленном нормативным правовым актом Московской области.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Московской области проекта решения о комплексном развитии территории жилой застройки, проекта решения о комплексном развитии территории нежилой застройки.</w:t>
      </w:r>
    </w:p>
    <w:p w:rsidR="00CA77AD" w:rsidRPr="00617B0C" w:rsidRDefault="008A5144"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5. В целях принятия и реализации решения о комплексном развитии территории жилой застройки в случаях, указанных в пунктах 2 и 3 части 2 настоящей статьи, нормативным правовым актом Московской области с учетом требований Градостроительного Кодекса Российской Федерации, жилищного законодательства, земельного законодательства устанавливаются:</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1) порядок реализации решения о комплексном развитии территории;</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2) порядок определения границ территории, подлежащей комплексному развитию;</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 xml:space="preserve">3) иные </w:t>
      </w:r>
      <w:r w:rsidR="008A5144" w:rsidRPr="00617B0C">
        <w:rPr>
          <w:rFonts w:ascii="Times New Roman" w:hAnsi="Times New Roman" w:cs="Times New Roman"/>
          <w:sz w:val="24"/>
          <w:szCs w:val="24"/>
        </w:rPr>
        <w:t>требования к комплексному развитию территории, устанавливаемые в соответствии с Градостроительным Кодексом Российской Федерации.</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6. Процедура принятия и реализации решения о комплексном развитии территории жилой застройки состоит из следующих этапов:</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 xml:space="preserve">1) подготовка </w:t>
      </w:r>
      <w:r w:rsidR="008A5144" w:rsidRPr="00617B0C">
        <w:rPr>
          <w:rFonts w:ascii="Times New Roman" w:hAnsi="Times New Roman" w:cs="Times New Roman"/>
          <w:sz w:val="24"/>
          <w:szCs w:val="24"/>
        </w:rPr>
        <w:t>проекта решения о комплексном развитии территории жилой застройки и его согласование в случаях, установленных Градостроительным Кодексом Российской Федерации;</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r w:rsidR="00617B0C" w:rsidRPr="00617B0C">
        <w:rPr>
          <w:rFonts w:ascii="Times New Roman" w:hAnsi="Times New Roman" w:cs="Times New Roman"/>
          <w:sz w:val="24"/>
          <w:szCs w:val="24"/>
        </w:rPr>
        <w:t>,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r w:rsidRPr="00617B0C">
        <w:rPr>
          <w:rFonts w:ascii="Times New Roman" w:hAnsi="Times New Roman" w:cs="Times New Roman"/>
          <w:sz w:val="24"/>
          <w:szCs w:val="24"/>
        </w:rPr>
        <w:t>;</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 xml:space="preserve">3) проведение </w:t>
      </w:r>
      <w:r w:rsidR="008A5144" w:rsidRPr="00617B0C">
        <w:rPr>
          <w:rFonts w:ascii="Times New Roman" w:hAnsi="Times New Roman" w:cs="Times New Roman"/>
          <w:sz w:val="24"/>
          <w:szCs w:val="24"/>
        </w:rPr>
        <w:t>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Московской области и не может быть менее одного месяца;</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 xml:space="preserve">7) подготовка </w:t>
      </w:r>
      <w:r w:rsidR="008A5144" w:rsidRPr="00617B0C">
        <w:rPr>
          <w:rFonts w:ascii="Times New Roman" w:hAnsi="Times New Roman" w:cs="Times New Roman"/>
          <w:sz w:val="24"/>
          <w:szCs w:val="24"/>
        </w:rPr>
        <w:t>и утверждение документации по планировке территории, а также при необходимости внесение изменений в генеральный план городского округа, правила землепользования и застройки;</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lastRenderedPageBreak/>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7. Процедура принятия и реализации решения о комплексном развитии территории нежилой застройки состоит из следующих этапов:</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 xml:space="preserve">1) подготовка </w:t>
      </w:r>
      <w:r w:rsidR="008A5144" w:rsidRPr="00617B0C">
        <w:rPr>
          <w:rFonts w:ascii="Times New Roman" w:hAnsi="Times New Roman" w:cs="Times New Roman"/>
          <w:sz w:val="24"/>
          <w:szCs w:val="24"/>
        </w:rPr>
        <w:t>проекта решения о комплексном развитии территории нежилой застройки и его согласование в случаях, установленных Градостроительным Кодексом Российской Федерации;</w:t>
      </w:r>
    </w:p>
    <w:p w:rsidR="00617B0C" w:rsidRPr="00617B0C" w:rsidRDefault="00617B0C" w:rsidP="00617B0C">
      <w:pPr>
        <w:widowControl/>
        <w:tabs>
          <w:tab w:val="left" w:pos="1134"/>
        </w:tabs>
        <w:autoSpaceDE w:val="0"/>
        <w:autoSpaceDN w:val="0"/>
        <w:adjustRightInd w:val="0"/>
        <w:ind w:firstLine="709"/>
        <w:jc w:val="both"/>
        <w:rPr>
          <w:rFonts w:ascii="Times New Roman" w:hAnsi="Times New Roman" w:cs="Times New Roman"/>
          <w:color w:val="auto"/>
          <w:lang w:bidi="ar-SA"/>
        </w:rPr>
      </w:pPr>
      <w:bookmarkStart w:id="342" w:name="P4504"/>
      <w:bookmarkStart w:id="343" w:name="P4505"/>
      <w:bookmarkEnd w:id="342"/>
      <w:bookmarkEnd w:id="343"/>
      <w:r w:rsidRPr="00617B0C">
        <w:rPr>
          <w:rFonts w:ascii="Times New Roman" w:hAnsi="Times New Roman" w:cs="Times New Roman"/>
          <w:color w:val="auto"/>
          <w:lang w:bidi="ar-SA"/>
        </w:rP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617B0C" w:rsidRPr="00617B0C" w:rsidRDefault="00617B0C" w:rsidP="00617B0C">
      <w:pPr>
        <w:widowControl/>
        <w:tabs>
          <w:tab w:val="left" w:pos="1134"/>
        </w:tabs>
        <w:autoSpaceDE w:val="0"/>
        <w:autoSpaceDN w:val="0"/>
        <w:adjustRightInd w:val="0"/>
        <w:ind w:firstLine="709"/>
        <w:jc w:val="both"/>
        <w:rPr>
          <w:rFonts w:ascii="Times New Roman" w:hAnsi="Times New Roman" w:cs="Times New Roman"/>
          <w:color w:val="auto"/>
          <w:lang w:bidi="ar-SA"/>
        </w:rPr>
      </w:pPr>
      <w:r w:rsidRPr="00617B0C">
        <w:rPr>
          <w:rFonts w:ascii="Times New Roman" w:hAnsi="Times New Roman" w:cs="Times New Roman"/>
          <w:color w:val="auto"/>
          <w:lang w:bidi="ar-SA"/>
        </w:rPr>
        <w:t>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rsidR="00617B0C" w:rsidRPr="00617B0C" w:rsidRDefault="00617B0C" w:rsidP="00617B0C">
      <w:pPr>
        <w:widowControl/>
        <w:tabs>
          <w:tab w:val="left" w:pos="1134"/>
        </w:tabs>
        <w:autoSpaceDE w:val="0"/>
        <w:autoSpaceDN w:val="0"/>
        <w:adjustRightInd w:val="0"/>
        <w:ind w:firstLine="709"/>
        <w:jc w:val="both"/>
        <w:rPr>
          <w:rFonts w:ascii="Times New Roman" w:hAnsi="Times New Roman" w:cs="Times New Roman"/>
          <w:color w:val="auto"/>
          <w:lang w:bidi="ar-SA"/>
        </w:rPr>
      </w:pPr>
      <w:r w:rsidRPr="00617B0C">
        <w:rPr>
          <w:rFonts w:ascii="Times New Roman" w:hAnsi="Times New Roman" w:cs="Times New Roman"/>
          <w:color w:val="auto"/>
          <w:lang w:bidi="ar-SA"/>
        </w:rPr>
        <w:t>а) правообладателей объектов недвижимого имущества, включенных в проект такого решения в соответствии с частью 10 статьи 20 настоящ</w:t>
      </w:r>
      <w:r w:rsidRPr="00617B0C">
        <w:rPr>
          <w:rFonts w:ascii="Times New Roman" w:eastAsia="Times New Roman" w:hAnsi="Times New Roman" w:cs="Times New Roman"/>
        </w:rPr>
        <w:t>их Правил</w:t>
      </w:r>
      <w:r w:rsidRPr="00617B0C">
        <w:rPr>
          <w:rFonts w:ascii="Times New Roman" w:hAnsi="Times New Roman" w:cs="Times New Roman"/>
          <w:color w:val="auto"/>
          <w:lang w:bidi="ar-SA"/>
        </w:rPr>
        <w:t>;</w:t>
      </w:r>
    </w:p>
    <w:p w:rsidR="00617B0C" w:rsidRPr="00617B0C" w:rsidRDefault="00617B0C" w:rsidP="00617B0C">
      <w:pPr>
        <w:widowControl/>
        <w:tabs>
          <w:tab w:val="left" w:pos="1134"/>
        </w:tabs>
        <w:autoSpaceDE w:val="0"/>
        <w:autoSpaceDN w:val="0"/>
        <w:adjustRightInd w:val="0"/>
        <w:ind w:firstLine="709"/>
        <w:jc w:val="both"/>
        <w:rPr>
          <w:rFonts w:ascii="Times New Roman" w:hAnsi="Times New Roman" w:cs="Times New Roman"/>
          <w:color w:val="auto"/>
          <w:lang w:bidi="ar-SA"/>
        </w:rPr>
      </w:pPr>
      <w:r w:rsidRPr="00617B0C">
        <w:rPr>
          <w:rFonts w:ascii="Times New Roman" w:hAnsi="Times New Roman" w:cs="Times New Roman"/>
          <w:color w:val="auto"/>
          <w:lang w:bidi="ar-SA"/>
        </w:rPr>
        <w:t>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rsidR="00617B0C" w:rsidRPr="00617B0C" w:rsidRDefault="00617B0C" w:rsidP="00617B0C">
      <w:pPr>
        <w:widowControl/>
        <w:tabs>
          <w:tab w:val="left" w:pos="1134"/>
        </w:tabs>
        <w:autoSpaceDE w:val="0"/>
        <w:autoSpaceDN w:val="0"/>
        <w:adjustRightInd w:val="0"/>
        <w:ind w:firstLine="709"/>
        <w:jc w:val="both"/>
        <w:rPr>
          <w:rFonts w:ascii="Times New Roman" w:hAnsi="Times New Roman" w:cs="Times New Roman"/>
          <w:color w:val="auto"/>
          <w:lang w:bidi="ar-SA"/>
        </w:rPr>
      </w:pPr>
      <w:r w:rsidRPr="00617B0C">
        <w:rPr>
          <w:rFonts w:ascii="Times New Roman" w:hAnsi="Times New Roman" w:cs="Times New Roman"/>
          <w:color w:val="auto"/>
          <w:lang w:bidi="ar-SA"/>
        </w:rPr>
        <w:t>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bookmarkStart w:id="344" w:name="P4506"/>
      <w:bookmarkEnd w:id="344"/>
      <w:r w:rsidRPr="00617B0C">
        <w:rPr>
          <w:rFonts w:ascii="Times New Roman" w:hAnsi="Times New Roman" w:cs="Times New Roman"/>
          <w:sz w:val="24"/>
          <w:szCs w:val="24"/>
        </w:rP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w:t>
      </w:r>
      <w:r w:rsidR="00617B0C" w:rsidRPr="00617B0C">
        <w:rPr>
          <w:rFonts w:ascii="Times New Roman" w:hAnsi="Times New Roman" w:cs="Times New Roman"/>
          <w:sz w:val="24"/>
          <w:szCs w:val="24"/>
        </w:rPr>
        <w:t>указанных в пункте 2.1 настоящей части,</w:t>
      </w:r>
      <w:r w:rsidRPr="00617B0C">
        <w:rPr>
          <w:rFonts w:ascii="Times New Roman" w:hAnsi="Times New Roman" w:cs="Times New Roman"/>
          <w:sz w:val="24"/>
          <w:szCs w:val="24"/>
        </w:rPr>
        <w:t xml:space="preserve">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4608" w:history="1">
        <w:r w:rsidRPr="00617B0C">
          <w:rPr>
            <w:rFonts w:ascii="Times New Roman" w:hAnsi="Times New Roman" w:cs="Times New Roman"/>
            <w:sz w:val="24"/>
            <w:szCs w:val="24"/>
          </w:rPr>
          <w:t>частями 6</w:t>
        </w:r>
      </w:hyperlink>
      <w:r w:rsidRPr="00617B0C">
        <w:rPr>
          <w:rFonts w:ascii="Times New Roman" w:hAnsi="Times New Roman" w:cs="Times New Roman"/>
          <w:sz w:val="24"/>
          <w:szCs w:val="24"/>
        </w:rPr>
        <w:t xml:space="preserve"> и </w:t>
      </w:r>
      <w:hyperlink w:anchor="P4614" w:history="1">
        <w:r w:rsidRPr="00617B0C">
          <w:rPr>
            <w:rFonts w:ascii="Times New Roman" w:hAnsi="Times New Roman" w:cs="Times New Roman"/>
            <w:sz w:val="24"/>
            <w:szCs w:val="24"/>
          </w:rPr>
          <w:t>7 статьи 25</w:t>
        </w:r>
      </w:hyperlink>
      <w:r w:rsidRPr="00617B0C">
        <w:rPr>
          <w:rFonts w:ascii="Times New Roman" w:hAnsi="Times New Roman" w:cs="Times New Roman"/>
          <w:sz w:val="24"/>
          <w:szCs w:val="24"/>
        </w:rPr>
        <w:t xml:space="preserve"> настоящих Правил;</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4506" w:history="1">
        <w:r w:rsidRPr="00617B0C">
          <w:rPr>
            <w:rFonts w:ascii="Times New Roman" w:hAnsi="Times New Roman" w:cs="Times New Roman"/>
            <w:sz w:val="24"/>
            <w:szCs w:val="24"/>
          </w:rPr>
          <w:t>пунктом 4</w:t>
        </w:r>
      </w:hyperlink>
      <w:r w:rsidRPr="00617B0C">
        <w:rPr>
          <w:rFonts w:ascii="Times New Roman" w:hAnsi="Times New Roman" w:cs="Times New Roman"/>
          <w:sz w:val="24"/>
          <w:szCs w:val="24"/>
        </w:rPr>
        <w:t xml:space="preserve"> настоящей части);</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 xml:space="preserve">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w:t>
      </w:r>
      <w:r w:rsidRPr="00617B0C">
        <w:rPr>
          <w:rFonts w:ascii="Times New Roman" w:hAnsi="Times New Roman" w:cs="Times New Roman"/>
          <w:sz w:val="24"/>
          <w:szCs w:val="24"/>
        </w:rPr>
        <w:lastRenderedPageBreak/>
        <w:t>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 xml:space="preserve">7) подготовка </w:t>
      </w:r>
      <w:r w:rsidR="008A5144" w:rsidRPr="00617B0C">
        <w:rPr>
          <w:rFonts w:ascii="Times New Roman" w:hAnsi="Times New Roman" w:cs="Times New Roman"/>
          <w:sz w:val="24"/>
          <w:szCs w:val="24"/>
        </w:rPr>
        <w:t>и утверждение документации по планировке территории, а также при необходимости внесение изменений в генеральный план городского округа, правила землепользования и застройки;</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617B0C" w:rsidRPr="00617B0C" w:rsidRDefault="00617B0C" w:rsidP="00617B0C">
      <w:pPr>
        <w:widowControl/>
        <w:tabs>
          <w:tab w:val="left" w:pos="1134"/>
        </w:tabs>
        <w:autoSpaceDE w:val="0"/>
        <w:autoSpaceDN w:val="0"/>
        <w:adjustRightInd w:val="0"/>
        <w:ind w:firstLine="709"/>
        <w:jc w:val="both"/>
        <w:rPr>
          <w:rFonts w:ascii="Times New Roman" w:eastAsia="Times New Roman" w:hAnsi="Times New Roman" w:cs="Times New Roman"/>
        </w:rPr>
      </w:pPr>
      <w:r w:rsidRPr="00617B0C">
        <w:rPr>
          <w:rFonts w:ascii="Times New Roman" w:hAnsi="Times New Roman" w:cs="Times New Roman"/>
          <w:color w:val="auto"/>
          <w:lang w:bidi="ar-SA"/>
        </w:rPr>
        <w:t>7.1. В случае, предусмотренном пунктом 4 части 7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8. Процедура принятия и реализации решения о комплексном развитии незастроенной территории состоит из следующих этапов:</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 xml:space="preserve">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w:t>
      </w:r>
      <w:r w:rsidR="00617B0C" w:rsidRPr="00617B0C">
        <w:rPr>
          <w:rFonts w:ascii="Times New Roman" w:hAnsi="Times New Roman" w:cs="Times New Roman"/>
          <w:sz w:val="24"/>
          <w:szCs w:val="24"/>
        </w:rPr>
        <w:t>операторами комплексного развития территории</w:t>
      </w:r>
      <w:r w:rsidRPr="00617B0C">
        <w:rPr>
          <w:rFonts w:ascii="Times New Roman" w:hAnsi="Times New Roman" w:cs="Times New Roman"/>
          <w:sz w:val="24"/>
          <w:szCs w:val="24"/>
        </w:rPr>
        <w:t>);</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 xml:space="preserve">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w:t>
      </w:r>
      <w:r w:rsidR="00617B0C" w:rsidRPr="00617B0C">
        <w:rPr>
          <w:rFonts w:ascii="Times New Roman" w:hAnsi="Times New Roman" w:cs="Times New Roman"/>
          <w:sz w:val="24"/>
          <w:szCs w:val="24"/>
        </w:rPr>
        <w:t>операторами комплексного развития территории</w:t>
      </w:r>
      <w:r w:rsidRPr="00617B0C">
        <w:rPr>
          <w:rFonts w:ascii="Times New Roman" w:hAnsi="Times New Roman" w:cs="Times New Roman"/>
          <w:sz w:val="24"/>
          <w:szCs w:val="24"/>
        </w:rPr>
        <w:t>);</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bookmarkStart w:id="345" w:name="P4515"/>
      <w:bookmarkEnd w:id="345"/>
      <w:r w:rsidRPr="00617B0C">
        <w:rPr>
          <w:rFonts w:ascii="Times New Roman" w:hAnsi="Times New Roman" w:cs="Times New Roman"/>
          <w:sz w:val="24"/>
          <w:szCs w:val="24"/>
        </w:rPr>
        <w:t xml:space="preserve">4) </w:t>
      </w:r>
      <w:r w:rsidR="00617B0C" w:rsidRPr="00617B0C">
        <w:rPr>
          <w:rFonts w:ascii="Times New Roman" w:hAnsi="Times New Roman" w:cs="Times New Roman"/>
          <w:sz w:val="24"/>
          <w:szCs w:val="24"/>
        </w:rPr>
        <w:t>предоставление земельного участка или земельных участков в аренду без проведения торгов в соответствии с Земельным кодексом Российской Федерации оператору комплексного развития территории, лицу, с которым заключен договор о комплексном развитии незастроенной территории</w:t>
      </w:r>
      <w:r w:rsidRPr="00617B0C">
        <w:rPr>
          <w:rFonts w:ascii="Times New Roman" w:hAnsi="Times New Roman" w:cs="Times New Roman"/>
          <w:sz w:val="24"/>
          <w:szCs w:val="24"/>
        </w:rPr>
        <w:t>;</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 xml:space="preserve">5) подготовка </w:t>
      </w:r>
      <w:r w:rsidR="008A5144" w:rsidRPr="00617B0C">
        <w:rPr>
          <w:rFonts w:ascii="Times New Roman" w:hAnsi="Times New Roman" w:cs="Times New Roman"/>
          <w:sz w:val="24"/>
          <w:szCs w:val="24"/>
        </w:rPr>
        <w:t>и утверждение документации по планировке территории, а также при необходимости внесение изменений</w:t>
      </w:r>
      <w:r w:rsidR="005823FC" w:rsidRPr="00617B0C">
        <w:rPr>
          <w:rFonts w:ascii="Times New Roman" w:hAnsi="Times New Roman" w:cs="Times New Roman"/>
          <w:sz w:val="24"/>
          <w:szCs w:val="24"/>
        </w:rPr>
        <w:t xml:space="preserve"> в</w:t>
      </w:r>
      <w:r w:rsidR="008A5144" w:rsidRPr="00617B0C">
        <w:rPr>
          <w:rFonts w:ascii="Times New Roman" w:hAnsi="Times New Roman" w:cs="Times New Roman"/>
          <w:sz w:val="24"/>
          <w:szCs w:val="24"/>
        </w:rPr>
        <w:t xml:space="preserve"> генеральный план городского округа, правила землепользования и застройки;</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4515" w:history="1">
        <w:r w:rsidRPr="00617B0C">
          <w:rPr>
            <w:rFonts w:ascii="Times New Roman" w:hAnsi="Times New Roman" w:cs="Times New Roman"/>
            <w:sz w:val="24"/>
            <w:szCs w:val="24"/>
          </w:rPr>
          <w:t>пункте 4</w:t>
        </w:r>
      </w:hyperlink>
      <w:r w:rsidRPr="00617B0C">
        <w:rPr>
          <w:rFonts w:ascii="Times New Roman" w:hAnsi="Times New Roman" w:cs="Times New Roman"/>
          <w:sz w:val="24"/>
          <w:szCs w:val="24"/>
        </w:rPr>
        <w:t xml:space="preserve"> настоящей части.</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lastRenderedPageBreak/>
        <w:t xml:space="preserve">9. Нормативным </w:t>
      </w:r>
      <w:r w:rsidR="008A5144" w:rsidRPr="00617B0C">
        <w:rPr>
          <w:rFonts w:ascii="Times New Roman" w:hAnsi="Times New Roman" w:cs="Times New Roman"/>
          <w:sz w:val="24"/>
          <w:szCs w:val="24"/>
        </w:rPr>
        <w:t>правовым актом Московской области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617B0C" w:rsidRPr="00617B0C" w:rsidRDefault="00617B0C" w:rsidP="00617B0C">
      <w:pPr>
        <w:pStyle w:val="a7"/>
        <w:tabs>
          <w:tab w:val="left" w:pos="1134"/>
        </w:tabs>
        <w:ind w:left="0" w:firstLine="709"/>
        <w:rPr>
          <w:sz w:val="24"/>
          <w:szCs w:val="24"/>
          <w:lang w:val="ru-RU"/>
        </w:rPr>
      </w:pPr>
      <w:r w:rsidRPr="00617B0C">
        <w:rPr>
          <w:sz w:val="24"/>
          <w:szCs w:val="24"/>
          <w:lang w:val="ru-RU"/>
        </w:rPr>
        <w:t>10. Подготовка и утверждение документации по планировке территории в соответствии с пунктом 7 части 6, пунктом 7 части 7, пунктом 5 части 8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rsidR="00CA77AD" w:rsidRPr="006C01EE" w:rsidRDefault="00CA77AD" w:rsidP="00CA77AD">
      <w:pPr>
        <w:pStyle w:val="ConsPlusNormal"/>
        <w:ind w:firstLine="567"/>
        <w:jc w:val="both"/>
        <w:rPr>
          <w:rFonts w:ascii="Times New Roman" w:hAnsi="Times New Roman" w:cs="Times New Roman"/>
          <w:sz w:val="24"/>
          <w:szCs w:val="24"/>
        </w:rPr>
      </w:pPr>
    </w:p>
    <w:p w:rsidR="00CA77AD" w:rsidRPr="006C01EE" w:rsidRDefault="00CA77AD" w:rsidP="00CA77AD">
      <w:pPr>
        <w:pStyle w:val="ConsPlusTitle"/>
        <w:jc w:val="center"/>
        <w:outlineLvl w:val="1"/>
        <w:rPr>
          <w:rFonts w:ascii="Times New Roman" w:hAnsi="Times New Roman" w:cs="Times New Roman"/>
          <w:sz w:val="24"/>
          <w:szCs w:val="24"/>
        </w:rPr>
      </w:pPr>
      <w:bookmarkStart w:id="346" w:name="_Toc62669073"/>
      <w:bookmarkStart w:id="347" w:name="_Toc172728154"/>
      <w:r w:rsidRPr="006C01EE">
        <w:rPr>
          <w:rFonts w:ascii="Times New Roman" w:hAnsi="Times New Roman" w:cs="Times New Roman"/>
          <w:sz w:val="24"/>
          <w:szCs w:val="24"/>
        </w:rPr>
        <w:t>Статья 22. Решение о комплексном развитии территории</w:t>
      </w:r>
      <w:bookmarkEnd w:id="346"/>
      <w:bookmarkEnd w:id="347"/>
    </w:p>
    <w:p w:rsidR="00CA77AD" w:rsidRPr="006C01EE" w:rsidRDefault="00CA77AD" w:rsidP="00CA77AD">
      <w:pPr>
        <w:pStyle w:val="ConsPlusNormal"/>
        <w:ind w:firstLine="567"/>
        <w:jc w:val="both"/>
        <w:rPr>
          <w:rFonts w:ascii="Times New Roman" w:hAnsi="Times New Roman" w:cs="Times New Roman"/>
          <w:sz w:val="24"/>
          <w:szCs w:val="24"/>
        </w:rPr>
      </w:pP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1. В решение о комплексном развитии территории включаются:</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1) сведения о местоположении, площади и границах территории, подлежащей комплексному развитию;</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3) предельный срок реализации решения о комплексном развитии территории;</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485" w:history="1">
        <w:r w:rsidRPr="006C01EE">
          <w:rPr>
            <w:rFonts w:ascii="Times New Roman" w:hAnsi="Times New Roman" w:cs="Times New Roman"/>
            <w:sz w:val="24"/>
            <w:szCs w:val="24"/>
          </w:rPr>
          <w:t>частью 3.4 статьи 33</w:t>
        </w:r>
      </w:hyperlink>
      <w:r w:rsidRPr="006C01EE">
        <w:rPr>
          <w:rFonts w:ascii="Times New Roman" w:hAnsi="Times New Roman" w:cs="Times New Roman"/>
          <w:sz w:val="24"/>
          <w:szCs w:val="24"/>
        </w:rPr>
        <w:t xml:space="preserve"> Градостроительного Кодекса Российский Федерации;</w:t>
      </w:r>
    </w:p>
    <w:p w:rsidR="00CA77AD"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617B0C" w:rsidRPr="00617B0C" w:rsidRDefault="00617B0C"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7) иные </w:t>
      </w:r>
      <w:r w:rsidR="008A5144" w:rsidRPr="006C01EE">
        <w:rPr>
          <w:rFonts w:ascii="Times New Roman" w:hAnsi="Times New Roman" w:cs="Times New Roman"/>
          <w:sz w:val="24"/>
          <w:szCs w:val="24"/>
        </w:rPr>
        <w:t>сведения, определенные Правительством Российской Федерации, нормативным правовым актом Правительства Московской области.</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2. Решение о комплексном развитии территории может предусматривать </w:t>
      </w:r>
      <w:r w:rsidRPr="006C01EE">
        <w:rPr>
          <w:rFonts w:ascii="Times New Roman" w:hAnsi="Times New Roman" w:cs="Times New Roman"/>
          <w:sz w:val="24"/>
          <w:szCs w:val="24"/>
        </w:rPr>
        <w:lastRenderedPageBreak/>
        <w:t>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3. Проект решения о комплексном развитии территории жилой застройки подлежит размещению:</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1) на </w:t>
      </w:r>
      <w:r w:rsidR="008A5144" w:rsidRPr="006C01EE">
        <w:rPr>
          <w:rFonts w:ascii="Times New Roman" w:hAnsi="Times New Roman" w:cs="Times New Roman"/>
          <w:sz w:val="24"/>
          <w:szCs w:val="24"/>
        </w:rPr>
        <w:t>официальном сайте Правительства Московской области в сети "Интернет" в случае подготовки такого проекта уполномоченным органом государственной власти Московской области;</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bookmarkStart w:id="348" w:name="P4536"/>
      <w:bookmarkEnd w:id="348"/>
      <w:r w:rsidRPr="006C01EE">
        <w:rPr>
          <w:rFonts w:ascii="Times New Roman" w:hAnsi="Times New Roman" w:cs="Times New Roman"/>
          <w:sz w:val="24"/>
          <w:szCs w:val="24"/>
        </w:rPr>
        <w:t xml:space="preserve">4. Решение </w:t>
      </w:r>
      <w:r w:rsidR="008A5144" w:rsidRPr="006C01EE">
        <w:rPr>
          <w:rFonts w:ascii="Times New Roman" w:hAnsi="Times New Roman" w:cs="Times New Roman"/>
          <w:sz w:val="24"/>
          <w:szCs w:val="24"/>
        </w:rPr>
        <w:t>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Московской области для проведения общих собраний собственников помещений в многоквартирных домах, предусмотренных пунктом 2 части 2 статьи 20 настоящих Правил.</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bookmarkStart w:id="349" w:name="P4537"/>
      <w:bookmarkEnd w:id="349"/>
      <w:r w:rsidRPr="006C01EE">
        <w:rPr>
          <w:rFonts w:ascii="Times New Roman" w:hAnsi="Times New Roman" w:cs="Times New Roman"/>
          <w:sz w:val="24"/>
          <w:szCs w:val="24"/>
        </w:rPr>
        <w:t xml:space="preserve">5. Указанные в </w:t>
      </w:r>
      <w:hyperlink w:anchor="P4536" w:history="1">
        <w:r w:rsidRPr="006C01EE">
          <w:rPr>
            <w:rFonts w:ascii="Times New Roman" w:hAnsi="Times New Roman" w:cs="Times New Roman"/>
            <w:sz w:val="24"/>
            <w:szCs w:val="24"/>
          </w:rPr>
          <w:t>части 4</w:t>
        </w:r>
      </w:hyperlink>
      <w:r w:rsidRPr="006C01EE">
        <w:rPr>
          <w:rFonts w:ascii="Times New Roman" w:hAnsi="Times New Roman" w:cs="Times New Roman"/>
          <w:sz w:val="24"/>
          <w:szCs w:val="24"/>
        </w:rP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6. Исключение указанного в </w:t>
      </w:r>
      <w:hyperlink w:anchor="P4536" w:history="1">
        <w:r w:rsidRPr="006C01EE">
          <w:rPr>
            <w:rFonts w:ascii="Times New Roman" w:hAnsi="Times New Roman" w:cs="Times New Roman"/>
            <w:sz w:val="24"/>
            <w:szCs w:val="24"/>
          </w:rPr>
          <w:t>части 4</w:t>
        </w:r>
      </w:hyperlink>
      <w:r w:rsidRPr="006C01EE">
        <w:rPr>
          <w:rFonts w:ascii="Times New Roman" w:hAnsi="Times New Roman" w:cs="Times New Roman"/>
          <w:sz w:val="24"/>
          <w:szCs w:val="24"/>
        </w:rP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4537" w:history="1">
        <w:r w:rsidRPr="006C01EE">
          <w:rPr>
            <w:rFonts w:ascii="Times New Roman" w:hAnsi="Times New Roman" w:cs="Times New Roman"/>
            <w:sz w:val="24"/>
            <w:szCs w:val="24"/>
          </w:rPr>
          <w:t>частью 5</w:t>
        </w:r>
      </w:hyperlink>
      <w:r w:rsidRPr="006C01EE">
        <w:rPr>
          <w:rFonts w:ascii="Times New Roman" w:hAnsi="Times New Roman" w:cs="Times New Roman"/>
          <w:sz w:val="24"/>
          <w:szCs w:val="24"/>
        </w:rP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CA77AD" w:rsidRDefault="00CA77AD" w:rsidP="00CA77AD">
      <w:pPr>
        <w:pStyle w:val="ConsPlusNormal"/>
        <w:ind w:firstLine="567"/>
        <w:jc w:val="both"/>
        <w:rPr>
          <w:rFonts w:ascii="Times New Roman" w:hAnsi="Times New Roman" w:cs="Times New Roman"/>
          <w:sz w:val="24"/>
          <w:szCs w:val="24"/>
        </w:rPr>
      </w:pPr>
    </w:p>
    <w:p w:rsidR="00CA77AD" w:rsidRPr="006C01EE" w:rsidRDefault="00CA77AD" w:rsidP="00CA77AD">
      <w:pPr>
        <w:pStyle w:val="ConsPlusTitle"/>
        <w:jc w:val="center"/>
        <w:outlineLvl w:val="1"/>
        <w:rPr>
          <w:rFonts w:ascii="Times New Roman" w:hAnsi="Times New Roman" w:cs="Times New Roman"/>
          <w:sz w:val="24"/>
          <w:szCs w:val="24"/>
        </w:rPr>
      </w:pPr>
      <w:bookmarkStart w:id="350" w:name="P4540"/>
      <w:bookmarkStart w:id="351" w:name="_Toc62669074"/>
      <w:bookmarkStart w:id="352" w:name="_Toc172728155"/>
      <w:bookmarkEnd w:id="350"/>
      <w:r w:rsidRPr="006C01EE">
        <w:rPr>
          <w:rFonts w:ascii="Times New Roman" w:hAnsi="Times New Roman" w:cs="Times New Roman"/>
          <w:sz w:val="24"/>
          <w:szCs w:val="24"/>
        </w:rPr>
        <w:t>Статья 23. Договор о комплексном развитии территории</w:t>
      </w:r>
      <w:bookmarkEnd w:id="351"/>
      <w:bookmarkEnd w:id="352"/>
    </w:p>
    <w:p w:rsidR="00CA77AD" w:rsidRPr="006C01EE" w:rsidRDefault="00CA77AD" w:rsidP="00CA77AD">
      <w:pPr>
        <w:pStyle w:val="ConsPlusNormal"/>
        <w:ind w:firstLine="567"/>
        <w:jc w:val="both"/>
        <w:rPr>
          <w:rFonts w:ascii="Times New Roman" w:hAnsi="Times New Roman" w:cs="Times New Roman"/>
          <w:sz w:val="24"/>
          <w:szCs w:val="24"/>
        </w:rPr>
      </w:pP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4578" w:history="1">
        <w:r w:rsidRPr="006C01EE">
          <w:rPr>
            <w:rFonts w:ascii="Times New Roman" w:hAnsi="Times New Roman" w:cs="Times New Roman"/>
            <w:sz w:val="24"/>
            <w:szCs w:val="24"/>
          </w:rPr>
          <w:t>статьей 24</w:t>
        </w:r>
      </w:hyperlink>
      <w:r w:rsidRPr="006C01EE">
        <w:rPr>
          <w:rFonts w:ascii="Times New Roman" w:hAnsi="Times New Roman" w:cs="Times New Roman"/>
          <w:sz w:val="24"/>
          <w:szCs w:val="24"/>
        </w:rPr>
        <w:t xml:space="preserve"> настоящих Правил,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4505" w:history="1">
        <w:r w:rsidRPr="006C01EE">
          <w:rPr>
            <w:rFonts w:ascii="Times New Roman" w:hAnsi="Times New Roman" w:cs="Times New Roman"/>
            <w:sz w:val="24"/>
            <w:szCs w:val="24"/>
          </w:rPr>
          <w:t xml:space="preserve">пунктом </w:t>
        </w:r>
        <w:r w:rsidR="00617B0C">
          <w:rPr>
            <w:rFonts w:ascii="Times New Roman" w:hAnsi="Times New Roman" w:cs="Times New Roman"/>
            <w:sz w:val="24"/>
            <w:szCs w:val="24"/>
          </w:rPr>
          <w:t>4</w:t>
        </w:r>
        <w:r w:rsidRPr="006C01EE">
          <w:rPr>
            <w:rFonts w:ascii="Times New Roman" w:hAnsi="Times New Roman" w:cs="Times New Roman"/>
            <w:sz w:val="24"/>
            <w:szCs w:val="24"/>
          </w:rPr>
          <w:t xml:space="preserve"> части 7 статьи 21</w:t>
        </w:r>
      </w:hyperlink>
      <w:r w:rsidRPr="006C01EE">
        <w:rPr>
          <w:rFonts w:ascii="Times New Roman" w:hAnsi="Times New Roman" w:cs="Times New Roman"/>
          <w:sz w:val="24"/>
          <w:szCs w:val="24"/>
        </w:rPr>
        <w:t xml:space="preserve"> и со </w:t>
      </w:r>
      <w:hyperlink w:anchor="P4600" w:history="1">
        <w:r w:rsidRPr="006C01EE">
          <w:rPr>
            <w:rFonts w:ascii="Times New Roman" w:hAnsi="Times New Roman" w:cs="Times New Roman"/>
            <w:sz w:val="24"/>
            <w:szCs w:val="24"/>
          </w:rPr>
          <w:t>статьей 25</w:t>
        </w:r>
      </w:hyperlink>
      <w:r w:rsidRPr="006C01EE">
        <w:rPr>
          <w:rFonts w:ascii="Times New Roman" w:hAnsi="Times New Roman" w:cs="Times New Roman"/>
          <w:sz w:val="24"/>
          <w:szCs w:val="24"/>
        </w:rPr>
        <w:t xml:space="preserve"> настоящих Правил.</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2. Договор </w:t>
      </w:r>
      <w:r w:rsidR="008A5144" w:rsidRPr="006C01EE">
        <w:rPr>
          <w:rFonts w:ascii="Times New Roman" w:hAnsi="Times New Roman" w:cs="Times New Roman"/>
          <w:sz w:val="24"/>
          <w:szCs w:val="24"/>
        </w:rPr>
        <w:t xml:space="preserve">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w:t>
      </w:r>
      <w:r w:rsidR="008A5144" w:rsidRPr="006C01EE">
        <w:rPr>
          <w:rFonts w:ascii="Times New Roman" w:hAnsi="Times New Roman" w:cs="Times New Roman"/>
          <w:sz w:val="24"/>
          <w:szCs w:val="24"/>
        </w:rPr>
        <w:lastRenderedPageBreak/>
        <w:t>развитию территории в соответствии с Градостроительным Кодексом Российской Федерации.</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bookmarkStart w:id="353" w:name="P4546"/>
      <w:bookmarkEnd w:id="353"/>
      <w:r w:rsidRPr="006C01EE">
        <w:rPr>
          <w:rFonts w:ascii="Times New Roman" w:hAnsi="Times New Roman" w:cs="Times New Roman"/>
          <w:sz w:val="24"/>
          <w:szCs w:val="24"/>
        </w:rPr>
        <w:t>4. В договор о комплексном развитии территории включаются:</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1) сведения о местоположении, площади и границах территории комплексного развития;</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4) перечень выполняемых лицом, заключившим договор, видов работ по благоустройству территории, срок их выполнения;</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bookmarkStart w:id="354" w:name="P4551"/>
      <w:bookmarkEnd w:id="354"/>
      <w:r w:rsidRPr="006C01EE">
        <w:rPr>
          <w:rFonts w:ascii="Times New Roman" w:hAnsi="Times New Roman" w:cs="Times New Roman"/>
          <w:sz w:val="24"/>
          <w:szCs w:val="24"/>
        </w:rPr>
        <w:t xml:space="preserve">5) </w:t>
      </w:r>
      <w:r w:rsidR="00617B0C" w:rsidRPr="00617B0C">
        <w:rPr>
          <w:rFonts w:ascii="Times New Roman" w:hAnsi="Times New Roman" w:cs="Times New Roman"/>
          <w:sz w:val="24"/>
          <w:szCs w:val="24"/>
        </w:rPr>
        <w:t>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частью 10 статьи 21 настоящих Правил</w:t>
      </w:r>
      <w:r w:rsidRPr="006C01EE">
        <w:rPr>
          <w:rFonts w:ascii="Times New Roman" w:hAnsi="Times New Roman" w:cs="Times New Roman"/>
          <w:sz w:val="24"/>
          <w:szCs w:val="24"/>
        </w:rPr>
        <w:t>;</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bookmarkStart w:id="355" w:name="P4552"/>
      <w:bookmarkEnd w:id="355"/>
      <w:r w:rsidRPr="006C01EE">
        <w:rPr>
          <w:rFonts w:ascii="Times New Roman" w:hAnsi="Times New Roman" w:cs="Times New Roman"/>
          <w:sz w:val="24"/>
          <w:szCs w:val="24"/>
        </w:rP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bookmarkStart w:id="356" w:name="P4553"/>
      <w:bookmarkEnd w:id="356"/>
      <w:r w:rsidRPr="006C01EE">
        <w:rPr>
          <w:rFonts w:ascii="Times New Roman" w:hAnsi="Times New Roman" w:cs="Times New Roman"/>
          <w:sz w:val="24"/>
          <w:szCs w:val="24"/>
        </w:rP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bookmarkStart w:id="357" w:name="P4554"/>
      <w:bookmarkEnd w:id="357"/>
      <w:r w:rsidRPr="006C01EE">
        <w:rPr>
          <w:rFonts w:ascii="Times New Roman" w:hAnsi="Times New Roman" w:cs="Times New Roman"/>
          <w:sz w:val="24"/>
          <w:szCs w:val="24"/>
        </w:rP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bookmarkStart w:id="358" w:name="P4555"/>
      <w:bookmarkEnd w:id="358"/>
      <w:r w:rsidRPr="006C01EE">
        <w:rPr>
          <w:rFonts w:ascii="Times New Roman" w:hAnsi="Times New Roman" w:cs="Times New Roman"/>
          <w:sz w:val="24"/>
          <w:szCs w:val="24"/>
        </w:rP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28" w:history="1">
        <w:r w:rsidRPr="006C01EE">
          <w:rPr>
            <w:rFonts w:ascii="Times New Roman" w:hAnsi="Times New Roman" w:cs="Times New Roman"/>
            <w:sz w:val="24"/>
            <w:szCs w:val="24"/>
          </w:rPr>
          <w:t>статьей 32.1</w:t>
        </w:r>
      </w:hyperlink>
      <w:r w:rsidRPr="006C01EE">
        <w:rPr>
          <w:rFonts w:ascii="Times New Roman" w:hAnsi="Times New Roman" w:cs="Times New Roman"/>
          <w:sz w:val="24"/>
          <w:szCs w:val="24"/>
        </w:rPr>
        <w:t xml:space="preserve"> Жилищного кодекса Российской Федерации;</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bookmarkStart w:id="359" w:name="P4556"/>
      <w:bookmarkEnd w:id="359"/>
      <w:r w:rsidRPr="006C01EE">
        <w:rPr>
          <w:rFonts w:ascii="Times New Roman" w:hAnsi="Times New Roman" w:cs="Times New Roman"/>
          <w:sz w:val="24"/>
          <w:szCs w:val="24"/>
        </w:rP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4551" w:history="1">
        <w:r w:rsidRPr="006C01EE">
          <w:rPr>
            <w:rFonts w:ascii="Times New Roman" w:hAnsi="Times New Roman" w:cs="Times New Roman"/>
            <w:sz w:val="24"/>
            <w:szCs w:val="24"/>
          </w:rPr>
          <w:t>пунктом 5</w:t>
        </w:r>
      </w:hyperlink>
      <w:r w:rsidRPr="006C01EE">
        <w:rPr>
          <w:rFonts w:ascii="Times New Roman" w:hAnsi="Times New Roman" w:cs="Times New Roman"/>
          <w:sz w:val="24"/>
          <w:szCs w:val="24"/>
        </w:rPr>
        <w:t xml:space="preserve"> настоящей части, предоставить указанному лицу в соответствии с земельным законодательством в аренду без проведения торгов земельные </w:t>
      </w:r>
      <w:r w:rsidRPr="006C01EE">
        <w:rPr>
          <w:rFonts w:ascii="Times New Roman" w:hAnsi="Times New Roman" w:cs="Times New Roman"/>
          <w:sz w:val="24"/>
          <w:szCs w:val="24"/>
        </w:rPr>
        <w:lastRenderedPageBreak/>
        <w:t>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bookmarkStart w:id="360" w:name="P4557"/>
      <w:bookmarkEnd w:id="360"/>
      <w:r w:rsidRPr="006C01EE">
        <w:rPr>
          <w:rFonts w:ascii="Times New Roman" w:hAnsi="Times New Roman" w:cs="Times New Roman"/>
          <w:sz w:val="24"/>
          <w:szCs w:val="24"/>
        </w:rPr>
        <w:t xml:space="preserve">11) льготы </w:t>
      </w:r>
      <w:r w:rsidR="008A5144" w:rsidRPr="006C01EE">
        <w:rPr>
          <w:rFonts w:ascii="Times New Roman" w:hAnsi="Times New Roman" w:cs="Times New Roman"/>
          <w:sz w:val="24"/>
          <w:szCs w:val="24"/>
        </w:rPr>
        <w:t>(при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Московской области, муниципальными правовыми актами;</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12) ответственность сторон за неисполнение или ненадлежащее исполнение договора;</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5. В договоре наряду с указанными в </w:t>
      </w:r>
      <w:hyperlink w:anchor="P4546" w:history="1">
        <w:r w:rsidRPr="006C01EE">
          <w:rPr>
            <w:rFonts w:ascii="Times New Roman" w:hAnsi="Times New Roman" w:cs="Times New Roman"/>
            <w:sz w:val="24"/>
            <w:szCs w:val="24"/>
          </w:rPr>
          <w:t>части 4</w:t>
        </w:r>
      </w:hyperlink>
      <w:r w:rsidRPr="006C01EE">
        <w:rPr>
          <w:rFonts w:ascii="Times New Roman" w:hAnsi="Times New Roman" w:cs="Times New Roman"/>
          <w:sz w:val="24"/>
          <w:szCs w:val="24"/>
        </w:rPr>
        <w:t xml:space="preserve"> настоящей статьи условиями могут быть предусмотрены иные условия, в том числе:</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bookmarkStart w:id="361" w:name="P4561"/>
      <w:bookmarkEnd w:id="361"/>
      <w:r w:rsidRPr="006C01EE">
        <w:rPr>
          <w:rFonts w:ascii="Times New Roman" w:hAnsi="Times New Roman" w:cs="Times New Roman"/>
          <w:sz w:val="24"/>
          <w:szCs w:val="24"/>
        </w:rPr>
        <w:t xml:space="preserve">1) </w:t>
      </w:r>
      <w:r w:rsidR="00617B0C" w:rsidRPr="00617B0C">
        <w:rPr>
          <w:rFonts w:ascii="Times New Roman" w:hAnsi="Times New Roman" w:cs="Times New Roman"/>
          <w:sz w:val="24"/>
          <w:szCs w:val="24"/>
        </w:rPr>
        <w:t>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r w:rsidRPr="006C01EE">
        <w:rPr>
          <w:rFonts w:ascii="Times New Roman" w:hAnsi="Times New Roman" w:cs="Times New Roman"/>
          <w:sz w:val="24"/>
          <w:szCs w:val="24"/>
        </w:rPr>
        <w:t>;</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2) обязательства </w:t>
      </w:r>
      <w:r w:rsidR="008A5144" w:rsidRPr="006C01EE">
        <w:rPr>
          <w:rFonts w:ascii="Times New Roman" w:hAnsi="Times New Roman" w:cs="Times New Roman"/>
          <w:sz w:val="24"/>
          <w:szCs w:val="24"/>
        </w:rPr>
        <w:t>лица, заключившего договор, подать в орган регистрации прав заявление о государственной регистрации права собственности Московской области или муниципального образования на объекты недвижимости, предусмотренные пунктом 1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3) способы и размер обеспечения исполнения договора лицом, заключившим договор.</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bookmarkStart w:id="362" w:name="P4564"/>
      <w:bookmarkEnd w:id="362"/>
      <w:r w:rsidRPr="006C01EE">
        <w:rPr>
          <w:rFonts w:ascii="Times New Roman" w:hAnsi="Times New Roman" w:cs="Times New Roman"/>
          <w:sz w:val="24"/>
          <w:szCs w:val="24"/>
        </w:rP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bookmarkStart w:id="363" w:name="P4567"/>
      <w:bookmarkEnd w:id="363"/>
      <w:r w:rsidRPr="006C01EE">
        <w:rPr>
          <w:rFonts w:ascii="Times New Roman" w:hAnsi="Times New Roman" w:cs="Times New Roman"/>
          <w:sz w:val="24"/>
          <w:szCs w:val="24"/>
        </w:rPr>
        <w:t xml:space="preserve">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w:t>
      </w:r>
      <w:r w:rsidRPr="006C01EE">
        <w:rPr>
          <w:rFonts w:ascii="Times New Roman" w:hAnsi="Times New Roman" w:cs="Times New Roman"/>
          <w:sz w:val="24"/>
          <w:szCs w:val="24"/>
        </w:rPr>
        <w:lastRenderedPageBreak/>
        <w:t>необходимых для реализации решения о комплексном развитии территории, срок выполнения указанной обязанности.</w:t>
      </w:r>
    </w:p>
    <w:p w:rsidR="00617B0C"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r w:rsidR="00617B0C" w:rsidRPr="00617B0C">
        <w:rPr>
          <w:rFonts w:ascii="Times New Roman" w:hAnsi="Times New Roman" w:cs="Times New Roman"/>
          <w:sz w:val="24"/>
          <w:szCs w:val="24"/>
        </w:rPr>
        <w:t xml:space="preserve"> Условия передачи или приобретения таких объектов капитального строительства, линейных объектов в государственную или муниципальную собственность определяются договором о комплексном развитии территории.</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10. Лицо, заключившее договор, не вправе передавать свои права и обязанности, предусмотренные договором, иному лицу.</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bookmarkStart w:id="364" w:name="P4571"/>
      <w:bookmarkEnd w:id="364"/>
      <w:r w:rsidRPr="006C01EE">
        <w:rPr>
          <w:rFonts w:ascii="Times New Roman" w:hAnsi="Times New Roman" w:cs="Times New Roman"/>
          <w:sz w:val="24"/>
          <w:szCs w:val="24"/>
        </w:rP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bookmarkStart w:id="365" w:name="P4572"/>
      <w:bookmarkEnd w:id="365"/>
      <w:r w:rsidRPr="006C01EE">
        <w:rPr>
          <w:rFonts w:ascii="Times New Roman" w:hAnsi="Times New Roman" w:cs="Times New Roman"/>
          <w:sz w:val="24"/>
          <w:szCs w:val="24"/>
        </w:rP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4571" w:history="1">
        <w:r w:rsidRPr="006C01EE">
          <w:rPr>
            <w:rFonts w:ascii="Times New Roman" w:hAnsi="Times New Roman" w:cs="Times New Roman"/>
            <w:sz w:val="24"/>
            <w:szCs w:val="24"/>
          </w:rPr>
          <w:t>частью 11</w:t>
        </w:r>
      </w:hyperlink>
      <w:r w:rsidRPr="006C01EE">
        <w:rPr>
          <w:rFonts w:ascii="Times New Roman" w:hAnsi="Times New Roman" w:cs="Times New Roman"/>
          <w:sz w:val="24"/>
          <w:szCs w:val="24"/>
        </w:rPr>
        <w:t xml:space="preserve"> настоящей статьи лицу или лицам без согласия арендодателя такого земельного участка на срок, не превышающий срок его аренды.</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13. В случае неисполнения или ненадлежащего исполнения обязательств, предусмотренных </w:t>
      </w:r>
      <w:hyperlink w:anchor="P4551" w:history="1">
        <w:r w:rsidRPr="006C01EE">
          <w:rPr>
            <w:rFonts w:ascii="Times New Roman" w:hAnsi="Times New Roman" w:cs="Times New Roman"/>
            <w:sz w:val="24"/>
            <w:szCs w:val="24"/>
          </w:rPr>
          <w:t>пунктами 5</w:t>
        </w:r>
      </w:hyperlink>
      <w:r w:rsidRPr="006C01EE">
        <w:rPr>
          <w:rFonts w:ascii="Times New Roman" w:hAnsi="Times New Roman" w:cs="Times New Roman"/>
          <w:sz w:val="24"/>
          <w:szCs w:val="24"/>
        </w:rPr>
        <w:t xml:space="preserve">, </w:t>
      </w:r>
      <w:hyperlink w:anchor="P4552" w:history="1">
        <w:r w:rsidRPr="006C01EE">
          <w:rPr>
            <w:rFonts w:ascii="Times New Roman" w:hAnsi="Times New Roman" w:cs="Times New Roman"/>
            <w:sz w:val="24"/>
            <w:szCs w:val="24"/>
          </w:rPr>
          <w:t>6</w:t>
        </w:r>
      </w:hyperlink>
      <w:r w:rsidRPr="006C01EE">
        <w:rPr>
          <w:rFonts w:ascii="Times New Roman" w:hAnsi="Times New Roman" w:cs="Times New Roman"/>
          <w:sz w:val="24"/>
          <w:szCs w:val="24"/>
        </w:rPr>
        <w:t xml:space="preserve"> и </w:t>
      </w:r>
      <w:hyperlink w:anchor="P4555" w:history="1">
        <w:r w:rsidRPr="006C01EE">
          <w:rPr>
            <w:rFonts w:ascii="Times New Roman" w:hAnsi="Times New Roman" w:cs="Times New Roman"/>
            <w:sz w:val="24"/>
            <w:szCs w:val="24"/>
          </w:rPr>
          <w:t>9 части 4</w:t>
        </w:r>
      </w:hyperlink>
      <w:r w:rsidRPr="006C01EE">
        <w:rPr>
          <w:rFonts w:ascii="Times New Roman" w:hAnsi="Times New Roman" w:cs="Times New Roman"/>
          <w:sz w:val="24"/>
          <w:szCs w:val="24"/>
        </w:rPr>
        <w:t xml:space="preserve">, </w:t>
      </w:r>
      <w:hyperlink w:anchor="P4561" w:history="1">
        <w:r w:rsidRPr="006C01EE">
          <w:rPr>
            <w:rFonts w:ascii="Times New Roman" w:hAnsi="Times New Roman" w:cs="Times New Roman"/>
            <w:sz w:val="24"/>
            <w:szCs w:val="24"/>
          </w:rPr>
          <w:t>пунктом 1 части 5</w:t>
        </w:r>
      </w:hyperlink>
      <w:r w:rsidRPr="006C01EE">
        <w:rPr>
          <w:rFonts w:ascii="Times New Roman" w:hAnsi="Times New Roman" w:cs="Times New Roman"/>
          <w:sz w:val="24"/>
          <w:szCs w:val="24"/>
        </w:rPr>
        <w:t xml:space="preserve">, </w:t>
      </w:r>
      <w:hyperlink w:anchor="P4564" w:history="1">
        <w:r w:rsidRPr="006C01EE">
          <w:rPr>
            <w:rFonts w:ascii="Times New Roman" w:hAnsi="Times New Roman" w:cs="Times New Roman"/>
            <w:sz w:val="24"/>
            <w:szCs w:val="24"/>
          </w:rPr>
          <w:t>частью 6</w:t>
        </w:r>
      </w:hyperlink>
      <w:r w:rsidRPr="006C01EE">
        <w:rPr>
          <w:rFonts w:ascii="Times New Roman" w:hAnsi="Times New Roman" w:cs="Times New Roman"/>
          <w:sz w:val="24"/>
          <w:szCs w:val="24"/>
        </w:rP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4553" w:history="1">
        <w:r w:rsidRPr="006C01EE">
          <w:rPr>
            <w:rFonts w:ascii="Times New Roman" w:hAnsi="Times New Roman" w:cs="Times New Roman"/>
            <w:sz w:val="24"/>
            <w:szCs w:val="24"/>
          </w:rPr>
          <w:t>пунктами 7</w:t>
        </w:r>
      </w:hyperlink>
      <w:r w:rsidRPr="006C01EE">
        <w:rPr>
          <w:rFonts w:ascii="Times New Roman" w:hAnsi="Times New Roman" w:cs="Times New Roman"/>
          <w:sz w:val="24"/>
          <w:szCs w:val="24"/>
        </w:rPr>
        <w:t xml:space="preserve">, </w:t>
      </w:r>
      <w:hyperlink w:anchor="P4554" w:history="1">
        <w:r w:rsidRPr="006C01EE">
          <w:rPr>
            <w:rFonts w:ascii="Times New Roman" w:hAnsi="Times New Roman" w:cs="Times New Roman"/>
            <w:sz w:val="24"/>
            <w:szCs w:val="24"/>
          </w:rPr>
          <w:t>8</w:t>
        </w:r>
      </w:hyperlink>
      <w:r w:rsidRPr="006C01EE">
        <w:rPr>
          <w:rFonts w:ascii="Times New Roman" w:hAnsi="Times New Roman" w:cs="Times New Roman"/>
          <w:sz w:val="24"/>
          <w:szCs w:val="24"/>
        </w:rPr>
        <w:t xml:space="preserve">, </w:t>
      </w:r>
      <w:hyperlink w:anchor="P4556" w:history="1">
        <w:r w:rsidRPr="006C01EE">
          <w:rPr>
            <w:rFonts w:ascii="Times New Roman" w:hAnsi="Times New Roman" w:cs="Times New Roman"/>
            <w:sz w:val="24"/>
            <w:szCs w:val="24"/>
          </w:rPr>
          <w:t>10</w:t>
        </w:r>
      </w:hyperlink>
      <w:r w:rsidRPr="006C01EE">
        <w:rPr>
          <w:rFonts w:ascii="Times New Roman" w:hAnsi="Times New Roman" w:cs="Times New Roman"/>
          <w:sz w:val="24"/>
          <w:szCs w:val="24"/>
        </w:rPr>
        <w:t xml:space="preserve"> и </w:t>
      </w:r>
      <w:hyperlink w:anchor="P4557" w:history="1">
        <w:r w:rsidRPr="006C01EE">
          <w:rPr>
            <w:rFonts w:ascii="Times New Roman" w:hAnsi="Times New Roman" w:cs="Times New Roman"/>
            <w:sz w:val="24"/>
            <w:szCs w:val="24"/>
          </w:rPr>
          <w:t>11 части 4</w:t>
        </w:r>
      </w:hyperlink>
      <w:r w:rsidRPr="006C01EE">
        <w:rPr>
          <w:rFonts w:ascii="Times New Roman" w:hAnsi="Times New Roman" w:cs="Times New Roman"/>
          <w:sz w:val="24"/>
          <w:szCs w:val="24"/>
        </w:rPr>
        <w:t xml:space="preserve"> и </w:t>
      </w:r>
      <w:hyperlink w:anchor="P4567" w:history="1">
        <w:r w:rsidRPr="006C01EE">
          <w:rPr>
            <w:rFonts w:ascii="Times New Roman" w:hAnsi="Times New Roman" w:cs="Times New Roman"/>
            <w:sz w:val="24"/>
            <w:szCs w:val="24"/>
          </w:rPr>
          <w:t>частью 7</w:t>
        </w:r>
      </w:hyperlink>
      <w:r w:rsidRPr="006C01EE">
        <w:rPr>
          <w:rFonts w:ascii="Times New Roman" w:hAnsi="Times New Roman" w:cs="Times New Roman"/>
          <w:sz w:val="24"/>
          <w:szCs w:val="24"/>
        </w:rPr>
        <w:t xml:space="preserve"> настоящей статьи, если такие обязательства предусмотрены договором.</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CA77AD" w:rsidRPr="006C01EE" w:rsidRDefault="00CA77AD" w:rsidP="007529E9">
      <w:pPr>
        <w:pStyle w:val="ConsPlusNormal"/>
        <w:tabs>
          <w:tab w:val="left" w:pos="1134"/>
        </w:tabs>
        <w:ind w:firstLine="709"/>
        <w:jc w:val="both"/>
        <w:rPr>
          <w:rFonts w:ascii="Times New Roman" w:hAnsi="Times New Roman" w:cs="Times New Roman"/>
          <w:sz w:val="24"/>
          <w:szCs w:val="24"/>
        </w:rPr>
      </w:pPr>
      <w:r w:rsidRPr="006C01EE">
        <w:rPr>
          <w:rFonts w:ascii="Times New Roman" w:hAnsi="Times New Roman" w:cs="Times New Roman"/>
          <w:sz w:val="24"/>
          <w:szCs w:val="24"/>
        </w:rP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4572" w:history="1">
        <w:r w:rsidRPr="006C01EE">
          <w:rPr>
            <w:rFonts w:ascii="Times New Roman" w:hAnsi="Times New Roman" w:cs="Times New Roman"/>
            <w:sz w:val="24"/>
            <w:szCs w:val="24"/>
          </w:rPr>
          <w:t>частью 12</w:t>
        </w:r>
      </w:hyperlink>
      <w:r w:rsidRPr="006C01EE">
        <w:rPr>
          <w:rFonts w:ascii="Times New Roman" w:hAnsi="Times New Roman" w:cs="Times New Roman"/>
          <w:sz w:val="24"/>
          <w:szCs w:val="24"/>
        </w:rPr>
        <w:t xml:space="preserve"> настоящей статьи.</w:t>
      </w:r>
    </w:p>
    <w:p w:rsidR="00CA77AD" w:rsidRPr="006C01EE" w:rsidRDefault="00CA77AD" w:rsidP="00104FE7">
      <w:pPr>
        <w:pStyle w:val="ConsPlusTitle"/>
        <w:jc w:val="center"/>
        <w:outlineLvl w:val="1"/>
        <w:rPr>
          <w:rFonts w:ascii="Times New Roman" w:hAnsi="Times New Roman" w:cs="Times New Roman"/>
          <w:sz w:val="24"/>
          <w:szCs w:val="24"/>
        </w:rPr>
      </w:pPr>
      <w:bookmarkStart w:id="366" w:name="P4578"/>
      <w:bookmarkStart w:id="367" w:name="_Toc62669075"/>
      <w:bookmarkStart w:id="368" w:name="_Toc172728156"/>
      <w:bookmarkEnd w:id="366"/>
      <w:r w:rsidRPr="006C01EE">
        <w:rPr>
          <w:rFonts w:ascii="Times New Roman" w:hAnsi="Times New Roman" w:cs="Times New Roman"/>
          <w:sz w:val="24"/>
          <w:szCs w:val="24"/>
        </w:rPr>
        <w:t>Статья 24. Порядок заключения договора о комплексном развитии территории</w:t>
      </w:r>
      <w:bookmarkEnd w:id="367"/>
      <w:bookmarkEnd w:id="368"/>
    </w:p>
    <w:p w:rsidR="00CA77AD" w:rsidRPr="006C01EE" w:rsidRDefault="00CA77AD" w:rsidP="00CA77AD">
      <w:pPr>
        <w:pStyle w:val="ConsPlusNormal"/>
        <w:ind w:firstLine="567"/>
        <w:jc w:val="both"/>
        <w:rPr>
          <w:rFonts w:ascii="Times New Roman" w:hAnsi="Times New Roman" w:cs="Times New Roman"/>
          <w:sz w:val="24"/>
          <w:szCs w:val="24"/>
        </w:rPr>
      </w:pPr>
    </w:p>
    <w:p w:rsidR="00617B0C" w:rsidRPr="00617B0C" w:rsidRDefault="00CA77AD" w:rsidP="00617B0C">
      <w:pPr>
        <w:pStyle w:val="a7"/>
        <w:tabs>
          <w:tab w:val="left" w:pos="1134"/>
        </w:tabs>
        <w:ind w:left="0" w:firstLine="709"/>
        <w:rPr>
          <w:sz w:val="24"/>
          <w:szCs w:val="24"/>
          <w:lang w:val="ru-RU"/>
        </w:rPr>
      </w:pPr>
      <w:bookmarkStart w:id="369" w:name="P4581"/>
      <w:bookmarkEnd w:id="369"/>
      <w:r w:rsidRPr="00617B0C">
        <w:rPr>
          <w:sz w:val="24"/>
          <w:szCs w:val="24"/>
          <w:lang w:val="ru-RU"/>
        </w:rP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4504" w:history="1">
        <w:r w:rsidRPr="00617B0C">
          <w:rPr>
            <w:sz w:val="24"/>
            <w:szCs w:val="24"/>
            <w:lang w:val="ru-RU"/>
          </w:rPr>
          <w:t>пунктами 2</w:t>
        </w:r>
      </w:hyperlink>
      <w:r w:rsidRPr="00617B0C">
        <w:rPr>
          <w:sz w:val="24"/>
          <w:szCs w:val="24"/>
          <w:lang w:val="ru-RU"/>
        </w:rPr>
        <w:t xml:space="preserve"> и </w:t>
      </w:r>
      <w:hyperlink w:anchor="P4506" w:history="1">
        <w:r w:rsidRPr="00617B0C">
          <w:rPr>
            <w:sz w:val="24"/>
            <w:szCs w:val="24"/>
            <w:lang w:val="ru-RU"/>
          </w:rPr>
          <w:t xml:space="preserve">4 части 7 статьи </w:t>
        </w:r>
      </w:hyperlink>
      <w:r w:rsidRPr="00617B0C">
        <w:rPr>
          <w:sz w:val="24"/>
          <w:szCs w:val="24"/>
          <w:lang w:val="ru-RU"/>
        </w:rPr>
        <w:t xml:space="preserve">21 </w:t>
      </w:r>
      <w:r w:rsidRPr="00617B0C">
        <w:rPr>
          <w:sz w:val="24"/>
          <w:szCs w:val="24"/>
          <w:lang w:val="ru-RU"/>
        </w:rPr>
        <w:lastRenderedPageBreak/>
        <w:t xml:space="preserve">или со </w:t>
      </w:r>
      <w:hyperlink w:anchor="P4600" w:history="1">
        <w:r w:rsidRPr="00617B0C">
          <w:rPr>
            <w:sz w:val="24"/>
            <w:szCs w:val="24"/>
            <w:lang w:val="ru-RU"/>
          </w:rPr>
          <w:t xml:space="preserve">статьей </w:t>
        </w:r>
      </w:hyperlink>
      <w:r w:rsidRPr="00617B0C">
        <w:rPr>
          <w:sz w:val="24"/>
          <w:szCs w:val="24"/>
          <w:lang w:val="ru-RU"/>
        </w:rPr>
        <w:t>25 настоящих Правил.</w:t>
      </w:r>
      <w:r w:rsidR="00617B0C" w:rsidRPr="00617B0C">
        <w:rPr>
          <w:sz w:val="24"/>
          <w:szCs w:val="24"/>
          <w:lang w:val="ru-RU"/>
        </w:rPr>
        <w:t xml:space="preserve">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bookmarkStart w:id="370" w:name="P4582"/>
      <w:bookmarkEnd w:id="370"/>
      <w:r w:rsidRPr="00617B0C">
        <w:rPr>
          <w:rFonts w:ascii="Times New Roman" w:hAnsi="Times New Roman" w:cs="Times New Roman"/>
          <w:sz w:val="24"/>
          <w:szCs w:val="24"/>
        </w:rPr>
        <w:t xml:space="preserve">2. Порядок проведения указанных в </w:t>
      </w:r>
      <w:hyperlink w:anchor="P4581" w:history="1">
        <w:r w:rsidRPr="00617B0C">
          <w:rPr>
            <w:rFonts w:ascii="Times New Roman" w:hAnsi="Times New Roman" w:cs="Times New Roman"/>
            <w:sz w:val="24"/>
            <w:szCs w:val="24"/>
          </w:rPr>
          <w:t>части 1</w:t>
        </w:r>
      </w:hyperlink>
      <w:r w:rsidRPr="00617B0C">
        <w:rPr>
          <w:rFonts w:ascii="Times New Roman" w:hAnsi="Times New Roman" w:cs="Times New Roman"/>
          <w:sz w:val="24"/>
          <w:szCs w:val="24"/>
        </w:rP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4596" w:history="1">
        <w:r w:rsidRPr="00617B0C">
          <w:rPr>
            <w:rFonts w:ascii="Times New Roman" w:hAnsi="Times New Roman" w:cs="Times New Roman"/>
            <w:sz w:val="24"/>
            <w:szCs w:val="24"/>
          </w:rPr>
          <w:t>частях 8</w:t>
        </w:r>
      </w:hyperlink>
      <w:r w:rsidRPr="00617B0C">
        <w:rPr>
          <w:rFonts w:ascii="Times New Roman" w:hAnsi="Times New Roman" w:cs="Times New Roman"/>
          <w:sz w:val="24"/>
          <w:szCs w:val="24"/>
        </w:rPr>
        <w:t xml:space="preserve"> и </w:t>
      </w:r>
      <w:hyperlink w:anchor="P4597" w:history="1">
        <w:r w:rsidRPr="00617B0C">
          <w:rPr>
            <w:rFonts w:ascii="Times New Roman" w:hAnsi="Times New Roman" w:cs="Times New Roman"/>
            <w:sz w:val="24"/>
            <w:szCs w:val="24"/>
          </w:rPr>
          <w:t>9</w:t>
        </w:r>
      </w:hyperlink>
      <w:r w:rsidRPr="00617B0C">
        <w:rPr>
          <w:rFonts w:ascii="Times New Roman" w:hAnsi="Times New Roman" w:cs="Times New Roman"/>
          <w:sz w:val="24"/>
          <w:szCs w:val="24"/>
        </w:rP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порядок заключения указанного договора посредством проведения торгов в электронной форме.</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bookmarkStart w:id="371" w:name="P4583"/>
      <w:bookmarkEnd w:id="371"/>
      <w:r w:rsidRPr="00617B0C">
        <w:rPr>
          <w:rFonts w:ascii="Times New Roman" w:hAnsi="Times New Roman" w:cs="Times New Roman"/>
          <w:sz w:val="24"/>
          <w:szCs w:val="24"/>
        </w:rPr>
        <w:t>3. Решение о проведении торгов принимается:</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 xml:space="preserve">2) уполномоченным </w:t>
      </w:r>
      <w:r w:rsidR="008A5144" w:rsidRPr="00617B0C">
        <w:rPr>
          <w:rFonts w:ascii="Times New Roman" w:hAnsi="Times New Roman" w:cs="Times New Roman"/>
          <w:sz w:val="24"/>
          <w:szCs w:val="24"/>
        </w:rPr>
        <w:t xml:space="preserve">исполнительным органом государственной власти Московской области в случае, если решение о комплексном развитии территории принято </w:t>
      </w:r>
      <w:r w:rsidR="00617B0C" w:rsidRPr="00617B0C">
        <w:rPr>
          <w:rFonts w:ascii="Times New Roman" w:hAnsi="Times New Roman" w:cs="Times New Roman"/>
          <w:sz w:val="24"/>
          <w:szCs w:val="24"/>
        </w:rPr>
        <w:t>Правительством Московской области</w:t>
      </w:r>
      <w:r w:rsidR="008A5144" w:rsidRPr="00617B0C">
        <w:rPr>
          <w:rFonts w:ascii="Times New Roman" w:hAnsi="Times New Roman" w:cs="Times New Roman"/>
          <w:sz w:val="24"/>
          <w:szCs w:val="24"/>
        </w:rPr>
        <w:t>;</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3) уполномоченным органом местного самоуправления в случае, если решение о комплексном развитии т</w:t>
      </w:r>
      <w:r w:rsidR="00066409">
        <w:rPr>
          <w:rFonts w:ascii="Times New Roman" w:hAnsi="Times New Roman" w:cs="Times New Roman"/>
          <w:sz w:val="24"/>
          <w:szCs w:val="24"/>
        </w:rPr>
        <w:t>ерритории принято главой городского округа</w:t>
      </w:r>
      <w:r w:rsidRPr="00617B0C">
        <w:rPr>
          <w:rFonts w:ascii="Times New Roman" w:hAnsi="Times New Roman" w:cs="Times New Roman"/>
          <w:sz w:val="24"/>
          <w:szCs w:val="24"/>
        </w:rPr>
        <w:t>.</w:t>
      </w:r>
    </w:p>
    <w:p w:rsidR="00617B0C" w:rsidRPr="00617B0C" w:rsidRDefault="00617B0C" w:rsidP="00617B0C">
      <w:pPr>
        <w:widowControl/>
        <w:tabs>
          <w:tab w:val="left" w:pos="1134"/>
        </w:tabs>
        <w:autoSpaceDE w:val="0"/>
        <w:autoSpaceDN w:val="0"/>
        <w:adjustRightInd w:val="0"/>
        <w:ind w:firstLine="709"/>
        <w:jc w:val="both"/>
        <w:rPr>
          <w:rFonts w:ascii="Times New Roman" w:hAnsi="Times New Roman" w:cs="Times New Roman"/>
          <w:color w:val="auto"/>
          <w:lang w:bidi="ar-SA"/>
        </w:rPr>
      </w:pPr>
      <w:r w:rsidRPr="00617B0C">
        <w:rPr>
          <w:rFonts w:ascii="Times New Roman" w:hAnsi="Times New Roman" w:cs="Times New Roman"/>
          <w:color w:val="auto"/>
          <w:lang w:bidi="ar-SA"/>
        </w:rPr>
        <w:t>3.1. В соответствии со статьей 25.1 настоящих Правил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4583" w:history="1">
        <w:r w:rsidRPr="00617B0C">
          <w:rPr>
            <w:rFonts w:ascii="Times New Roman" w:hAnsi="Times New Roman" w:cs="Times New Roman"/>
            <w:sz w:val="24"/>
            <w:szCs w:val="24"/>
          </w:rPr>
          <w:t>части 3</w:t>
        </w:r>
      </w:hyperlink>
      <w:r w:rsidRPr="00617B0C">
        <w:rPr>
          <w:rFonts w:ascii="Times New Roman" w:hAnsi="Times New Roman" w:cs="Times New Roman"/>
          <w:sz w:val="24"/>
          <w:szCs w:val="24"/>
        </w:rPr>
        <w:t xml:space="preserve"> настоящей статьи, или дейс</w:t>
      </w:r>
      <w:bookmarkStart w:id="372" w:name="_GoBack"/>
      <w:bookmarkEnd w:id="372"/>
      <w:r w:rsidRPr="00617B0C">
        <w:rPr>
          <w:rFonts w:ascii="Times New Roman" w:hAnsi="Times New Roman" w:cs="Times New Roman"/>
          <w:sz w:val="24"/>
          <w:szCs w:val="24"/>
        </w:rPr>
        <w:t>твующая на основании договора с ними организация.</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 xml:space="preserve">5. В случае, </w:t>
      </w:r>
      <w:r w:rsidR="008A5144" w:rsidRPr="00617B0C">
        <w:rPr>
          <w:rFonts w:ascii="Times New Roman" w:hAnsi="Times New Roman" w:cs="Times New Roman"/>
          <w:sz w:val="24"/>
          <w:szCs w:val="24"/>
        </w:rPr>
        <w:t>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порядке, установленном Правительством Российской Федерации. В случае, если решение о комплексном развитии территории принято Правительством Московской области или главой местной администрации, указанная начальная цена определяется в порядке, установленном нормативным правовым актом Правительства Московской области.</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 xml:space="preserve">6. Участником </w:t>
      </w:r>
      <w:r w:rsidR="008A5144" w:rsidRPr="00617B0C">
        <w:rPr>
          <w:rFonts w:ascii="Times New Roman" w:hAnsi="Times New Roman" w:cs="Times New Roman"/>
          <w:sz w:val="24"/>
          <w:szCs w:val="24"/>
        </w:rPr>
        <w:t>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Московской области могут быть определены дополнительные требования к участникам торгов.</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7. Торги признаются несостоявшимися в следующих случаях:</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lastRenderedPageBreak/>
        <w:t>1) не подано ни одной заявки на участие в торгах либо принято решение об отказе в допуске к участию в торгах всех заявителей;</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2) на дату окончания срока подачи заявок на участие в торгах подана только одна заявка на участие в торгах;</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3) только один заявитель допущен к участию в торгах;</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4) в торгах, проводимых в форме аукциона, участвовали менее чем два участника аукциона;</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bookmarkStart w:id="373" w:name="P4596"/>
      <w:bookmarkEnd w:id="373"/>
      <w:r w:rsidRPr="00617B0C">
        <w:rPr>
          <w:rFonts w:ascii="Times New Roman" w:hAnsi="Times New Roman" w:cs="Times New Roman"/>
          <w:sz w:val="24"/>
          <w:szCs w:val="24"/>
        </w:rP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4582" w:history="1">
        <w:r w:rsidRPr="00617B0C">
          <w:rPr>
            <w:rFonts w:ascii="Times New Roman" w:hAnsi="Times New Roman" w:cs="Times New Roman"/>
            <w:sz w:val="24"/>
            <w:szCs w:val="24"/>
          </w:rPr>
          <w:t>частью 2</w:t>
        </w:r>
      </w:hyperlink>
      <w:r w:rsidRPr="00617B0C">
        <w:rPr>
          <w:rFonts w:ascii="Times New Roman" w:hAnsi="Times New Roman" w:cs="Times New Roman"/>
          <w:sz w:val="24"/>
          <w:szCs w:val="24"/>
        </w:rP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bookmarkStart w:id="374" w:name="P4597"/>
      <w:bookmarkEnd w:id="374"/>
      <w:r w:rsidRPr="00617B0C">
        <w:rPr>
          <w:rFonts w:ascii="Times New Roman" w:hAnsi="Times New Roman" w:cs="Times New Roman"/>
          <w:sz w:val="24"/>
          <w:szCs w:val="24"/>
        </w:rP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4582" w:history="1">
        <w:r w:rsidRPr="00617B0C">
          <w:rPr>
            <w:rFonts w:ascii="Times New Roman" w:hAnsi="Times New Roman" w:cs="Times New Roman"/>
            <w:sz w:val="24"/>
            <w:szCs w:val="24"/>
          </w:rPr>
          <w:t>частью 2</w:t>
        </w:r>
      </w:hyperlink>
      <w:r w:rsidRPr="00617B0C">
        <w:rPr>
          <w:rFonts w:ascii="Times New Roman" w:hAnsi="Times New Roman" w:cs="Times New Roman"/>
          <w:sz w:val="24"/>
          <w:szCs w:val="24"/>
        </w:rP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CA77AD" w:rsidRPr="006C01EE" w:rsidRDefault="00CA77AD" w:rsidP="00CA77AD">
      <w:pPr>
        <w:pStyle w:val="ConsPlusNormal"/>
        <w:ind w:firstLine="567"/>
        <w:jc w:val="both"/>
        <w:rPr>
          <w:rFonts w:ascii="Times New Roman" w:hAnsi="Times New Roman" w:cs="Times New Roman"/>
          <w:sz w:val="24"/>
          <w:szCs w:val="24"/>
        </w:rPr>
      </w:pPr>
    </w:p>
    <w:p w:rsidR="00CA77AD" w:rsidRPr="006C01EE" w:rsidRDefault="00CA77AD" w:rsidP="00104FE7">
      <w:pPr>
        <w:pStyle w:val="ConsPlusTitle"/>
        <w:jc w:val="center"/>
        <w:outlineLvl w:val="1"/>
        <w:rPr>
          <w:rFonts w:ascii="Times New Roman" w:hAnsi="Times New Roman" w:cs="Times New Roman"/>
          <w:sz w:val="24"/>
          <w:szCs w:val="24"/>
        </w:rPr>
      </w:pPr>
      <w:bookmarkStart w:id="375" w:name="P4600"/>
      <w:bookmarkStart w:id="376" w:name="_Toc62669076"/>
      <w:bookmarkStart w:id="377" w:name="_Toc172728157"/>
      <w:bookmarkEnd w:id="375"/>
      <w:r w:rsidRPr="006C01EE">
        <w:rPr>
          <w:rFonts w:ascii="Times New Roman" w:hAnsi="Times New Roman" w:cs="Times New Roman"/>
          <w:sz w:val="24"/>
          <w:szCs w:val="24"/>
        </w:rPr>
        <w:t>Статья 25. Комплексное развитие территории по инициативе правообладателей</w:t>
      </w:r>
      <w:bookmarkEnd w:id="376"/>
      <w:bookmarkEnd w:id="377"/>
    </w:p>
    <w:p w:rsidR="00CA77AD" w:rsidRPr="006C01EE" w:rsidRDefault="00CA77AD" w:rsidP="00CA77AD">
      <w:pPr>
        <w:pStyle w:val="ConsPlusNormal"/>
        <w:ind w:firstLine="567"/>
        <w:jc w:val="both"/>
        <w:rPr>
          <w:rFonts w:ascii="Times New Roman" w:hAnsi="Times New Roman" w:cs="Times New Roman"/>
          <w:sz w:val="24"/>
          <w:szCs w:val="24"/>
        </w:rPr>
      </w:pP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w:t>
      </w:r>
      <w:r w:rsidR="00617B0C" w:rsidRPr="00617B0C">
        <w:rPr>
          <w:rFonts w:ascii="Times New Roman" w:hAnsi="Times New Roman" w:cs="Times New Roman"/>
          <w:sz w:val="24"/>
          <w:szCs w:val="24"/>
        </w:rPr>
        <w:t>, за исключением правообладателей линейных объектов</w:t>
      </w:r>
      <w:r w:rsidRPr="00617B0C">
        <w:rPr>
          <w:rFonts w:ascii="Times New Roman" w:hAnsi="Times New Roman" w:cs="Times New Roman"/>
          <w:sz w:val="24"/>
          <w:szCs w:val="24"/>
        </w:rPr>
        <w:t xml:space="preserve">,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w:t>
      </w:r>
      <w:r w:rsidRPr="00617B0C">
        <w:rPr>
          <w:rFonts w:ascii="Times New Roman" w:hAnsi="Times New Roman" w:cs="Times New Roman"/>
          <w:sz w:val="24"/>
          <w:szCs w:val="24"/>
        </w:rPr>
        <w:lastRenderedPageBreak/>
        <w:t>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8A5144"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 xml:space="preserve">2. В </w:t>
      </w:r>
      <w:r w:rsidR="008A5144" w:rsidRPr="00617B0C">
        <w:rPr>
          <w:rFonts w:ascii="Times New Roman" w:hAnsi="Times New Roman" w:cs="Times New Roman"/>
          <w:sz w:val="24"/>
          <w:szCs w:val="24"/>
        </w:rPr>
        <w:t>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Московской области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Порядок такого согласования устанавливается Правительством Российской Федерации.</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4540" w:history="1">
        <w:r w:rsidRPr="00617B0C">
          <w:rPr>
            <w:rFonts w:ascii="Times New Roman" w:hAnsi="Times New Roman" w:cs="Times New Roman"/>
            <w:sz w:val="24"/>
            <w:szCs w:val="24"/>
          </w:rPr>
          <w:t xml:space="preserve">статьей </w:t>
        </w:r>
      </w:hyperlink>
      <w:r w:rsidRPr="00617B0C">
        <w:rPr>
          <w:rFonts w:ascii="Times New Roman" w:hAnsi="Times New Roman" w:cs="Times New Roman"/>
          <w:sz w:val="24"/>
          <w:szCs w:val="24"/>
        </w:rPr>
        <w:t>23 настоящих Правил с учетом положений настоящей статьи.</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617B0C" w:rsidRPr="00617B0C" w:rsidRDefault="00617B0C" w:rsidP="00617B0C">
      <w:pPr>
        <w:widowControl/>
        <w:tabs>
          <w:tab w:val="left" w:pos="1134"/>
        </w:tabs>
        <w:autoSpaceDE w:val="0"/>
        <w:autoSpaceDN w:val="0"/>
        <w:adjustRightInd w:val="0"/>
        <w:ind w:firstLine="709"/>
        <w:jc w:val="both"/>
        <w:rPr>
          <w:rFonts w:ascii="Times New Roman" w:hAnsi="Times New Roman" w:cs="Times New Roman"/>
          <w:color w:val="auto"/>
          <w:lang w:bidi="ar-SA"/>
        </w:rPr>
      </w:pPr>
      <w:r w:rsidRPr="00617B0C">
        <w:rPr>
          <w:rFonts w:ascii="Times New Roman" w:hAnsi="Times New Roman" w:cs="Times New Roman"/>
          <w:color w:val="auto"/>
          <w:lang w:bidi="ar-SA"/>
        </w:rPr>
        <w:t>4.1. Договор может содержать сведения о документации по планировке территории, в соответствии с которой осуществляется ее комплексное развитие.</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bookmarkStart w:id="378" w:name="P4608"/>
      <w:bookmarkEnd w:id="378"/>
      <w:r w:rsidRPr="00617B0C">
        <w:rPr>
          <w:rFonts w:ascii="Times New Roman" w:hAnsi="Times New Roman" w:cs="Times New Roman"/>
          <w:sz w:val="24"/>
          <w:szCs w:val="24"/>
        </w:rPr>
        <w:t>6. Условиями соглашения являются:</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 xml:space="preserve">2) обязательства сторон, возникающие в связи с реализацией мероприятий по комплексному развитию территории по инициативе правообладателей, в том числе </w:t>
      </w:r>
      <w:r w:rsidR="00617B0C" w:rsidRPr="00617B0C">
        <w:rPr>
          <w:rFonts w:ascii="Times New Roman" w:hAnsi="Times New Roman" w:cs="Times New Roman"/>
          <w:sz w:val="24"/>
          <w:szCs w:val="24"/>
        </w:rPr>
        <w:t xml:space="preserve">в случаях, установленных настоящими Правилами, </w:t>
      </w:r>
      <w:r w:rsidRPr="00617B0C">
        <w:rPr>
          <w:rFonts w:ascii="Times New Roman" w:hAnsi="Times New Roman" w:cs="Times New Roman"/>
          <w:sz w:val="24"/>
          <w:szCs w:val="24"/>
        </w:rPr>
        <w:t>по обеспечению подготовки и утверждению документации по планировке территории;</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4) ответственность сторон за неисполнение или ненадлежащее исполнение соглашения;</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lastRenderedPageBreak/>
        <w:t>5) обязательство сторон заключить с органом местного самоуправления договор о комплексном развитии территории.</w:t>
      </w:r>
    </w:p>
    <w:p w:rsidR="00617B0C" w:rsidRPr="00617B0C" w:rsidRDefault="00617B0C" w:rsidP="00617B0C">
      <w:pPr>
        <w:widowControl/>
        <w:tabs>
          <w:tab w:val="left" w:pos="1134"/>
        </w:tabs>
        <w:autoSpaceDE w:val="0"/>
        <w:autoSpaceDN w:val="0"/>
        <w:adjustRightInd w:val="0"/>
        <w:ind w:firstLine="709"/>
        <w:jc w:val="both"/>
        <w:rPr>
          <w:rFonts w:ascii="Times New Roman" w:hAnsi="Times New Roman" w:cs="Times New Roman"/>
          <w:color w:val="auto"/>
          <w:lang w:bidi="ar-SA"/>
        </w:rPr>
      </w:pPr>
      <w:bookmarkStart w:id="379" w:name="P4614"/>
      <w:bookmarkEnd w:id="379"/>
      <w:r w:rsidRPr="00617B0C">
        <w:rPr>
          <w:rFonts w:ascii="Times New Roman" w:hAnsi="Times New Roman" w:cs="Times New Roman"/>
          <w:color w:val="auto"/>
          <w:lang w:bidi="ar-SA"/>
        </w:rPr>
        <w:t>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 xml:space="preserve">7. В соглашении наряду с предусмотренными в </w:t>
      </w:r>
      <w:hyperlink w:anchor="P4608" w:history="1">
        <w:r w:rsidRPr="00617B0C">
          <w:rPr>
            <w:rFonts w:ascii="Times New Roman" w:hAnsi="Times New Roman" w:cs="Times New Roman"/>
            <w:sz w:val="24"/>
            <w:szCs w:val="24"/>
          </w:rPr>
          <w:t>части 6</w:t>
        </w:r>
      </w:hyperlink>
      <w:r w:rsidRPr="00617B0C">
        <w:rPr>
          <w:rFonts w:ascii="Times New Roman" w:hAnsi="Times New Roman" w:cs="Times New Roman"/>
          <w:sz w:val="24"/>
          <w:szCs w:val="24"/>
        </w:rP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 xml:space="preserve">8. Заключение </w:t>
      </w:r>
      <w:r w:rsidR="005A554E" w:rsidRPr="00617B0C">
        <w:rPr>
          <w:rFonts w:ascii="Times New Roman" w:hAnsi="Times New Roman" w:cs="Times New Roman"/>
          <w:sz w:val="24"/>
          <w:szCs w:val="24"/>
        </w:rPr>
        <w:t>договора осуществляется без проведения торгов на право заключения договора в порядке, определенном нормативным правовым актом Московской области с учетом положений настоящей статьи.</w:t>
      </w:r>
    </w:p>
    <w:p w:rsidR="00617B0C" w:rsidRPr="00617B0C" w:rsidRDefault="00617B0C" w:rsidP="00617B0C">
      <w:pPr>
        <w:widowControl/>
        <w:tabs>
          <w:tab w:val="left" w:pos="1134"/>
        </w:tabs>
        <w:autoSpaceDE w:val="0"/>
        <w:autoSpaceDN w:val="0"/>
        <w:adjustRightInd w:val="0"/>
        <w:ind w:firstLine="709"/>
        <w:jc w:val="both"/>
        <w:rPr>
          <w:rFonts w:ascii="Times New Roman" w:hAnsi="Times New Roman" w:cs="Times New Roman"/>
          <w:color w:val="auto"/>
          <w:lang w:bidi="ar-SA"/>
        </w:rPr>
      </w:pPr>
      <w:bookmarkStart w:id="380" w:name="P4616"/>
      <w:bookmarkEnd w:id="380"/>
      <w:r w:rsidRPr="00617B0C">
        <w:rPr>
          <w:rFonts w:ascii="Times New Roman" w:hAnsi="Times New Roman" w:cs="Times New Roman"/>
          <w:color w:val="auto"/>
          <w:lang w:bidi="ar-SA"/>
        </w:rPr>
        <w:t>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 xml:space="preserve">10. Односторонний отказ от исполнения договора одной из сторон допускается в случаях, предусмотренных </w:t>
      </w:r>
      <w:hyperlink w:anchor="P4540" w:history="1">
        <w:r w:rsidRPr="00617B0C">
          <w:rPr>
            <w:rFonts w:ascii="Times New Roman" w:hAnsi="Times New Roman" w:cs="Times New Roman"/>
            <w:sz w:val="24"/>
            <w:szCs w:val="24"/>
          </w:rPr>
          <w:t xml:space="preserve">статьей </w:t>
        </w:r>
      </w:hyperlink>
      <w:r w:rsidRPr="00617B0C">
        <w:rPr>
          <w:rFonts w:ascii="Times New Roman" w:hAnsi="Times New Roman" w:cs="Times New Roman"/>
          <w:sz w:val="24"/>
          <w:szCs w:val="24"/>
        </w:rPr>
        <w:t xml:space="preserve">23 настоящих Правил, а также в случае, предусмотренном </w:t>
      </w:r>
      <w:hyperlink w:anchor="P4620" w:history="1">
        <w:r w:rsidRPr="00617B0C">
          <w:rPr>
            <w:rFonts w:ascii="Times New Roman" w:hAnsi="Times New Roman" w:cs="Times New Roman"/>
            <w:sz w:val="24"/>
            <w:szCs w:val="24"/>
          </w:rPr>
          <w:t>частью 13</w:t>
        </w:r>
      </w:hyperlink>
      <w:r w:rsidRPr="00617B0C">
        <w:rPr>
          <w:rFonts w:ascii="Times New Roman" w:hAnsi="Times New Roman" w:cs="Times New Roman"/>
          <w:sz w:val="24"/>
          <w:szCs w:val="24"/>
        </w:rPr>
        <w:t xml:space="preserve"> настоящей статьи.</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r w:rsidRPr="00617B0C">
        <w:rPr>
          <w:rFonts w:ascii="Times New Roman" w:hAnsi="Times New Roman" w:cs="Times New Roman"/>
          <w:sz w:val="24"/>
          <w:szCs w:val="24"/>
        </w:rP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CA77AD" w:rsidRPr="00617B0C" w:rsidRDefault="00CA77AD" w:rsidP="00617B0C">
      <w:pPr>
        <w:pStyle w:val="ConsPlusNormal"/>
        <w:tabs>
          <w:tab w:val="left" w:pos="1134"/>
        </w:tabs>
        <w:ind w:firstLine="709"/>
        <w:jc w:val="both"/>
        <w:rPr>
          <w:rFonts w:ascii="Times New Roman" w:hAnsi="Times New Roman" w:cs="Times New Roman"/>
          <w:sz w:val="24"/>
          <w:szCs w:val="24"/>
        </w:rPr>
      </w:pPr>
      <w:bookmarkStart w:id="381" w:name="P4620"/>
      <w:bookmarkEnd w:id="381"/>
      <w:r w:rsidRPr="00617B0C">
        <w:rPr>
          <w:rFonts w:ascii="Times New Roman" w:hAnsi="Times New Roman" w:cs="Times New Roman"/>
          <w:sz w:val="24"/>
          <w:szCs w:val="24"/>
        </w:rP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CA77AD" w:rsidRDefault="00CA77AD" w:rsidP="00CA77AD">
      <w:pPr>
        <w:pStyle w:val="11"/>
        <w:tabs>
          <w:tab w:val="left" w:pos="993"/>
        </w:tabs>
        <w:jc w:val="both"/>
        <w:rPr>
          <w:color w:val="000000"/>
          <w:sz w:val="24"/>
          <w:szCs w:val="24"/>
        </w:rPr>
      </w:pPr>
    </w:p>
    <w:p w:rsidR="00617B0C" w:rsidRPr="00617B0C" w:rsidRDefault="00617B0C" w:rsidP="00617B0C">
      <w:pPr>
        <w:pStyle w:val="Heading20"/>
        <w:keepNext/>
        <w:keepLines/>
        <w:spacing w:after="0"/>
        <w:rPr>
          <w:color w:val="000000"/>
          <w:sz w:val="24"/>
          <w:szCs w:val="24"/>
        </w:rPr>
      </w:pPr>
      <w:bookmarkStart w:id="382" w:name="_Toc172728158"/>
      <w:r w:rsidRPr="00617B0C">
        <w:rPr>
          <w:color w:val="000000"/>
          <w:sz w:val="24"/>
          <w:szCs w:val="24"/>
        </w:rPr>
        <w:t>Статья 25.1. Порядок реализации решения о комплексном развитии территории оператором комплексного развития территории</w:t>
      </w:r>
      <w:bookmarkEnd w:id="382"/>
    </w:p>
    <w:p w:rsidR="00617B0C" w:rsidRPr="000047E3" w:rsidRDefault="00617B0C" w:rsidP="00617B0C">
      <w:pPr>
        <w:widowControl/>
        <w:autoSpaceDE w:val="0"/>
        <w:autoSpaceDN w:val="0"/>
        <w:adjustRightInd w:val="0"/>
        <w:jc w:val="both"/>
        <w:rPr>
          <w:rFonts w:ascii="Times New Roman" w:hAnsi="Times New Roman" w:cs="Times New Roman"/>
          <w:color w:val="auto"/>
          <w:highlight w:val="green"/>
          <w:lang w:bidi="ar-SA"/>
        </w:rPr>
      </w:pPr>
    </w:p>
    <w:p w:rsidR="00617B0C" w:rsidRPr="00617B0C" w:rsidRDefault="00617B0C" w:rsidP="00617B0C">
      <w:pPr>
        <w:widowControl/>
        <w:tabs>
          <w:tab w:val="left" w:pos="1134"/>
        </w:tabs>
        <w:autoSpaceDE w:val="0"/>
        <w:autoSpaceDN w:val="0"/>
        <w:adjustRightInd w:val="0"/>
        <w:ind w:firstLine="709"/>
        <w:jc w:val="both"/>
        <w:rPr>
          <w:rFonts w:ascii="Times New Roman" w:hAnsi="Times New Roman" w:cs="Times New Roman"/>
          <w:color w:val="auto"/>
          <w:lang w:bidi="ar-SA"/>
        </w:rPr>
      </w:pPr>
      <w:r w:rsidRPr="00617B0C">
        <w:rPr>
          <w:rFonts w:ascii="Times New Roman" w:hAnsi="Times New Roman" w:cs="Times New Roman"/>
          <w:color w:val="auto"/>
          <w:lang w:bidi="ar-SA"/>
        </w:rPr>
        <w:lastRenderedPageBreak/>
        <w:t>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617B0C" w:rsidRPr="00617B0C" w:rsidRDefault="00617B0C" w:rsidP="00617B0C">
      <w:pPr>
        <w:widowControl/>
        <w:tabs>
          <w:tab w:val="left" w:pos="1134"/>
        </w:tabs>
        <w:autoSpaceDE w:val="0"/>
        <w:autoSpaceDN w:val="0"/>
        <w:adjustRightInd w:val="0"/>
        <w:ind w:firstLine="709"/>
        <w:jc w:val="both"/>
        <w:rPr>
          <w:rFonts w:ascii="Times New Roman" w:hAnsi="Times New Roman" w:cs="Times New Roman"/>
          <w:color w:val="auto"/>
          <w:lang w:bidi="ar-SA"/>
        </w:rPr>
      </w:pPr>
      <w:r w:rsidRPr="00617B0C">
        <w:rPr>
          <w:rFonts w:ascii="Times New Roman" w:hAnsi="Times New Roman" w:cs="Times New Roman"/>
          <w:color w:val="auto"/>
          <w:lang w:bidi="ar-SA"/>
        </w:rPr>
        <w:t>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617B0C" w:rsidRPr="00617B0C" w:rsidRDefault="00617B0C" w:rsidP="00617B0C">
      <w:pPr>
        <w:widowControl/>
        <w:tabs>
          <w:tab w:val="left" w:pos="1134"/>
        </w:tabs>
        <w:autoSpaceDE w:val="0"/>
        <w:autoSpaceDN w:val="0"/>
        <w:adjustRightInd w:val="0"/>
        <w:ind w:firstLine="709"/>
        <w:jc w:val="both"/>
        <w:rPr>
          <w:rFonts w:ascii="Times New Roman" w:hAnsi="Times New Roman" w:cs="Times New Roman"/>
          <w:color w:val="auto"/>
          <w:lang w:bidi="ar-SA"/>
        </w:rPr>
      </w:pPr>
      <w:r w:rsidRPr="00617B0C">
        <w:rPr>
          <w:rFonts w:ascii="Times New Roman" w:hAnsi="Times New Roman" w:cs="Times New Roman"/>
          <w:color w:val="auto"/>
          <w:lang w:bidi="ar-SA"/>
        </w:rPr>
        <w:t>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статьей 24 настоя</w:t>
      </w:r>
      <w:r w:rsidRPr="00617B0C">
        <w:rPr>
          <w:rFonts w:ascii="Times New Roman" w:eastAsia="Times New Roman" w:hAnsi="Times New Roman" w:cs="Times New Roman"/>
        </w:rPr>
        <w:t>щих Правил</w:t>
      </w:r>
      <w:r w:rsidRPr="00617B0C">
        <w:rPr>
          <w:rFonts w:ascii="Times New Roman" w:hAnsi="Times New Roman" w:cs="Times New Roman"/>
          <w:color w:val="auto"/>
          <w:lang w:bidi="ar-SA"/>
        </w:rPr>
        <w:t>.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rsidR="00617B0C" w:rsidRPr="00617B0C" w:rsidRDefault="00617B0C" w:rsidP="00617B0C">
      <w:pPr>
        <w:widowControl/>
        <w:tabs>
          <w:tab w:val="left" w:pos="1134"/>
        </w:tabs>
        <w:autoSpaceDE w:val="0"/>
        <w:autoSpaceDN w:val="0"/>
        <w:adjustRightInd w:val="0"/>
        <w:ind w:firstLine="709"/>
        <w:jc w:val="both"/>
        <w:rPr>
          <w:rFonts w:ascii="Times New Roman" w:hAnsi="Times New Roman" w:cs="Times New Roman"/>
          <w:color w:val="auto"/>
          <w:lang w:bidi="ar-SA"/>
        </w:rPr>
      </w:pPr>
      <w:r w:rsidRPr="00617B0C">
        <w:rPr>
          <w:rFonts w:ascii="Times New Roman" w:hAnsi="Times New Roman" w:cs="Times New Roman"/>
          <w:color w:val="auto"/>
          <w:lang w:bidi="ar-SA"/>
        </w:rPr>
        <w:t>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p w:rsidR="00617B0C" w:rsidRPr="00617B0C" w:rsidRDefault="00617B0C" w:rsidP="00617B0C">
      <w:pPr>
        <w:widowControl/>
        <w:tabs>
          <w:tab w:val="left" w:pos="1134"/>
        </w:tabs>
        <w:autoSpaceDE w:val="0"/>
        <w:autoSpaceDN w:val="0"/>
        <w:adjustRightInd w:val="0"/>
        <w:ind w:firstLine="709"/>
        <w:jc w:val="both"/>
        <w:rPr>
          <w:rFonts w:ascii="Times New Roman" w:hAnsi="Times New Roman" w:cs="Times New Roman"/>
          <w:color w:val="auto"/>
          <w:lang w:bidi="ar-SA"/>
        </w:rPr>
      </w:pPr>
      <w:bookmarkStart w:id="383" w:name="Par7"/>
      <w:bookmarkEnd w:id="383"/>
      <w:r w:rsidRPr="00617B0C">
        <w:rPr>
          <w:rFonts w:ascii="Times New Roman" w:hAnsi="Times New Roman" w:cs="Times New Roman"/>
          <w:color w:val="auto"/>
          <w:lang w:bidi="ar-SA"/>
        </w:rPr>
        <w:t>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p w:rsidR="00617B0C" w:rsidRPr="00617B0C" w:rsidRDefault="00617B0C" w:rsidP="00617B0C">
      <w:pPr>
        <w:widowControl/>
        <w:tabs>
          <w:tab w:val="left" w:pos="1134"/>
        </w:tabs>
        <w:autoSpaceDE w:val="0"/>
        <w:autoSpaceDN w:val="0"/>
        <w:adjustRightInd w:val="0"/>
        <w:ind w:firstLine="709"/>
        <w:jc w:val="both"/>
        <w:rPr>
          <w:rFonts w:ascii="Times New Roman" w:hAnsi="Times New Roman" w:cs="Times New Roman"/>
          <w:color w:val="auto"/>
          <w:lang w:bidi="ar-SA"/>
        </w:rPr>
      </w:pPr>
      <w:r w:rsidRPr="00617B0C">
        <w:rPr>
          <w:rFonts w:ascii="Times New Roman" w:hAnsi="Times New Roman" w:cs="Times New Roman"/>
          <w:color w:val="auto"/>
          <w:lang w:bidi="ar-SA"/>
        </w:rPr>
        <w:t xml:space="preserve">6. Случаи, содержание, порядок заключения указанного в </w:t>
      </w:r>
      <w:hyperlink w:anchor="Par7" w:history="1">
        <w:r w:rsidRPr="00617B0C">
          <w:rPr>
            <w:rFonts w:ascii="Times New Roman" w:hAnsi="Times New Roman" w:cs="Times New Roman"/>
            <w:color w:val="auto"/>
            <w:lang w:bidi="ar-SA"/>
          </w:rPr>
          <w:t>части 5</w:t>
        </w:r>
      </w:hyperlink>
      <w:r w:rsidRPr="00617B0C">
        <w:rPr>
          <w:rFonts w:ascii="Times New Roman" w:hAnsi="Times New Roman" w:cs="Times New Roman"/>
          <w:color w:val="auto"/>
          <w:lang w:bidi="ar-SA"/>
        </w:rP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rsidR="00617B0C" w:rsidRDefault="00617B0C" w:rsidP="00617B0C">
      <w:pPr>
        <w:widowControl/>
        <w:tabs>
          <w:tab w:val="left" w:pos="1134"/>
        </w:tabs>
        <w:autoSpaceDE w:val="0"/>
        <w:autoSpaceDN w:val="0"/>
        <w:adjustRightInd w:val="0"/>
        <w:ind w:firstLine="709"/>
        <w:jc w:val="both"/>
        <w:rPr>
          <w:rFonts w:ascii="Times New Roman" w:hAnsi="Times New Roman" w:cs="Times New Roman"/>
          <w:color w:val="auto"/>
          <w:lang w:bidi="ar-SA"/>
        </w:rPr>
      </w:pPr>
      <w:r w:rsidRPr="00617B0C">
        <w:rPr>
          <w:rFonts w:ascii="Times New Roman" w:hAnsi="Times New Roman" w:cs="Times New Roman"/>
          <w:color w:val="auto"/>
          <w:lang w:bidi="ar-SA"/>
        </w:rPr>
        <w:t xml:space="preserve">7. Случаи, содержание, порядок заключения и реализации указанного в </w:t>
      </w:r>
      <w:hyperlink w:anchor="Par7" w:history="1">
        <w:r w:rsidRPr="00617B0C">
          <w:rPr>
            <w:rFonts w:ascii="Times New Roman" w:hAnsi="Times New Roman" w:cs="Times New Roman"/>
            <w:color w:val="auto"/>
            <w:lang w:bidi="ar-SA"/>
          </w:rPr>
          <w:t>части 5</w:t>
        </w:r>
      </w:hyperlink>
      <w:r w:rsidRPr="00617B0C">
        <w:rPr>
          <w:rFonts w:ascii="Times New Roman" w:hAnsi="Times New Roman" w:cs="Times New Roman"/>
          <w:color w:val="auto"/>
          <w:lang w:bidi="ar-SA"/>
        </w:rPr>
        <w:t xml:space="preserve"> настоящей статьи соглашения, заключаемого в целях реализации решения о комплексном развитии территории, принимаемого Правительством Московской облас</w:t>
      </w:r>
      <w:r w:rsidR="00DE7E72">
        <w:rPr>
          <w:rFonts w:ascii="Times New Roman" w:hAnsi="Times New Roman" w:cs="Times New Roman"/>
          <w:color w:val="auto"/>
          <w:lang w:bidi="ar-SA"/>
        </w:rPr>
        <w:t>ти, главой городского округа</w:t>
      </w:r>
      <w:r w:rsidRPr="00617B0C">
        <w:rPr>
          <w:rFonts w:ascii="Times New Roman" w:hAnsi="Times New Roman" w:cs="Times New Roman"/>
          <w:color w:val="auto"/>
          <w:lang w:bidi="ar-SA"/>
        </w:rPr>
        <w:t>, устанавливаются Правительством Московской области.</w:t>
      </w:r>
    </w:p>
    <w:p w:rsidR="00617B0C" w:rsidRPr="006C01EE" w:rsidRDefault="00617B0C" w:rsidP="00CA77AD">
      <w:pPr>
        <w:pStyle w:val="11"/>
        <w:tabs>
          <w:tab w:val="left" w:pos="993"/>
        </w:tabs>
        <w:jc w:val="both"/>
        <w:rPr>
          <w:color w:val="000000"/>
          <w:sz w:val="24"/>
          <w:szCs w:val="24"/>
        </w:rPr>
      </w:pPr>
    </w:p>
    <w:p w:rsidR="00F940B3" w:rsidRPr="006C01EE" w:rsidRDefault="00F940B3" w:rsidP="00005657">
      <w:pPr>
        <w:pStyle w:val="11"/>
        <w:spacing w:after="260"/>
        <w:ind w:firstLine="0"/>
        <w:jc w:val="center"/>
        <w:rPr>
          <w:b/>
          <w:bCs/>
          <w:color w:val="000000"/>
          <w:sz w:val="24"/>
          <w:szCs w:val="24"/>
        </w:rPr>
        <w:sectPr w:rsidR="00F940B3" w:rsidRPr="006C01EE" w:rsidSect="00104FE7">
          <w:pgSz w:w="11900" w:h="16840"/>
          <w:pgMar w:top="1134" w:right="851" w:bottom="1134" w:left="1701" w:header="570" w:footer="567" w:gutter="0"/>
          <w:cols w:space="720"/>
          <w:noEndnote/>
          <w:docGrid w:linePitch="360"/>
        </w:sectPr>
      </w:pPr>
      <w:bookmarkStart w:id="384" w:name="bookmark412"/>
    </w:p>
    <w:p w:rsidR="00005657" w:rsidRPr="006C01EE" w:rsidRDefault="00005657" w:rsidP="00026E18">
      <w:pPr>
        <w:pStyle w:val="Heading20"/>
        <w:keepNext/>
        <w:keepLines/>
        <w:rPr>
          <w:color w:val="000000"/>
          <w:sz w:val="24"/>
          <w:szCs w:val="24"/>
        </w:rPr>
      </w:pPr>
      <w:bookmarkStart w:id="385" w:name="_Toc172728159"/>
      <w:r w:rsidRPr="006C01EE">
        <w:rPr>
          <w:color w:val="000000"/>
          <w:sz w:val="24"/>
          <w:szCs w:val="24"/>
        </w:rPr>
        <w:lastRenderedPageBreak/>
        <w:t>ГЛАВА 5. ОБЩЕСТВЕННЫЕ ОБСУЖДЕНИЯ ИЛИ ПУБЛИЧНЫЕ СЛУШАНИЯ ПО</w:t>
      </w:r>
      <w:r w:rsidR="006D6C2A" w:rsidRPr="006C01EE">
        <w:rPr>
          <w:color w:val="000000"/>
          <w:sz w:val="24"/>
          <w:szCs w:val="24"/>
        </w:rPr>
        <w:t xml:space="preserve"> </w:t>
      </w:r>
      <w:r w:rsidRPr="006C01EE">
        <w:rPr>
          <w:color w:val="000000"/>
          <w:sz w:val="24"/>
          <w:szCs w:val="24"/>
        </w:rPr>
        <w:t>ВОПРОСАМ ЗЕМЛЕПОЛЬЗОВАНИЯ И ЗАСТРОЙКИ</w:t>
      </w:r>
      <w:bookmarkEnd w:id="384"/>
      <w:bookmarkEnd w:id="385"/>
    </w:p>
    <w:p w:rsidR="00005657" w:rsidRPr="006C01EE" w:rsidRDefault="00167EF0" w:rsidP="00005657">
      <w:pPr>
        <w:pStyle w:val="Heading20"/>
        <w:keepNext/>
        <w:keepLines/>
      </w:pPr>
      <w:bookmarkStart w:id="386" w:name="bookmark414"/>
      <w:bookmarkStart w:id="387" w:name="bookmark415"/>
      <w:bookmarkStart w:id="388" w:name="bookmark416"/>
      <w:bookmarkStart w:id="389" w:name="bookmark413"/>
      <w:bookmarkStart w:id="390" w:name="_Toc172728160"/>
      <w:r w:rsidRPr="006C01EE">
        <w:rPr>
          <w:color w:val="000000"/>
          <w:sz w:val="24"/>
          <w:szCs w:val="24"/>
        </w:rPr>
        <w:t>Статья 26</w:t>
      </w:r>
      <w:r w:rsidR="00005657" w:rsidRPr="006C01EE">
        <w:rPr>
          <w:color w:val="000000"/>
          <w:sz w:val="24"/>
          <w:szCs w:val="24"/>
        </w:rPr>
        <w:t>. Общие положения об общественных обсуждениях или публичных слушаниях</w:t>
      </w:r>
      <w:r w:rsidR="006D6C2A" w:rsidRPr="006C01EE">
        <w:rPr>
          <w:color w:val="000000"/>
          <w:sz w:val="24"/>
          <w:szCs w:val="24"/>
        </w:rPr>
        <w:t xml:space="preserve"> </w:t>
      </w:r>
      <w:r w:rsidR="00005657" w:rsidRPr="006C01EE">
        <w:rPr>
          <w:color w:val="000000"/>
          <w:sz w:val="24"/>
          <w:szCs w:val="24"/>
        </w:rPr>
        <w:t>по вопросам землепользования и застройки</w:t>
      </w:r>
      <w:bookmarkEnd w:id="386"/>
      <w:bookmarkEnd w:id="387"/>
      <w:bookmarkEnd w:id="388"/>
      <w:bookmarkEnd w:id="389"/>
      <w:bookmarkEnd w:id="390"/>
    </w:p>
    <w:p w:rsidR="00005657" w:rsidRPr="006C01EE" w:rsidRDefault="00005657" w:rsidP="007529E9">
      <w:pPr>
        <w:pStyle w:val="11"/>
        <w:numPr>
          <w:ilvl w:val="0"/>
          <w:numId w:val="28"/>
        </w:numPr>
        <w:tabs>
          <w:tab w:val="left" w:pos="1134"/>
        </w:tabs>
        <w:ind w:firstLine="709"/>
        <w:jc w:val="both"/>
        <w:rPr>
          <w:sz w:val="24"/>
          <w:szCs w:val="24"/>
        </w:rPr>
      </w:pPr>
      <w:bookmarkStart w:id="391" w:name="bookmark417"/>
      <w:bookmarkEnd w:id="391"/>
      <w:r w:rsidRPr="006C01EE">
        <w:rPr>
          <w:color w:val="000000"/>
          <w:sz w:val="24"/>
          <w:szCs w:val="24"/>
        </w:rPr>
        <w:t>Общественные обсуждения или публичные слушания по вопросам землепользования и застройки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расположенных в границах территории городского округа.</w:t>
      </w:r>
    </w:p>
    <w:p w:rsidR="00005657" w:rsidRPr="006C01EE" w:rsidRDefault="00005657" w:rsidP="007529E9">
      <w:pPr>
        <w:pStyle w:val="11"/>
        <w:numPr>
          <w:ilvl w:val="0"/>
          <w:numId w:val="28"/>
        </w:numPr>
        <w:tabs>
          <w:tab w:val="left" w:pos="1134"/>
        </w:tabs>
        <w:ind w:firstLine="709"/>
        <w:jc w:val="both"/>
        <w:rPr>
          <w:sz w:val="24"/>
          <w:szCs w:val="24"/>
        </w:rPr>
      </w:pPr>
      <w:bookmarkStart w:id="392" w:name="bookmark418"/>
      <w:bookmarkEnd w:id="392"/>
      <w:r w:rsidRPr="006C01EE">
        <w:rPr>
          <w:color w:val="000000"/>
          <w:sz w:val="24"/>
          <w:szCs w:val="24"/>
        </w:rPr>
        <w:t>Задачами общественных обсуждений или публичных слушаний по вопросам землепользования и застройки являются:</w:t>
      </w:r>
    </w:p>
    <w:p w:rsidR="00005657" w:rsidRPr="006C01EE" w:rsidRDefault="00005657" w:rsidP="007529E9">
      <w:pPr>
        <w:pStyle w:val="11"/>
        <w:numPr>
          <w:ilvl w:val="0"/>
          <w:numId w:val="10"/>
        </w:numPr>
        <w:tabs>
          <w:tab w:val="left" w:pos="1134"/>
        </w:tabs>
        <w:ind w:firstLine="709"/>
        <w:jc w:val="both"/>
        <w:rPr>
          <w:sz w:val="24"/>
          <w:szCs w:val="24"/>
        </w:rPr>
      </w:pPr>
      <w:bookmarkStart w:id="393" w:name="bookmark419"/>
      <w:bookmarkEnd w:id="393"/>
      <w:r w:rsidRPr="006C01EE">
        <w:rPr>
          <w:color w:val="000000"/>
          <w:sz w:val="24"/>
          <w:szCs w:val="24"/>
        </w:rPr>
        <w:t>доведение до заинтересованных лиц полной и точной информации по вопросам землепользования и застройки, выносимым на общественные обсуждения или публичные слушания;</w:t>
      </w:r>
    </w:p>
    <w:p w:rsidR="00005657" w:rsidRPr="006C01EE" w:rsidRDefault="00005657" w:rsidP="007529E9">
      <w:pPr>
        <w:pStyle w:val="11"/>
        <w:numPr>
          <w:ilvl w:val="0"/>
          <w:numId w:val="10"/>
        </w:numPr>
        <w:tabs>
          <w:tab w:val="left" w:pos="1134"/>
        </w:tabs>
        <w:ind w:firstLine="709"/>
        <w:jc w:val="both"/>
        <w:rPr>
          <w:sz w:val="24"/>
          <w:szCs w:val="24"/>
        </w:rPr>
      </w:pPr>
      <w:bookmarkStart w:id="394" w:name="bookmark420"/>
      <w:bookmarkEnd w:id="394"/>
      <w:r w:rsidRPr="006C01EE">
        <w:rPr>
          <w:color w:val="000000"/>
          <w:sz w:val="24"/>
          <w:szCs w:val="24"/>
        </w:rPr>
        <w:t>выявление отношения заинтересованных лиц к вопросам землепользования и застройки, выносимым на общественные обсуждения или публичные слушания;</w:t>
      </w:r>
    </w:p>
    <w:p w:rsidR="00005657" w:rsidRPr="006C01EE" w:rsidRDefault="00005657" w:rsidP="007529E9">
      <w:pPr>
        <w:pStyle w:val="11"/>
        <w:numPr>
          <w:ilvl w:val="0"/>
          <w:numId w:val="10"/>
        </w:numPr>
        <w:tabs>
          <w:tab w:val="left" w:pos="1134"/>
        </w:tabs>
        <w:ind w:firstLine="709"/>
        <w:jc w:val="both"/>
        <w:rPr>
          <w:sz w:val="24"/>
          <w:szCs w:val="24"/>
        </w:rPr>
      </w:pPr>
      <w:bookmarkStart w:id="395" w:name="bookmark421"/>
      <w:bookmarkEnd w:id="395"/>
      <w:r w:rsidRPr="006C01EE">
        <w:rPr>
          <w:color w:val="000000"/>
          <w:sz w:val="24"/>
          <w:szCs w:val="24"/>
        </w:rPr>
        <w:t>выявление предложений, замечаний и рекомендаций со стороны заинтересованных лиц по вопросам землепользования и застройки, выносимым на общественные обсуждения или публичные слушания.</w:t>
      </w:r>
    </w:p>
    <w:p w:rsidR="00005657" w:rsidRPr="006C01EE" w:rsidRDefault="00005657" w:rsidP="007529E9">
      <w:pPr>
        <w:pStyle w:val="11"/>
        <w:numPr>
          <w:ilvl w:val="0"/>
          <w:numId w:val="28"/>
        </w:numPr>
        <w:tabs>
          <w:tab w:val="left" w:pos="1134"/>
        </w:tabs>
        <w:ind w:firstLine="709"/>
        <w:jc w:val="both"/>
        <w:rPr>
          <w:sz w:val="24"/>
          <w:szCs w:val="24"/>
        </w:rPr>
      </w:pPr>
      <w:bookmarkStart w:id="396" w:name="bookmark422"/>
      <w:bookmarkEnd w:id="396"/>
      <w:r w:rsidRPr="006C01EE">
        <w:rPr>
          <w:color w:val="000000"/>
          <w:sz w:val="24"/>
          <w:szCs w:val="24"/>
        </w:rPr>
        <w:t>Обязательному рассмотрению на общественных обсуждений или публичных слушаниях подлежат:</w:t>
      </w:r>
    </w:p>
    <w:p w:rsidR="00005657" w:rsidRPr="006C01EE" w:rsidRDefault="00005657" w:rsidP="007529E9">
      <w:pPr>
        <w:pStyle w:val="11"/>
        <w:numPr>
          <w:ilvl w:val="0"/>
          <w:numId w:val="29"/>
        </w:numPr>
        <w:tabs>
          <w:tab w:val="left" w:pos="1134"/>
        </w:tabs>
        <w:ind w:firstLine="709"/>
        <w:jc w:val="both"/>
        <w:rPr>
          <w:sz w:val="24"/>
          <w:szCs w:val="24"/>
        </w:rPr>
      </w:pPr>
      <w:bookmarkStart w:id="397" w:name="bookmark423"/>
      <w:bookmarkEnd w:id="397"/>
      <w:r w:rsidRPr="006C01EE">
        <w:rPr>
          <w:color w:val="000000"/>
          <w:sz w:val="24"/>
          <w:szCs w:val="24"/>
        </w:rPr>
        <w:t>проект генерального плана, проект о внесении изменений в генеральный план;</w:t>
      </w:r>
    </w:p>
    <w:p w:rsidR="00005657" w:rsidRPr="009D2AE6" w:rsidRDefault="00005657" w:rsidP="007529E9">
      <w:pPr>
        <w:pStyle w:val="11"/>
        <w:numPr>
          <w:ilvl w:val="0"/>
          <w:numId w:val="29"/>
        </w:numPr>
        <w:tabs>
          <w:tab w:val="left" w:pos="1134"/>
        </w:tabs>
        <w:ind w:firstLine="709"/>
        <w:jc w:val="both"/>
        <w:rPr>
          <w:sz w:val="24"/>
          <w:szCs w:val="24"/>
        </w:rPr>
      </w:pPr>
      <w:bookmarkStart w:id="398" w:name="bookmark424"/>
      <w:bookmarkEnd w:id="398"/>
      <w:r w:rsidRPr="009D2AE6">
        <w:rPr>
          <w:color w:val="000000"/>
          <w:sz w:val="24"/>
          <w:szCs w:val="24"/>
        </w:rPr>
        <w:t>проект Правил, проект о внесении изменений в Правила;</w:t>
      </w:r>
    </w:p>
    <w:p w:rsidR="00005657" w:rsidRPr="00617B0C" w:rsidRDefault="00617B0C" w:rsidP="007529E9">
      <w:pPr>
        <w:pStyle w:val="11"/>
        <w:numPr>
          <w:ilvl w:val="0"/>
          <w:numId w:val="29"/>
        </w:numPr>
        <w:tabs>
          <w:tab w:val="left" w:pos="1134"/>
        </w:tabs>
        <w:ind w:firstLine="709"/>
        <w:jc w:val="both"/>
        <w:rPr>
          <w:color w:val="000000"/>
          <w:sz w:val="24"/>
          <w:szCs w:val="24"/>
        </w:rPr>
      </w:pPr>
      <w:bookmarkStart w:id="399" w:name="bookmark425"/>
      <w:bookmarkEnd w:id="399"/>
      <w:r w:rsidRPr="00617B0C">
        <w:rPr>
          <w:color w:val="000000"/>
          <w:sz w:val="24"/>
          <w:szCs w:val="24"/>
        </w:rPr>
        <w:t>проекты планировки территорий и (или) проекты межевания территорий, о внесении изменений в проекты планировки территорий и (или) проекты межевания территорий</w:t>
      </w:r>
      <w:r w:rsidR="00005657" w:rsidRPr="009D2AE6">
        <w:rPr>
          <w:color w:val="000000"/>
          <w:sz w:val="24"/>
          <w:szCs w:val="24"/>
        </w:rPr>
        <w:t>;</w:t>
      </w:r>
    </w:p>
    <w:p w:rsidR="00005657" w:rsidRPr="009D2AE6" w:rsidRDefault="009D2AE6" w:rsidP="007529E9">
      <w:pPr>
        <w:pStyle w:val="11"/>
        <w:numPr>
          <w:ilvl w:val="0"/>
          <w:numId w:val="29"/>
        </w:numPr>
        <w:tabs>
          <w:tab w:val="left" w:pos="1134"/>
        </w:tabs>
        <w:ind w:firstLine="709"/>
        <w:jc w:val="both"/>
        <w:rPr>
          <w:sz w:val="24"/>
          <w:szCs w:val="24"/>
        </w:rPr>
      </w:pPr>
      <w:bookmarkStart w:id="400" w:name="bookmark426"/>
      <w:bookmarkEnd w:id="400"/>
      <w:r w:rsidRPr="009D2AE6">
        <w:rPr>
          <w:color w:val="000000"/>
          <w:sz w:val="24"/>
          <w:szCs w:val="24"/>
        </w:rPr>
        <w:t xml:space="preserve">проекты решений о предоставлении разрешения </w:t>
      </w:r>
      <w:r w:rsidR="00005657" w:rsidRPr="009D2AE6">
        <w:rPr>
          <w:color w:val="000000"/>
          <w:sz w:val="24"/>
          <w:szCs w:val="24"/>
        </w:rPr>
        <w:t>на условно разрешенный вид использования земельных участков или объектов капитального строительства;</w:t>
      </w:r>
    </w:p>
    <w:p w:rsidR="009D2AE6" w:rsidRPr="009D2AE6" w:rsidRDefault="009D2AE6" w:rsidP="007529E9">
      <w:pPr>
        <w:pStyle w:val="11"/>
        <w:numPr>
          <w:ilvl w:val="0"/>
          <w:numId w:val="29"/>
        </w:numPr>
        <w:tabs>
          <w:tab w:val="left" w:pos="1134"/>
        </w:tabs>
        <w:ind w:firstLine="709"/>
        <w:jc w:val="both"/>
        <w:rPr>
          <w:sz w:val="24"/>
          <w:szCs w:val="24"/>
        </w:rPr>
      </w:pPr>
      <w:bookmarkStart w:id="401" w:name="bookmark427"/>
      <w:bookmarkEnd w:id="401"/>
      <w:r w:rsidRPr="009D2AE6">
        <w:rPr>
          <w:spacing w:val="-1"/>
          <w:sz w:val="24"/>
          <w:szCs w:val="24"/>
        </w:rPr>
        <w:t>проекты</w:t>
      </w:r>
      <w:r w:rsidRPr="009D2AE6">
        <w:rPr>
          <w:spacing w:val="8"/>
          <w:sz w:val="24"/>
          <w:szCs w:val="24"/>
        </w:rPr>
        <w:t xml:space="preserve"> решений о </w:t>
      </w:r>
      <w:r w:rsidRPr="009D2AE6">
        <w:rPr>
          <w:spacing w:val="-1"/>
          <w:sz w:val="24"/>
          <w:szCs w:val="24"/>
        </w:rPr>
        <w:t>предоставлении</w:t>
      </w:r>
      <w:r w:rsidRPr="009D2AE6">
        <w:rPr>
          <w:spacing w:val="9"/>
          <w:sz w:val="24"/>
          <w:szCs w:val="24"/>
        </w:rPr>
        <w:t xml:space="preserve"> </w:t>
      </w:r>
      <w:r w:rsidRPr="009D2AE6">
        <w:rPr>
          <w:spacing w:val="-1"/>
          <w:sz w:val="24"/>
          <w:szCs w:val="24"/>
        </w:rPr>
        <w:t>разрешения</w:t>
      </w:r>
      <w:r w:rsidR="00005657" w:rsidRPr="009D2AE6">
        <w:rPr>
          <w:color w:val="000000"/>
          <w:sz w:val="24"/>
          <w:szCs w:val="24"/>
        </w:rPr>
        <w:t xml:space="preserve"> на отклонение от предельных параметров разрешенного строительства, реконструкции объектов капитального строительства;</w:t>
      </w:r>
    </w:p>
    <w:p w:rsidR="009D2AE6" w:rsidRPr="009D2AE6" w:rsidRDefault="009D2AE6" w:rsidP="007529E9">
      <w:pPr>
        <w:pStyle w:val="11"/>
        <w:numPr>
          <w:ilvl w:val="0"/>
          <w:numId w:val="29"/>
        </w:numPr>
        <w:tabs>
          <w:tab w:val="left" w:pos="1134"/>
        </w:tabs>
        <w:ind w:firstLine="709"/>
        <w:jc w:val="both"/>
        <w:rPr>
          <w:sz w:val="24"/>
          <w:szCs w:val="24"/>
        </w:rPr>
      </w:pPr>
      <w:r w:rsidRPr="009D2AE6">
        <w:t>проект правил благоустройства территории, проекты о внесении изменений в правила благоустройства территории.;</w:t>
      </w:r>
    </w:p>
    <w:p w:rsidR="00005657" w:rsidRPr="006C01EE" w:rsidRDefault="00005657" w:rsidP="007529E9">
      <w:pPr>
        <w:pStyle w:val="11"/>
        <w:numPr>
          <w:ilvl w:val="0"/>
          <w:numId w:val="28"/>
        </w:numPr>
        <w:tabs>
          <w:tab w:val="left" w:pos="1134"/>
        </w:tabs>
        <w:ind w:firstLine="709"/>
        <w:jc w:val="both"/>
        <w:rPr>
          <w:sz w:val="24"/>
          <w:szCs w:val="24"/>
        </w:rPr>
      </w:pPr>
      <w:bookmarkStart w:id="402" w:name="bookmark428"/>
      <w:bookmarkEnd w:id="402"/>
      <w:r w:rsidRPr="006C01EE">
        <w:rPr>
          <w:color w:val="000000"/>
          <w:sz w:val="24"/>
          <w:szCs w:val="24"/>
        </w:rPr>
        <w:t xml:space="preserve">Общественные обсуждения или публичные слушания по вопросам, указанным в части </w:t>
      </w:r>
      <w:r w:rsidR="00167EF0" w:rsidRPr="006C01EE">
        <w:rPr>
          <w:color w:val="000000"/>
          <w:sz w:val="24"/>
          <w:szCs w:val="24"/>
        </w:rPr>
        <w:t>3</w:t>
      </w:r>
      <w:r w:rsidRPr="006C01EE">
        <w:rPr>
          <w:color w:val="000000"/>
          <w:sz w:val="24"/>
          <w:szCs w:val="24"/>
        </w:rPr>
        <w:t xml:space="preserve"> настоящей статьи, не проводятся:</w:t>
      </w:r>
    </w:p>
    <w:p w:rsidR="009D2AE6" w:rsidRPr="009D2AE6" w:rsidRDefault="00005657" w:rsidP="007529E9">
      <w:pPr>
        <w:pStyle w:val="11"/>
        <w:numPr>
          <w:ilvl w:val="0"/>
          <w:numId w:val="30"/>
        </w:numPr>
        <w:tabs>
          <w:tab w:val="left" w:pos="1134"/>
        </w:tabs>
        <w:ind w:firstLine="709"/>
        <w:jc w:val="both"/>
        <w:rPr>
          <w:sz w:val="24"/>
          <w:szCs w:val="24"/>
        </w:rPr>
      </w:pPr>
      <w:bookmarkStart w:id="403" w:name="bookmark429"/>
      <w:bookmarkEnd w:id="403"/>
      <w:r w:rsidRPr="006C01EE">
        <w:rPr>
          <w:color w:val="000000"/>
          <w:sz w:val="24"/>
          <w:szCs w:val="24"/>
        </w:rPr>
        <w:t>по проектам о внесении изменений в генеральный план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9D2AE6" w:rsidRPr="009D2AE6" w:rsidRDefault="009D2AE6" w:rsidP="007529E9">
      <w:pPr>
        <w:pStyle w:val="11"/>
        <w:numPr>
          <w:ilvl w:val="0"/>
          <w:numId w:val="30"/>
        </w:numPr>
        <w:tabs>
          <w:tab w:val="left" w:pos="1134"/>
        </w:tabs>
        <w:ind w:firstLine="709"/>
        <w:jc w:val="both"/>
        <w:rPr>
          <w:sz w:val="24"/>
          <w:szCs w:val="24"/>
        </w:rPr>
      </w:pPr>
      <w:r w:rsidRPr="009D2AE6">
        <w:rPr>
          <w:sz w:val="24"/>
          <w:szCs w:val="24"/>
        </w:rPr>
        <w:t xml:space="preserve">при внесении изменений в Правила в случаях, предусмотренных </w:t>
      </w:r>
      <w:hyperlink r:id="rId29" w:history="1">
        <w:r w:rsidRPr="009D2AE6">
          <w:rPr>
            <w:sz w:val="24"/>
            <w:szCs w:val="24"/>
          </w:rPr>
          <w:t>пунктами 3</w:t>
        </w:r>
      </w:hyperlink>
      <w:r w:rsidRPr="009D2AE6">
        <w:rPr>
          <w:sz w:val="24"/>
          <w:szCs w:val="24"/>
        </w:rPr>
        <w:t xml:space="preserve"> - </w:t>
      </w:r>
      <w:hyperlink r:id="rId30" w:history="1">
        <w:r w:rsidRPr="009D2AE6">
          <w:rPr>
            <w:sz w:val="24"/>
            <w:szCs w:val="24"/>
          </w:rPr>
          <w:t>6 части 2</w:t>
        </w:r>
      </w:hyperlink>
      <w:r w:rsidRPr="009D2AE6">
        <w:rPr>
          <w:sz w:val="24"/>
          <w:szCs w:val="24"/>
        </w:rPr>
        <w:t xml:space="preserve"> и </w:t>
      </w:r>
      <w:hyperlink r:id="rId31" w:history="1">
        <w:r w:rsidRPr="009D2AE6">
          <w:rPr>
            <w:sz w:val="24"/>
            <w:szCs w:val="24"/>
          </w:rPr>
          <w:t>частью 3.1 статьи 33</w:t>
        </w:r>
      </w:hyperlink>
      <w:r w:rsidRPr="009D2AE6">
        <w:rPr>
          <w:sz w:val="24"/>
          <w:szCs w:val="24"/>
        </w:rPr>
        <w:t xml:space="preserve">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9D2AE6" w:rsidRPr="009D2AE6" w:rsidRDefault="009D2AE6" w:rsidP="007529E9">
      <w:pPr>
        <w:pStyle w:val="11"/>
        <w:numPr>
          <w:ilvl w:val="0"/>
          <w:numId w:val="30"/>
        </w:numPr>
        <w:tabs>
          <w:tab w:val="left" w:pos="1134"/>
        </w:tabs>
        <w:ind w:firstLine="709"/>
        <w:jc w:val="both"/>
        <w:rPr>
          <w:sz w:val="24"/>
          <w:szCs w:val="24"/>
        </w:rPr>
      </w:pPr>
      <w:r w:rsidRPr="009D2AE6">
        <w:t>в случае приведения Правил в соответствие с ограничениями использования объектов недвижимости, установленными на приаэродромной территории;</w:t>
      </w:r>
    </w:p>
    <w:p w:rsidR="00005657" w:rsidRPr="006C01EE" w:rsidRDefault="00005657" w:rsidP="007529E9">
      <w:pPr>
        <w:pStyle w:val="11"/>
        <w:numPr>
          <w:ilvl w:val="0"/>
          <w:numId w:val="30"/>
        </w:numPr>
        <w:tabs>
          <w:tab w:val="left" w:pos="1134"/>
        </w:tabs>
        <w:ind w:firstLine="709"/>
        <w:jc w:val="both"/>
        <w:rPr>
          <w:sz w:val="24"/>
          <w:szCs w:val="24"/>
        </w:rPr>
      </w:pPr>
      <w:bookmarkStart w:id="404" w:name="bookmark430"/>
      <w:bookmarkEnd w:id="404"/>
      <w:r w:rsidRPr="009D2AE6">
        <w:rPr>
          <w:color w:val="000000"/>
          <w:sz w:val="24"/>
          <w:szCs w:val="24"/>
        </w:rPr>
        <w:t xml:space="preserve">по проекту планировки территории и (или) проекту межевания территории, </w:t>
      </w:r>
      <w:r w:rsidR="009D2AE6" w:rsidRPr="009D2AE6">
        <w:rPr>
          <w:sz w:val="24"/>
          <w:szCs w:val="24"/>
        </w:rPr>
        <w:t xml:space="preserve">в случаях, предусмотренных </w:t>
      </w:r>
      <w:hyperlink r:id="rId32" w:history="1">
        <w:r w:rsidR="009D2AE6" w:rsidRPr="009D2AE6">
          <w:rPr>
            <w:sz w:val="24"/>
            <w:szCs w:val="24"/>
          </w:rPr>
          <w:t>частью 12 статьи 43</w:t>
        </w:r>
      </w:hyperlink>
      <w:r w:rsidR="009D2AE6" w:rsidRPr="009D2AE6">
        <w:rPr>
          <w:sz w:val="24"/>
          <w:szCs w:val="24"/>
        </w:rPr>
        <w:t xml:space="preserve"> и </w:t>
      </w:r>
      <w:hyperlink r:id="rId33" w:history="1">
        <w:r w:rsidR="009D2AE6" w:rsidRPr="009D2AE6">
          <w:rPr>
            <w:sz w:val="24"/>
            <w:szCs w:val="24"/>
          </w:rPr>
          <w:t>частью 22 статьи 45</w:t>
        </w:r>
      </w:hyperlink>
      <w:r w:rsidR="009D2AE6" w:rsidRPr="009D2AE6">
        <w:rPr>
          <w:sz w:val="24"/>
          <w:szCs w:val="24"/>
        </w:rPr>
        <w:t xml:space="preserve"> Градостроительного </w:t>
      </w:r>
      <w:r w:rsidR="009D2AE6" w:rsidRPr="009D2AE6">
        <w:rPr>
          <w:sz w:val="24"/>
          <w:szCs w:val="24"/>
        </w:rPr>
        <w:lastRenderedPageBreak/>
        <w:t>кодекса Российской Федерации, а также в случае</w:t>
      </w:r>
      <w:r w:rsidR="009D2AE6">
        <w:rPr>
          <w:sz w:val="24"/>
          <w:szCs w:val="24"/>
        </w:rPr>
        <w:t xml:space="preserve">, </w:t>
      </w:r>
      <w:r w:rsidRPr="009D2AE6">
        <w:rPr>
          <w:color w:val="000000"/>
          <w:sz w:val="24"/>
          <w:szCs w:val="24"/>
        </w:rPr>
        <w:t>если</w:t>
      </w:r>
      <w:r w:rsidRPr="006C01EE">
        <w:rPr>
          <w:color w:val="000000"/>
          <w:sz w:val="24"/>
          <w:szCs w:val="24"/>
        </w:rPr>
        <w:t xml:space="preserve"> они подготовлены в отношении:</w:t>
      </w:r>
    </w:p>
    <w:p w:rsidR="00005657" w:rsidRPr="006C01EE" w:rsidRDefault="00005657" w:rsidP="007529E9">
      <w:pPr>
        <w:pStyle w:val="11"/>
        <w:numPr>
          <w:ilvl w:val="0"/>
          <w:numId w:val="10"/>
        </w:numPr>
        <w:tabs>
          <w:tab w:val="left" w:pos="1134"/>
        </w:tabs>
        <w:ind w:firstLine="709"/>
        <w:jc w:val="both"/>
        <w:rPr>
          <w:sz w:val="24"/>
          <w:szCs w:val="24"/>
        </w:rPr>
      </w:pPr>
      <w:bookmarkStart w:id="405" w:name="bookmark431"/>
      <w:bookmarkStart w:id="406" w:name="bookmark432"/>
      <w:bookmarkEnd w:id="405"/>
      <w:bookmarkEnd w:id="406"/>
      <w:r w:rsidRPr="006C01EE">
        <w:rPr>
          <w:color w:val="000000"/>
          <w:sz w:val="24"/>
          <w:szCs w:val="24"/>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005657" w:rsidRPr="006C01EE" w:rsidRDefault="00005657" w:rsidP="007529E9">
      <w:pPr>
        <w:pStyle w:val="11"/>
        <w:numPr>
          <w:ilvl w:val="0"/>
          <w:numId w:val="10"/>
        </w:numPr>
        <w:tabs>
          <w:tab w:val="left" w:pos="1134"/>
        </w:tabs>
        <w:ind w:firstLine="709"/>
        <w:jc w:val="both"/>
        <w:rPr>
          <w:sz w:val="24"/>
          <w:szCs w:val="24"/>
        </w:rPr>
      </w:pPr>
      <w:bookmarkStart w:id="407" w:name="bookmark433"/>
      <w:bookmarkEnd w:id="407"/>
      <w:r w:rsidRPr="006C01EE">
        <w:rPr>
          <w:color w:val="000000"/>
          <w:sz w:val="24"/>
          <w:szCs w:val="24"/>
        </w:rPr>
        <w:t>территории для размещения линейных объектов в границах земель лесного фонда;</w:t>
      </w:r>
    </w:p>
    <w:p w:rsidR="00005657" w:rsidRPr="006C01EE" w:rsidRDefault="009D2AE6" w:rsidP="007529E9">
      <w:pPr>
        <w:pStyle w:val="11"/>
        <w:numPr>
          <w:ilvl w:val="0"/>
          <w:numId w:val="30"/>
        </w:numPr>
        <w:tabs>
          <w:tab w:val="left" w:pos="1134"/>
        </w:tabs>
        <w:ind w:firstLine="709"/>
        <w:jc w:val="both"/>
        <w:rPr>
          <w:sz w:val="24"/>
          <w:szCs w:val="24"/>
        </w:rPr>
      </w:pPr>
      <w:bookmarkStart w:id="408" w:name="bookmark434"/>
      <w:bookmarkEnd w:id="408"/>
      <w:r w:rsidRPr="009D2AE6">
        <w:rPr>
          <w:sz w:val="24"/>
          <w:szCs w:val="24"/>
        </w:rPr>
        <w:t>по проекту решения о предоставлении</w:t>
      </w:r>
      <w:r w:rsidR="00005657" w:rsidRPr="006C01EE">
        <w:rPr>
          <w:color w:val="000000"/>
          <w:sz w:val="24"/>
          <w:szCs w:val="24"/>
        </w:rPr>
        <w:t xml:space="preserve">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Правил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083465" w:rsidRPr="006C01EE" w:rsidRDefault="009D2AE6" w:rsidP="007529E9">
      <w:pPr>
        <w:pStyle w:val="a9"/>
        <w:numPr>
          <w:ilvl w:val="0"/>
          <w:numId w:val="30"/>
        </w:numPr>
        <w:tabs>
          <w:tab w:val="left" w:pos="1134"/>
          <w:tab w:val="left" w:pos="1393"/>
        </w:tabs>
        <w:ind w:firstLine="709"/>
        <w:jc w:val="both"/>
        <w:rPr>
          <w:lang w:val="ru-RU"/>
        </w:rPr>
      </w:pPr>
      <w:r w:rsidRPr="009D2AE6">
        <w:rPr>
          <w:rFonts w:eastAsiaTheme="minorHAnsi"/>
          <w:bCs/>
          <w:lang w:val="ru-RU"/>
        </w:rPr>
        <w:tab/>
        <w:t>по проекту решения о предоставлении</w:t>
      </w:r>
      <w:r w:rsidR="00083465" w:rsidRPr="006C01EE">
        <w:rPr>
          <w:rFonts w:eastAsiaTheme="minorHAnsi"/>
          <w:bCs/>
          <w:lang w:val="ru-RU"/>
        </w:rPr>
        <w:t xml:space="preserve"> разрешения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05657" w:rsidRPr="006C01EE" w:rsidRDefault="00005657" w:rsidP="007529E9">
      <w:pPr>
        <w:pStyle w:val="11"/>
        <w:numPr>
          <w:ilvl w:val="0"/>
          <w:numId w:val="28"/>
        </w:numPr>
        <w:tabs>
          <w:tab w:val="left" w:pos="1134"/>
        </w:tabs>
        <w:ind w:firstLine="709"/>
        <w:jc w:val="both"/>
        <w:rPr>
          <w:sz w:val="24"/>
          <w:szCs w:val="24"/>
        </w:rPr>
      </w:pPr>
      <w:bookmarkStart w:id="409" w:name="bookmark435"/>
      <w:bookmarkEnd w:id="409"/>
      <w:r w:rsidRPr="006C01EE">
        <w:rPr>
          <w:color w:val="000000"/>
          <w:sz w:val="24"/>
          <w:szCs w:val="24"/>
        </w:rPr>
        <w:t>В случае приведения Правил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9D2AE6" w:rsidRPr="009D2AE6" w:rsidRDefault="009D2AE6" w:rsidP="007529E9">
      <w:pPr>
        <w:pStyle w:val="a7"/>
        <w:numPr>
          <w:ilvl w:val="0"/>
          <w:numId w:val="28"/>
        </w:numPr>
        <w:tabs>
          <w:tab w:val="left" w:pos="1134"/>
        </w:tabs>
        <w:ind w:left="0" w:firstLine="709"/>
        <w:rPr>
          <w:rFonts w:eastAsiaTheme="minorHAnsi"/>
          <w:bCs/>
          <w:sz w:val="24"/>
          <w:szCs w:val="24"/>
          <w:lang w:val="ru-RU"/>
        </w:rPr>
      </w:pPr>
      <w:r w:rsidRPr="009D2AE6">
        <w:rPr>
          <w:rFonts w:eastAsiaTheme="minorHAnsi"/>
          <w:bCs/>
          <w:sz w:val="24"/>
          <w:szCs w:val="24"/>
          <w:lang w:val="ru-RU"/>
        </w:rPr>
        <w:t>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167EF0" w:rsidRPr="006C01EE" w:rsidRDefault="00167EF0" w:rsidP="007529E9">
      <w:pPr>
        <w:pStyle w:val="a7"/>
        <w:widowControl/>
        <w:numPr>
          <w:ilvl w:val="0"/>
          <w:numId w:val="28"/>
        </w:numPr>
        <w:tabs>
          <w:tab w:val="left" w:pos="1134"/>
        </w:tabs>
        <w:adjustRightInd w:val="0"/>
        <w:ind w:left="0" w:firstLine="709"/>
        <w:rPr>
          <w:sz w:val="24"/>
          <w:szCs w:val="24"/>
          <w:lang w:val="ru-RU"/>
        </w:rPr>
      </w:pPr>
      <w:r w:rsidRPr="006C01EE">
        <w:rPr>
          <w:sz w:val="24"/>
          <w:szCs w:val="24"/>
          <w:lang w:val="ru-RU"/>
        </w:rPr>
        <w:t xml:space="preserve">В </w:t>
      </w:r>
      <w:r w:rsidR="005A554E" w:rsidRPr="006C01EE">
        <w:rPr>
          <w:sz w:val="24"/>
          <w:szCs w:val="24"/>
          <w:lang w:val="ru-RU" w:bidi="ru-RU"/>
        </w:rPr>
        <w:t>случае, если для реализации решения о комплексном развитии территории требуется внесение изменений в генеральный план городского округа, по решению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городского округа, и по проекту документации по планировке территории, подлежащей комплексному развитию.</w:t>
      </w:r>
    </w:p>
    <w:p w:rsidR="00083465" w:rsidRPr="006C01EE" w:rsidRDefault="00083465" w:rsidP="00BB4671">
      <w:pPr>
        <w:pStyle w:val="11"/>
      </w:pPr>
      <w:bookmarkStart w:id="410" w:name="bookmark437"/>
      <w:bookmarkStart w:id="411" w:name="bookmark438"/>
      <w:bookmarkStart w:id="412" w:name="bookmark439"/>
      <w:bookmarkStart w:id="413" w:name="bookmark436"/>
    </w:p>
    <w:p w:rsidR="00005657" w:rsidRPr="006C01EE" w:rsidRDefault="00005657" w:rsidP="00580ECB">
      <w:pPr>
        <w:pStyle w:val="Heading20"/>
        <w:keepNext/>
        <w:keepLines/>
        <w:spacing w:after="0"/>
        <w:rPr>
          <w:color w:val="000000"/>
          <w:sz w:val="24"/>
          <w:szCs w:val="24"/>
        </w:rPr>
      </w:pPr>
      <w:bookmarkStart w:id="414" w:name="_Toc172728161"/>
      <w:r w:rsidRPr="006C01EE">
        <w:rPr>
          <w:color w:val="000000"/>
          <w:sz w:val="24"/>
          <w:szCs w:val="24"/>
        </w:rPr>
        <w:t>Статья 2</w:t>
      </w:r>
      <w:r w:rsidR="00167EF0" w:rsidRPr="006C01EE">
        <w:rPr>
          <w:color w:val="000000"/>
          <w:sz w:val="24"/>
          <w:szCs w:val="24"/>
        </w:rPr>
        <w:t>7</w:t>
      </w:r>
      <w:r w:rsidRPr="006C01EE">
        <w:rPr>
          <w:color w:val="000000"/>
          <w:sz w:val="24"/>
          <w:szCs w:val="24"/>
        </w:rPr>
        <w:t>. Особенности проведения общественных обсуждений или публичных слушаний</w:t>
      </w:r>
      <w:r w:rsidR="006D6C2A" w:rsidRPr="006C01EE">
        <w:rPr>
          <w:color w:val="000000"/>
          <w:sz w:val="24"/>
          <w:szCs w:val="24"/>
        </w:rPr>
        <w:t xml:space="preserve"> </w:t>
      </w:r>
      <w:r w:rsidRPr="006C01EE">
        <w:rPr>
          <w:color w:val="000000"/>
          <w:sz w:val="24"/>
          <w:szCs w:val="24"/>
        </w:rPr>
        <w:t>по проекту генерального плана, проекту о внесении изменений в генеральный план</w:t>
      </w:r>
      <w:bookmarkEnd w:id="410"/>
      <w:bookmarkEnd w:id="411"/>
      <w:bookmarkEnd w:id="412"/>
      <w:bookmarkEnd w:id="413"/>
      <w:bookmarkEnd w:id="414"/>
    </w:p>
    <w:p w:rsidR="00F940B3" w:rsidRPr="006C01EE" w:rsidRDefault="00F940B3" w:rsidP="00BB4671">
      <w:pPr>
        <w:pStyle w:val="11"/>
      </w:pPr>
    </w:p>
    <w:p w:rsidR="00005657" w:rsidRPr="001F2537" w:rsidRDefault="00005657" w:rsidP="007529E9">
      <w:pPr>
        <w:pStyle w:val="11"/>
        <w:numPr>
          <w:ilvl w:val="0"/>
          <w:numId w:val="31"/>
        </w:numPr>
        <w:tabs>
          <w:tab w:val="left" w:pos="1134"/>
        </w:tabs>
        <w:ind w:firstLine="709"/>
        <w:jc w:val="both"/>
      </w:pPr>
      <w:bookmarkStart w:id="415" w:name="bookmark440"/>
      <w:bookmarkEnd w:id="415"/>
      <w:r w:rsidRPr="001F2537">
        <w:rPr>
          <w:color w:val="000000"/>
          <w:sz w:val="24"/>
          <w:szCs w:val="24"/>
        </w:rPr>
        <w:t>Решение о назначении общественных обсуждений или публичных слушаний по проекту генерального плана, проекту о внесении изменений в генеральный план принимается уполномоченным органом местного самоуправления городского округа в течение десяти календарных дней со дня поступления проекта генерального плана, проекта о внесении изменений в генеральный план в уполномоченный орган местного самоуправления городского округа с приложением заключений и согласований, предусмотренных законодательством.</w:t>
      </w:r>
    </w:p>
    <w:p w:rsidR="00005657" w:rsidRPr="001F2537" w:rsidRDefault="00005657" w:rsidP="007529E9">
      <w:pPr>
        <w:pStyle w:val="11"/>
        <w:numPr>
          <w:ilvl w:val="0"/>
          <w:numId w:val="31"/>
        </w:numPr>
        <w:tabs>
          <w:tab w:val="left" w:pos="1134"/>
        </w:tabs>
        <w:ind w:firstLine="709"/>
        <w:jc w:val="both"/>
      </w:pPr>
      <w:bookmarkStart w:id="416" w:name="bookmark441"/>
      <w:bookmarkEnd w:id="416"/>
      <w:r w:rsidRPr="001F2537">
        <w:rPr>
          <w:color w:val="000000"/>
          <w:sz w:val="24"/>
          <w:szCs w:val="24"/>
        </w:rPr>
        <w:t>В целях доведения до населения информации о содержании проекта генерального плана, проекта о внесении изменений в генеральный план уполномоченный на проведение общественных обсуждений или публичных слушаний орган местного самоуправления городского округа в обязательном порядке организуют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на собраниях жителей, в печатных средствах массовой информации, по радио и телевидению.</w:t>
      </w:r>
    </w:p>
    <w:p w:rsidR="00005657" w:rsidRPr="001F2537" w:rsidRDefault="00005657" w:rsidP="007529E9">
      <w:pPr>
        <w:pStyle w:val="11"/>
        <w:numPr>
          <w:ilvl w:val="0"/>
          <w:numId w:val="31"/>
        </w:numPr>
        <w:tabs>
          <w:tab w:val="left" w:pos="1134"/>
        </w:tabs>
        <w:ind w:firstLine="709"/>
        <w:jc w:val="both"/>
      </w:pPr>
      <w:bookmarkStart w:id="417" w:name="bookmark442"/>
      <w:bookmarkEnd w:id="417"/>
      <w:r w:rsidRPr="001F2537">
        <w:rPr>
          <w:color w:val="000000"/>
          <w:sz w:val="24"/>
          <w:szCs w:val="24"/>
        </w:rPr>
        <w:t xml:space="preserve">Участники общественных обсуждений или публичных слушаний вправе </w:t>
      </w:r>
      <w:r w:rsidRPr="001F2537">
        <w:rPr>
          <w:color w:val="000000"/>
          <w:sz w:val="24"/>
          <w:szCs w:val="24"/>
        </w:rPr>
        <w:lastRenderedPageBreak/>
        <w:t>представить в уполномоченный на проведение общественных обсуждений или публичных слушаний орган местного самоуправления городского округа свои предложения и замечания, касающиеся проекта, для включения их в протокол общественных обсуждений или публичных слушаний.</w:t>
      </w:r>
    </w:p>
    <w:p w:rsidR="00005657" w:rsidRPr="00617B0C" w:rsidRDefault="00617B0C" w:rsidP="007529E9">
      <w:pPr>
        <w:pStyle w:val="11"/>
        <w:numPr>
          <w:ilvl w:val="0"/>
          <w:numId w:val="31"/>
        </w:numPr>
        <w:tabs>
          <w:tab w:val="left" w:pos="1134"/>
        </w:tabs>
        <w:ind w:firstLine="709"/>
        <w:jc w:val="both"/>
        <w:rPr>
          <w:color w:val="000000"/>
          <w:sz w:val="24"/>
          <w:szCs w:val="24"/>
        </w:rPr>
      </w:pPr>
      <w:bookmarkStart w:id="418" w:name="bookmark443"/>
      <w:bookmarkEnd w:id="418"/>
      <w:r w:rsidRPr="00617B0C">
        <w:rPr>
          <w:color w:val="000000"/>
          <w:sz w:val="24"/>
          <w:szCs w:val="24"/>
        </w:rPr>
        <w:t>Участниками общественных обсуждений или публичных слушаний по проекту генерального плана, проекту о внесении изменений в генеральный план являются граждане, постоянно проживающие на территории городского округа, а также правообладатели земельных участков и (или) объектов капитального строительства, находящихся в границах территории городского округа</w:t>
      </w:r>
      <w:r w:rsidR="00005657" w:rsidRPr="001F2537">
        <w:rPr>
          <w:color w:val="000000"/>
          <w:sz w:val="24"/>
          <w:szCs w:val="24"/>
        </w:rPr>
        <w:t>.</w:t>
      </w:r>
    </w:p>
    <w:p w:rsidR="001F2537" w:rsidRPr="00D17CD1" w:rsidRDefault="001F2537" w:rsidP="007529E9">
      <w:pPr>
        <w:pStyle w:val="11"/>
        <w:numPr>
          <w:ilvl w:val="0"/>
          <w:numId w:val="31"/>
        </w:numPr>
        <w:tabs>
          <w:tab w:val="left" w:pos="1134"/>
        </w:tabs>
        <w:ind w:firstLine="709"/>
        <w:jc w:val="both"/>
        <w:rPr>
          <w:color w:val="000000"/>
          <w:sz w:val="24"/>
          <w:szCs w:val="24"/>
        </w:rPr>
      </w:pPr>
      <w:bookmarkStart w:id="419" w:name="bookmark444"/>
      <w:bookmarkStart w:id="420" w:name="bookmark446"/>
      <w:bookmarkEnd w:id="419"/>
      <w:bookmarkEnd w:id="420"/>
      <w:r w:rsidRPr="00D17CD1">
        <w:rPr>
          <w:color w:val="000000"/>
          <w:sz w:val="24"/>
          <w:szCs w:val="24"/>
        </w:rPr>
        <w:t xml:space="preserve">Общественные </w:t>
      </w:r>
      <w:bookmarkStart w:id="421" w:name="bookmark627"/>
      <w:bookmarkEnd w:id="421"/>
      <w:r w:rsidRPr="00D17CD1">
        <w:rPr>
          <w:color w:val="000000"/>
          <w:sz w:val="24"/>
          <w:szCs w:val="24"/>
        </w:rPr>
        <w:t>обсуждения или публичные слушания по проекту генерального плана городского округа и по проектам, предусматривающим внесение изменений в генеральный план городского округа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частями 5.1 и 5.2 настоящей статьи.</w:t>
      </w:r>
    </w:p>
    <w:p w:rsidR="001F2537" w:rsidRPr="001F2537" w:rsidRDefault="001F2537" w:rsidP="007529E9">
      <w:pPr>
        <w:widowControl/>
        <w:tabs>
          <w:tab w:val="left" w:pos="1134"/>
        </w:tabs>
        <w:adjustRightInd w:val="0"/>
        <w:ind w:firstLine="709"/>
        <w:jc w:val="both"/>
        <w:rPr>
          <w:rFonts w:ascii="Times New Roman" w:hAnsi="Times New Roman" w:cs="Times New Roman"/>
        </w:rPr>
      </w:pPr>
      <w:r w:rsidRPr="001F2537">
        <w:rPr>
          <w:rFonts w:ascii="Times New Roman" w:hAnsi="Times New Roman" w:cs="Times New Roman"/>
        </w:rPr>
        <w:t>5.1.</w:t>
      </w:r>
      <w:r w:rsidRPr="001F2537">
        <w:rPr>
          <w:rFonts w:ascii="Times New Roman" w:hAnsi="Times New Roman" w:cs="Times New Roman"/>
        </w:rPr>
        <w:tab/>
        <w:t>В случае подготовки изменений в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1F2537" w:rsidRPr="001F2537" w:rsidRDefault="001F2537" w:rsidP="007529E9">
      <w:pPr>
        <w:widowControl/>
        <w:tabs>
          <w:tab w:val="left" w:pos="1134"/>
        </w:tabs>
        <w:adjustRightInd w:val="0"/>
        <w:ind w:firstLine="709"/>
        <w:jc w:val="both"/>
        <w:rPr>
          <w:rFonts w:ascii="Times New Roman" w:hAnsi="Times New Roman" w:cs="Times New Roman"/>
        </w:rPr>
      </w:pPr>
      <w:r w:rsidRPr="001F2537">
        <w:rPr>
          <w:rFonts w:ascii="Times New Roman" w:hAnsi="Times New Roman" w:cs="Times New Roman"/>
        </w:rPr>
        <w:t>5.2.</w:t>
      </w:r>
      <w:r w:rsidRPr="001F2537">
        <w:rPr>
          <w:rFonts w:ascii="Times New Roman" w:hAnsi="Times New Roman" w:cs="Times New Roman"/>
        </w:rPr>
        <w:tab/>
        <w:t xml:space="preserve"> В случае подготовки изменений в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В этом случае срок проведения общественных обсуждений или публичных слушаний не может быть более чем один месяц.</w:t>
      </w:r>
    </w:p>
    <w:p w:rsidR="001F2537" w:rsidRPr="00D17CD1" w:rsidRDefault="00617B0C" w:rsidP="007529E9">
      <w:pPr>
        <w:pStyle w:val="11"/>
        <w:numPr>
          <w:ilvl w:val="0"/>
          <w:numId w:val="31"/>
        </w:numPr>
        <w:tabs>
          <w:tab w:val="left" w:pos="1134"/>
        </w:tabs>
        <w:ind w:firstLine="709"/>
        <w:jc w:val="both"/>
        <w:rPr>
          <w:color w:val="000000"/>
          <w:sz w:val="24"/>
          <w:szCs w:val="24"/>
        </w:rPr>
      </w:pPr>
      <w:r w:rsidRPr="00617B0C">
        <w:rPr>
          <w:color w:val="000000"/>
          <w:sz w:val="24"/>
          <w:szCs w:val="24"/>
        </w:rPr>
        <w:t>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w:t>
      </w:r>
      <w:r w:rsidR="001F2537" w:rsidRPr="00D17CD1">
        <w:rPr>
          <w:color w:val="000000"/>
          <w:sz w:val="24"/>
          <w:szCs w:val="24"/>
        </w:rPr>
        <w:t>.</w:t>
      </w:r>
    </w:p>
    <w:p w:rsidR="00D17CD1" w:rsidRPr="00D17CD1" w:rsidRDefault="00D17CD1" w:rsidP="00D17CD1">
      <w:pPr>
        <w:pStyle w:val="11"/>
        <w:numPr>
          <w:ilvl w:val="0"/>
          <w:numId w:val="31"/>
        </w:numPr>
        <w:tabs>
          <w:tab w:val="left" w:pos="1134"/>
        </w:tabs>
        <w:ind w:firstLine="709"/>
        <w:jc w:val="both"/>
        <w:rPr>
          <w:color w:val="000000"/>
          <w:sz w:val="24"/>
          <w:szCs w:val="24"/>
        </w:rPr>
      </w:pPr>
      <w:r w:rsidRPr="00D17CD1">
        <w:rPr>
          <w:color w:val="000000"/>
          <w:sz w:val="24"/>
          <w:szCs w:val="24"/>
        </w:rPr>
        <w:t>Срок проведения общественных обсуждений или публичных слушаний с момента оповещения жителей городского округа о времени и месте их проведения до дня опубликования заключения о результатах общественных обсуждений или публичных слушаний не может превышать один месяц.</w:t>
      </w:r>
    </w:p>
    <w:p w:rsidR="00005657" w:rsidRPr="00D17CD1" w:rsidRDefault="00005657" w:rsidP="00D17CD1">
      <w:pPr>
        <w:pStyle w:val="11"/>
        <w:numPr>
          <w:ilvl w:val="0"/>
          <w:numId w:val="31"/>
        </w:numPr>
        <w:tabs>
          <w:tab w:val="left" w:pos="1134"/>
        </w:tabs>
        <w:ind w:firstLine="709"/>
        <w:jc w:val="both"/>
        <w:rPr>
          <w:color w:val="000000"/>
          <w:sz w:val="24"/>
          <w:szCs w:val="24"/>
        </w:rPr>
      </w:pPr>
      <w:r w:rsidRPr="00D17CD1">
        <w:rPr>
          <w:color w:val="000000"/>
          <w:sz w:val="24"/>
          <w:szCs w:val="24"/>
        </w:rPr>
        <w:t>Заключение о результатах общественных обсуждений или публичных слушаний проекту генерального плана, проекту о внесении изменений в генеральный план подлежит официальному опубликованию и размещению на официальном сайте городского округа.</w:t>
      </w:r>
    </w:p>
    <w:p w:rsidR="00D263E3" w:rsidRPr="006C01EE" w:rsidRDefault="00D263E3" w:rsidP="00D263E3">
      <w:pPr>
        <w:pStyle w:val="11"/>
        <w:tabs>
          <w:tab w:val="left" w:pos="1417"/>
        </w:tabs>
        <w:ind w:left="840" w:firstLine="0"/>
        <w:jc w:val="both"/>
      </w:pPr>
    </w:p>
    <w:p w:rsidR="00005657" w:rsidRPr="006C01EE" w:rsidRDefault="00005657" w:rsidP="00005657">
      <w:pPr>
        <w:pStyle w:val="Heading20"/>
        <w:keepNext/>
        <w:keepLines/>
      </w:pPr>
      <w:bookmarkStart w:id="422" w:name="bookmark448"/>
      <w:bookmarkStart w:id="423" w:name="bookmark449"/>
      <w:bookmarkStart w:id="424" w:name="bookmark450"/>
      <w:bookmarkStart w:id="425" w:name="bookmark447"/>
      <w:bookmarkStart w:id="426" w:name="_Toc172728162"/>
      <w:r w:rsidRPr="006C01EE">
        <w:rPr>
          <w:color w:val="000000"/>
          <w:sz w:val="24"/>
          <w:szCs w:val="24"/>
        </w:rPr>
        <w:t>Статья 2</w:t>
      </w:r>
      <w:r w:rsidR="00167EF0" w:rsidRPr="006C01EE">
        <w:rPr>
          <w:color w:val="000000"/>
          <w:sz w:val="24"/>
          <w:szCs w:val="24"/>
        </w:rPr>
        <w:t>8</w:t>
      </w:r>
      <w:r w:rsidRPr="006C01EE">
        <w:rPr>
          <w:color w:val="000000"/>
          <w:sz w:val="24"/>
          <w:szCs w:val="24"/>
        </w:rPr>
        <w:t>. Особенности проведения общественных обсуждений или публичных слушаний</w:t>
      </w:r>
      <w:r w:rsidR="006D6C2A" w:rsidRPr="006C01EE">
        <w:rPr>
          <w:color w:val="000000"/>
          <w:sz w:val="24"/>
          <w:szCs w:val="24"/>
        </w:rPr>
        <w:t xml:space="preserve"> </w:t>
      </w:r>
      <w:r w:rsidRPr="006C01EE">
        <w:rPr>
          <w:color w:val="000000"/>
          <w:sz w:val="24"/>
          <w:szCs w:val="24"/>
        </w:rPr>
        <w:t>по проекту Правил, проекту о внесении изменений в Правила</w:t>
      </w:r>
      <w:bookmarkEnd w:id="422"/>
      <w:bookmarkEnd w:id="423"/>
      <w:bookmarkEnd w:id="424"/>
      <w:bookmarkEnd w:id="425"/>
      <w:bookmarkEnd w:id="426"/>
    </w:p>
    <w:p w:rsidR="00005657" w:rsidRPr="006C01EE" w:rsidRDefault="00005657" w:rsidP="007529E9">
      <w:pPr>
        <w:pStyle w:val="11"/>
        <w:numPr>
          <w:ilvl w:val="0"/>
          <w:numId w:val="32"/>
        </w:numPr>
        <w:tabs>
          <w:tab w:val="left" w:pos="1134"/>
        </w:tabs>
        <w:ind w:right="-6" w:firstLine="709"/>
        <w:jc w:val="both"/>
        <w:rPr>
          <w:sz w:val="24"/>
          <w:szCs w:val="24"/>
        </w:rPr>
      </w:pPr>
      <w:bookmarkStart w:id="427" w:name="bookmark451"/>
      <w:bookmarkEnd w:id="427"/>
      <w:r w:rsidRPr="006C01EE">
        <w:rPr>
          <w:color w:val="000000"/>
          <w:sz w:val="24"/>
          <w:szCs w:val="24"/>
        </w:rPr>
        <w:t>Глава городского округа при получении проекта Правил,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005657" w:rsidRPr="006C01EE" w:rsidRDefault="00005657" w:rsidP="007529E9">
      <w:pPr>
        <w:pStyle w:val="11"/>
        <w:tabs>
          <w:tab w:val="left" w:pos="1134"/>
        </w:tabs>
        <w:ind w:right="-6" w:firstLine="709"/>
        <w:jc w:val="both"/>
        <w:rPr>
          <w:sz w:val="24"/>
          <w:szCs w:val="24"/>
        </w:rPr>
      </w:pPr>
      <w:r w:rsidRPr="006C01EE">
        <w:rPr>
          <w:color w:val="000000"/>
          <w:sz w:val="24"/>
          <w:szCs w:val="24"/>
        </w:rPr>
        <w:t>Указанное решение подлежит официальному опубликованию и размещению на официальном сайте городского округа.</w:t>
      </w:r>
    </w:p>
    <w:p w:rsidR="00005657" w:rsidRPr="006C01EE" w:rsidRDefault="00005657" w:rsidP="007529E9">
      <w:pPr>
        <w:pStyle w:val="11"/>
        <w:numPr>
          <w:ilvl w:val="0"/>
          <w:numId w:val="32"/>
        </w:numPr>
        <w:tabs>
          <w:tab w:val="left" w:pos="1134"/>
        </w:tabs>
        <w:ind w:right="-6" w:firstLine="709"/>
        <w:jc w:val="both"/>
        <w:rPr>
          <w:sz w:val="24"/>
          <w:szCs w:val="24"/>
        </w:rPr>
      </w:pPr>
      <w:bookmarkStart w:id="428" w:name="bookmark452"/>
      <w:bookmarkEnd w:id="428"/>
      <w:r w:rsidRPr="006C01EE">
        <w:rPr>
          <w:color w:val="000000"/>
          <w:sz w:val="24"/>
          <w:szCs w:val="24"/>
        </w:rPr>
        <w:t>Общественные обсуждения или публичные слушания по проекту Правил, по проекту о внесении изменений в Правила проводятся Комиссией городского округа.</w:t>
      </w:r>
    </w:p>
    <w:p w:rsidR="00005657" w:rsidRPr="006C01EE" w:rsidRDefault="00005657" w:rsidP="007529E9">
      <w:pPr>
        <w:pStyle w:val="11"/>
        <w:numPr>
          <w:ilvl w:val="0"/>
          <w:numId w:val="32"/>
        </w:numPr>
        <w:tabs>
          <w:tab w:val="left" w:pos="1134"/>
        </w:tabs>
        <w:ind w:right="-6" w:firstLine="709"/>
        <w:jc w:val="both"/>
        <w:rPr>
          <w:sz w:val="24"/>
          <w:szCs w:val="24"/>
        </w:rPr>
      </w:pPr>
      <w:bookmarkStart w:id="429" w:name="bookmark453"/>
      <w:bookmarkEnd w:id="429"/>
      <w:r w:rsidRPr="006C01EE">
        <w:rPr>
          <w:color w:val="000000"/>
          <w:sz w:val="24"/>
          <w:szCs w:val="24"/>
        </w:rPr>
        <w:t xml:space="preserve">В целях доведения до населения, заинтересованных лиц информации о содержании проекта Правил, проекта о внесении изменений в Правила в обязательном порядке организуются выставки, экспозиции демонстрационных материалов проекта, выступления представителей уполномоченных органов, разработчиков проекта на </w:t>
      </w:r>
      <w:r w:rsidRPr="006C01EE">
        <w:rPr>
          <w:color w:val="000000"/>
          <w:sz w:val="24"/>
          <w:szCs w:val="24"/>
        </w:rPr>
        <w:lastRenderedPageBreak/>
        <w:t>собраниях жителей, в печатных средствах массовой информации, по радио и телевидению.</w:t>
      </w:r>
    </w:p>
    <w:p w:rsidR="001F2537" w:rsidRPr="001F2537" w:rsidRDefault="001F2537" w:rsidP="007529E9">
      <w:pPr>
        <w:pStyle w:val="11"/>
        <w:numPr>
          <w:ilvl w:val="0"/>
          <w:numId w:val="32"/>
        </w:numPr>
        <w:tabs>
          <w:tab w:val="left" w:pos="1134"/>
        </w:tabs>
        <w:ind w:right="-6" w:firstLine="709"/>
        <w:jc w:val="both"/>
        <w:rPr>
          <w:color w:val="000000"/>
          <w:sz w:val="24"/>
          <w:szCs w:val="24"/>
        </w:rPr>
      </w:pPr>
      <w:bookmarkStart w:id="430" w:name="bookmark454"/>
      <w:bookmarkEnd w:id="430"/>
      <w:r w:rsidRPr="001F2537">
        <w:rPr>
          <w:color w:val="000000"/>
          <w:sz w:val="24"/>
          <w:szCs w:val="24"/>
        </w:rPr>
        <w:t>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1F2537" w:rsidRPr="001F2537" w:rsidRDefault="001F2537" w:rsidP="007529E9">
      <w:pPr>
        <w:pStyle w:val="11"/>
        <w:numPr>
          <w:ilvl w:val="0"/>
          <w:numId w:val="32"/>
        </w:numPr>
        <w:tabs>
          <w:tab w:val="left" w:pos="1134"/>
        </w:tabs>
        <w:ind w:right="-6" w:firstLine="709"/>
        <w:jc w:val="both"/>
        <w:rPr>
          <w:color w:val="000000"/>
          <w:sz w:val="24"/>
          <w:szCs w:val="24"/>
        </w:rPr>
      </w:pPr>
      <w:bookmarkStart w:id="431" w:name="bookmark637"/>
      <w:bookmarkEnd w:id="431"/>
      <w:r w:rsidRPr="001F2537">
        <w:rPr>
          <w:color w:val="000000"/>
          <w:sz w:val="24"/>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005657" w:rsidRPr="006C01EE" w:rsidRDefault="00005657" w:rsidP="007529E9">
      <w:pPr>
        <w:pStyle w:val="11"/>
        <w:numPr>
          <w:ilvl w:val="0"/>
          <w:numId w:val="32"/>
        </w:numPr>
        <w:tabs>
          <w:tab w:val="left" w:pos="1134"/>
        </w:tabs>
        <w:ind w:right="-6" w:firstLine="709"/>
        <w:jc w:val="both"/>
        <w:rPr>
          <w:sz w:val="24"/>
          <w:szCs w:val="24"/>
        </w:rPr>
      </w:pPr>
      <w:r w:rsidRPr="006C01EE">
        <w:rPr>
          <w:color w:val="000000"/>
          <w:sz w:val="24"/>
          <w:szCs w:val="24"/>
        </w:rPr>
        <w:t>Заключение о результатах общественных обсуждений или публичных слушаний по проекту Правил, по проекту о внесении изменений в Правила подлежит официальному опубликованию и размещению на официальном сайте городского округа.</w:t>
      </w:r>
    </w:p>
    <w:p w:rsidR="00005657" w:rsidRPr="006C01EE" w:rsidRDefault="00005657" w:rsidP="007529E9">
      <w:pPr>
        <w:pStyle w:val="11"/>
        <w:numPr>
          <w:ilvl w:val="0"/>
          <w:numId w:val="32"/>
        </w:numPr>
        <w:tabs>
          <w:tab w:val="left" w:pos="1134"/>
        </w:tabs>
        <w:ind w:right="-6" w:firstLine="709"/>
        <w:jc w:val="both"/>
        <w:rPr>
          <w:sz w:val="24"/>
          <w:szCs w:val="24"/>
        </w:rPr>
      </w:pPr>
      <w:bookmarkStart w:id="432" w:name="bookmark457"/>
      <w:bookmarkEnd w:id="432"/>
      <w:r w:rsidRPr="006C01EE">
        <w:rPr>
          <w:color w:val="000000"/>
          <w:sz w:val="24"/>
          <w:szCs w:val="24"/>
        </w:rPr>
        <w:t>Администрация городского округа направляет проект Правил, проект о внесении изменений в Правила с приложением протоколов общественных обсуждений или публичных слушаний и заключение о результатах общественных обсуждений или публичных слушаний в Комитет по архитектуре и градостроительству Московской области, с учетом которых Комиссией вносятся изменения в проект в порядке, установленном соответствующим постановлением Правительства Московской области.</w:t>
      </w:r>
    </w:p>
    <w:p w:rsidR="00F940B3" w:rsidRPr="006C01EE" w:rsidRDefault="00F940B3" w:rsidP="00BB4671">
      <w:pPr>
        <w:pStyle w:val="11"/>
      </w:pPr>
      <w:bookmarkStart w:id="433" w:name="bookmark459"/>
      <w:bookmarkStart w:id="434" w:name="bookmark460"/>
      <w:bookmarkStart w:id="435" w:name="bookmark461"/>
      <w:bookmarkStart w:id="436" w:name="bookmark458"/>
    </w:p>
    <w:p w:rsidR="00005657" w:rsidRPr="006C01EE" w:rsidRDefault="00005657" w:rsidP="00F940B3">
      <w:pPr>
        <w:pStyle w:val="Heading20"/>
        <w:keepNext/>
        <w:keepLines/>
        <w:spacing w:after="0"/>
        <w:rPr>
          <w:color w:val="000000"/>
          <w:sz w:val="24"/>
          <w:szCs w:val="24"/>
        </w:rPr>
      </w:pPr>
      <w:bookmarkStart w:id="437" w:name="_Toc172728163"/>
      <w:r w:rsidRPr="006C01EE">
        <w:rPr>
          <w:color w:val="000000"/>
          <w:sz w:val="24"/>
          <w:szCs w:val="24"/>
        </w:rPr>
        <w:t>Статья 2</w:t>
      </w:r>
      <w:r w:rsidR="00167EF0" w:rsidRPr="006C01EE">
        <w:rPr>
          <w:color w:val="000000"/>
          <w:sz w:val="24"/>
          <w:szCs w:val="24"/>
        </w:rPr>
        <w:t>9</w:t>
      </w:r>
      <w:r w:rsidRPr="006C01EE">
        <w:rPr>
          <w:color w:val="000000"/>
          <w:sz w:val="24"/>
          <w:szCs w:val="24"/>
        </w:rPr>
        <w:t>. Особенности проведения общественных обсуждений или публичных слушаний</w:t>
      </w:r>
      <w:r w:rsidR="00F940B3" w:rsidRPr="006C01EE">
        <w:rPr>
          <w:color w:val="000000"/>
          <w:sz w:val="24"/>
          <w:szCs w:val="24"/>
        </w:rPr>
        <w:t xml:space="preserve"> </w:t>
      </w:r>
      <w:r w:rsidRPr="006C01EE">
        <w:rPr>
          <w:color w:val="000000"/>
          <w:sz w:val="24"/>
          <w:szCs w:val="24"/>
        </w:rPr>
        <w:t>по проектам планировки территории и проектам межевания территории</w:t>
      </w:r>
      <w:bookmarkEnd w:id="433"/>
      <w:bookmarkEnd w:id="434"/>
      <w:bookmarkEnd w:id="435"/>
      <w:bookmarkEnd w:id="436"/>
      <w:bookmarkEnd w:id="437"/>
    </w:p>
    <w:p w:rsidR="00F940B3" w:rsidRPr="006C01EE" w:rsidRDefault="00F940B3" w:rsidP="00BB4671">
      <w:pPr>
        <w:pStyle w:val="11"/>
      </w:pPr>
    </w:p>
    <w:p w:rsidR="00005657" w:rsidRPr="001F2537" w:rsidRDefault="00005657" w:rsidP="001F2537">
      <w:pPr>
        <w:pStyle w:val="11"/>
        <w:numPr>
          <w:ilvl w:val="0"/>
          <w:numId w:val="33"/>
        </w:numPr>
        <w:tabs>
          <w:tab w:val="left" w:pos="1134"/>
        </w:tabs>
        <w:ind w:firstLine="709"/>
        <w:jc w:val="both"/>
        <w:rPr>
          <w:sz w:val="24"/>
          <w:szCs w:val="24"/>
        </w:rPr>
      </w:pPr>
      <w:bookmarkStart w:id="438" w:name="bookmark462"/>
      <w:bookmarkEnd w:id="438"/>
      <w:r w:rsidRPr="001F2537">
        <w:rPr>
          <w:color w:val="000000"/>
          <w:sz w:val="24"/>
          <w:szCs w:val="24"/>
        </w:rPr>
        <w:t>При получении проектов докумен</w:t>
      </w:r>
      <w:r w:rsidR="00E431F3" w:rsidRPr="001F2537">
        <w:rPr>
          <w:color w:val="000000"/>
          <w:sz w:val="24"/>
          <w:szCs w:val="24"/>
        </w:rPr>
        <w:t xml:space="preserve">тации по планировке территории </w:t>
      </w:r>
      <w:r w:rsidR="005A554E" w:rsidRPr="001F2537">
        <w:rPr>
          <w:color w:val="000000"/>
          <w:sz w:val="24"/>
          <w:szCs w:val="24"/>
        </w:rPr>
        <w:t>г</w:t>
      </w:r>
      <w:r w:rsidRPr="001F2537">
        <w:rPr>
          <w:color w:val="000000"/>
          <w:sz w:val="24"/>
          <w:szCs w:val="24"/>
        </w:rPr>
        <w:t>лава городского округа принимает решение о вынесении на общественные обсуждения или публичные слушания проекта планировки территории и проекта межевания территории, подготовленного в составе документации по планировке территории.</w:t>
      </w:r>
    </w:p>
    <w:p w:rsidR="00005657" w:rsidRPr="001F2537" w:rsidRDefault="00005657" w:rsidP="001F2537">
      <w:pPr>
        <w:pStyle w:val="11"/>
        <w:tabs>
          <w:tab w:val="left" w:pos="1134"/>
        </w:tabs>
        <w:ind w:firstLine="709"/>
        <w:jc w:val="both"/>
        <w:rPr>
          <w:sz w:val="24"/>
          <w:szCs w:val="24"/>
        </w:rPr>
      </w:pPr>
      <w:r w:rsidRPr="001F2537">
        <w:rPr>
          <w:color w:val="000000"/>
          <w:sz w:val="24"/>
          <w:szCs w:val="24"/>
        </w:rPr>
        <w:t>Решение о вынесении на общественные обсуждения или публичные слушания проекта планировки территории и проекта межевания территории подлежит официальному опубликованию и размещению на официальном сайте городского округа.</w:t>
      </w:r>
    </w:p>
    <w:p w:rsidR="00FB22B3" w:rsidRPr="001F2537" w:rsidRDefault="00FB22B3" w:rsidP="001F2537">
      <w:pPr>
        <w:pStyle w:val="a7"/>
        <w:widowControl/>
        <w:numPr>
          <w:ilvl w:val="0"/>
          <w:numId w:val="33"/>
        </w:numPr>
        <w:tabs>
          <w:tab w:val="left" w:pos="1134"/>
        </w:tabs>
        <w:adjustRightInd w:val="0"/>
        <w:ind w:left="0" w:firstLine="709"/>
        <w:rPr>
          <w:rFonts w:eastAsiaTheme="minorHAnsi"/>
          <w:bCs/>
          <w:sz w:val="24"/>
          <w:szCs w:val="24"/>
          <w:lang w:val="ru-RU"/>
        </w:rPr>
      </w:pPr>
      <w:bookmarkStart w:id="439" w:name="bookmark463"/>
      <w:bookmarkStart w:id="440" w:name="bookmark466"/>
      <w:bookmarkEnd w:id="439"/>
      <w:bookmarkEnd w:id="440"/>
      <w:r w:rsidRPr="001F2537">
        <w:rPr>
          <w:rFonts w:eastAsiaTheme="minorHAnsi"/>
          <w:bCs/>
          <w:sz w:val="24"/>
          <w:szCs w:val="24"/>
          <w:lang w:val="ru-RU"/>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настоящей статьи.</w:t>
      </w:r>
    </w:p>
    <w:p w:rsidR="001F2537" w:rsidRPr="001F2537" w:rsidRDefault="001F2537" w:rsidP="001F2537">
      <w:pPr>
        <w:widowControl/>
        <w:numPr>
          <w:ilvl w:val="0"/>
          <w:numId w:val="33"/>
        </w:numPr>
        <w:tabs>
          <w:tab w:val="left" w:pos="1134"/>
        </w:tabs>
        <w:autoSpaceDE w:val="0"/>
        <w:autoSpaceDN w:val="0"/>
        <w:adjustRightInd w:val="0"/>
        <w:ind w:firstLine="709"/>
        <w:jc w:val="both"/>
        <w:rPr>
          <w:rFonts w:ascii="Times New Roman" w:hAnsi="Times New Roman" w:cs="Times New Roman"/>
          <w:color w:val="auto"/>
          <w:lang w:bidi="ar-SA"/>
        </w:rPr>
      </w:pPr>
      <w:bookmarkStart w:id="441" w:name="bookmark467"/>
      <w:bookmarkEnd w:id="441"/>
      <w:r w:rsidRPr="001F2537">
        <w:rPr>
          <w:rFonts w:ascii="Times New Roman" w:hAnsi="Times New Roman" w:cs="Times New Roman"/>
          <w:color w:val="auto"/>
          <w:lang w:bidi="ar-SA"/>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005657" w:rsidRPr="001F2537" w:rsidRDefault="00005657" w:rsidP="001F2537">
      <w:pPr>
        <w:pStyle w:val="11"/>
        <w:numPr>
          <w:ilvl w:val="0"/>
          <w:numId w:val="33"/>
        </w:numPr>
        <w:tabs>
          <w:tab w:val="left" w:pos="1134"/>
          <w:tab w:val="left" w:pos="1424"/>
        </w:tabs>
        <w:ind w:firstLine="709"/>
        <w:jc w:val="both"/>
        <w:rPr>
          <w:sz w:val="24"/>
          <w:szCs w:val="24"/>
        </w:rPr>
      </w:pPr>
      <w:r w:rsidRPr="001F2537">
        <w:rPr>
          <w:color w:val="000000"/>
          <w:sz w:val="24"/>
          <w:szCs w:val="24"/>
        </w:rPr>
        <w:t>Заключение о результатах общественных обсуждений или публичных слушаний по проекту планировки территории и проекту межевания территории подлежит официальному опубликованию и размещению на официальном сайте городского округа.</w:t>
      </w:r>
    </w:p>
    <w:p w:rsidR="00005657" w:rsidRPr="001F2537" w:rsidRDefault="00005657" w:rsidP="001F2537">
      <w:pPr>
        <w:pStyle w:val="11"/>
        <w:numPr>
          <w:ilvl w:val="0"/>
          <w:numId w:val="33"/>
        </w:numPr>
        <w:tabs>
          <w:tab w:val="left" w:pos="1134"/>
          <w:tab w:val="left" w:pos="1424"/>
        </w:tabs>
        <w:ind w:firstLine="709"/>
        <w:jc w:val="both"/>
        <w:rPr>
          <w:sz w:val="24"/>
          <w:szCs w:val="24"/>
        </w:rPr>
      </w:pPr>
      <w:bookmarkStart w:id="442" w:name="bookmark469"/>
      <w:bookmarkStart w:id="443" w:name="bookmark468"/>
      <w:bookmarkEnd w:id="442"/>
      <w:r w:rsidRPr="001F2537">
        <w:rPr>
          <w:color w:val="000000"/>
          <w:sz w:val="24"/>
          <w:szCs w:val="24"/>
        </w:rPr>
        <w:t xml:space="preserve">После завершения общественных обсуждений или публичных слушаний по проекту планировки территории и проекту межевания территории администрация городского округа направляет в Комитет по архитектуре и градостроительству Московской области заверенные копии заключения о результатах общественных обсуждений или публичных слушаний, протокола общественных обсуждений или публичных слушаний, правовых актов о вынесении на общественные обсуждения или публичные слушания проектов, официальных публикаций в средствах массовой информации, а также иною </w:t>
      </w:r>
      <w:r w:rsidRPr="001F2537">
        <w:rPr>
          <w:color w:val="000000"/>
          <w:sz w:val="24"/>
          <w:szCs w:val="24"/>
        </w:rPr>
        <w:lastRenderedPageBreak/>
        <w:t xml:space="preserve">информацию, касающуюся проведения общественных обсуждений или публичных слушаний, </w:t>
      </w:r>
      <w:bookmarkEnd w:id="443"/>
      <w:r w:rsidR="009D2AE6" w:rsidRPr="001F2537">
        <w:rPr>
          <w:color w:val="000000"/>
          <w:sz w:val="24"/>
          <w:szCs w:val="24"/>
        </w:rPr>
        <w:t>не позднее 3 рабочих дней со дня публикации заключения о результатах общественных обсуждений или публичных слушаний.</w:t>
      </w:r>
    </w:p>
    <w:p w:rsidR="00F940B3" w:rsidRPr="006C01EE" w:rsidRDefault="00F940B3" w:rsidP="00F940B3">
      <w:pPr>
        <w:pStyle w:val="11"/>
        <w:ind w:firstLine="0"/>
        <w:jc w:val="center"/>
        <w:rPr>
          <w:b/>
          <w:bCs/>
          <w:color w:val="000000"/>
          <w:sz w:val="24"/>
          <w:szCs w:val="24"/>
        </w:rPr>
      </w:pPr>
    </w:p>
    <w:p w:rsidR="00005657" w:rsidRPr="006C01EE" w:rsidRDefault="00005657" w:rsidP="00F940B3">
      <w:pPr>
        <w:pStyle w:val="Heading20"/>
        <w:keepNext/>
        <w:keepLines/>
        <w:spacing w:after="0"/>
        <w:rPr>
          <w:color w:val="000000"/>
          <w:sz w:val="24"/>
          <w:szCs w:val="24"/>
        </w:rPr>
      </w:pPr>
      <w:bookmarkStart w:id="444" w:name="_Toc172728164"/>
      <w:r w:rsidRPr="006C01EE">
        <w:rPr>
          <w:color w:val="000000"/>
          <w:sz w:val="24"/>
          <w:szCs w:val="24"/>
        </w:rPr>
        <w:t xml:space="preserve">Статья </w:t>
      </w:r>
      <w:r w:rsidR="00167EF0" w:rsidRPr="006C01EE">
        <w:rPr>
          <w:color w:val="000000"/>
          <w:sz w:val="24"/>
          <w:szCs w:val="24"/>
        </w:rPr>
        <w:t>30</w:t>
      </w:r>
      <w:r w:rsidRPr="006C01EE">
        <w:rPr>
          <w:color w:val="000000"/>
          <w:sz w:val="24"/>
          <w:szCs w:val="24"/>
        </w:rPr>
        <w:t>. Особенности проведения общественных обсуждений или публичных</w:t>
      </w:r>
      <w:r w:rsidR="00F940B3" w:rsidRPr="006C01EE">
        <w:rPr>
          <w:color w:val="000000"/>
          <w:sz w:val="24"/>
          <w:szCs w:val="24"/>
        </w:rPr>
        <w:t xml:space="preserve"> </w:t>
      </w:r>
      <w:r w:rsidRPr="006C01EE">
        <w:rPr>
          <w:color w:val="000000"/>
          <w:sz w:val="24"/>
          <w:szCs w:val="24"/>
        </w:rPr>
        <w:t xml:space="preserve">слушаний </w:t>
      </w:r>
      <w:r w:rsidR="00CD3EDB" w:rsidRPr="00CD3EDB">
        <w:rPr>
          <w:color w:val="000000"/>
          <w:sz w:val="24"/>
          <w:szCs w:val="24"/>
        </w:rPr>
        <w:t>по проектам решений о предоставлении</w:t>
      </w:r>
      <w:r w:rsidRPr="006C01EE">
        <w:rPr>
          <w:color w:val="000000"/>
          <w:sz w:val="24"/>
          <w:szCs w:val="24"/>
        </w:rPr>
        <w:t xml:space="preserve"> разрешения на условно разрешенный вид</w:t>
      </w:r>
      <w:r w:rsidR="00F940B3" w:rsidRPr="006C01EE">
        <w:rPr>
          <w:color w:val="000000"/>
          <w:sz w:val="24"/>
          <w:szCs w:val="24"/>
        </w:rPr>
        <w:t xml:space="preserve"> </w:t>
      </w:r>
      <w:r w:rsidRPr="006C01EE">
        <w:rPr>
          <w:color w:val="000000"/>
          <w:sz w:val="24"/>
          <w:szCs w:val="24"/>
        </w:rPr>
        <w:t>использования земельного участка или объекта капитального строительства</w:t>
      </w:r>
      <w:bookmarkEnd w:id="444"/>
    </w:p>
    <w:p w:rsidR="00F940B3" w:rsidRPr="006C01EE" w:rsidRDefault="00F940B3" w:rsidP="00F940B3">
      <w:pPr>
        <w:pStyle w:val="11"/>
        <w:tabs>
          <w:tab w:val="left" w:pos="851"/>
        </w:tabs>
        <w:ind w:firstLine="567"/>
        <w:jc w:val="center"/>
      </w:pPr>
    </w:p>
    <w:p w:rsidR="00005657" w:rsidRPr="006C01EE" w:rsidRDefault="00005657" w:rsidP="007529E9">
      <w:pPr>
        <w:pStyle w:val="11"/>
        <w:numPr>
          <w:ilvl w:val="0"/>
          <w:numId w:val="34"/>
        </w:numPr>
        <w:tabs>
          <w:tab w:val="left" w:pos="1134"/>
        </w:tabs>
        <w:ind w:firstLine="709"/>
        <w:jc w:val="both"/>
      </w:pPr>
      <w:bookmarkStart w:id="445" w:name="bookmark470"/>
      <w:bookmarkEnd w:id="445"/>
      <w:r w:rsidRPr="006C01EE">
        <w:rPr>
          <w:color w:val="000000"/>
          <w:sz w:val="24"/>
          <w:szCs w:val="24"/>
        </w:rPr>
        <w:t xml:space="preserve">Общественные обсуждения или публичные слушания </w:t>
      </w:r>
      <w:r w:rsidR="00CD3EDB" w:rsidRPr="00CD3EDB">
        <w:rPr>
          <w:color w:val="000000"/>
          <w:sz w:val="24"/>
          <w:szCs w:val="24"/>
        </w:rPr>
        <w:t xml:space="preserve">по проектам решений о предоставлении </w:t>
      </w:r>
      <w:r w:rsidRPr="006C01EE">
        <w:rPr>
          <w:color w:val="000000"/>
          <w:sz w:val="24"/>
          <w:szCs w:val="24"/>
        </w:rPr>
        <w:t xml:space="preserve">разрешения на условно разрешенный вид использования земельного участка или объекта капитального строительства (далее - общественные обсуждения или публичные слушания </w:t>
      </w:r>
      <w:r w:rsidR="00CF0339" w:rsidRPr="00CF0339">
        <w:rPr>
          <w:color w:val="000000"/>
          <w:sz w:val="24"/>
          <w:szCs w:val="24"/>
        </w:rPr>
        <w:t>по проектам решений о предоставлении</w:t>
      </w:r>
      <w:r w:rsidRPr="006C01EE">
        <w:rPr>
          <w:color w:val="000000"/>
          <w:sz w:val="24"/>
          <w:szCs w:val="24"/>
        </w:rPr>
        <w:t xml:space="preserve"> разрешения на условно разрешенный вид использования) проводятся администрацией городского округа после извещения Комитет по архитектуре и градостроительству Московской области о необходимости организации и проведения общественных обсуждений или публичных слушаний в связи с поступлением заявления о предоставлении разрешения на условно разрешенный вид использования.</w:t>
      </w:r>
    </w:p>
    <w:p w:rsidR="00005657" w:rsidRPr="006C01EE" w:rsidRDefault="00005657" w:rsidP="007529E9">
      <w:pPr>
        <w:pStyle w:val="11"/>
        <w:numPr>
          <w:ilvl w:val="0"/>
          <w:numId w:val="34"/>
        </w:numPr>
        <w:tabs>
          <w:tab w:val="left" w:pos="1134"/>
        </w:tabs>
        <w:ind w:firstLine="709"/>
        <w:jc w:val="both"/>
      </w:pPr>
      <w:bookmarkStart w:id="446" w:name="bookmark471"/>
      <w:bookmarkEnd w:id="446"/>
      <w:r w:rsidRPr="006C01EE">
        <w:rPr>
          <w:color w:val="000000"/>
          <w:sz w:val="24"/>
          <w:szCs w:val="24"/>
        </w:rPr>
        <w:t xml:space="preserve">Общественные обсуждения или публичные слушания </w:t>
      </w:r>
      <w:r w:rsidR="00CF0339" w:rsidRPr="00CF0339">
        <w:rPr>
          <w:color w:val="000000"/>
          <w:sz w:val="24"/>
          <w:szCs w:val="24"/>
        </w:rPr>
        <w:t>по проектам решений о предоставлении</w:t>
      </w:r>
      <w:r w:rsidRPr="006C01EE">
        <w:rPr>
          <w:color w:val="000000"/>
          <w:sz w:val="24"/>
          <w:szCs w:val="24"/>
        </w:rPr>
        <w:t xml:space="preserve"> разрешения на условно разрешенный вид использования проводятся с участием граждан городского округа,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005657" w:rsidRPr="006C01EE" w:rsidRDefault="00005657" w:rsidP="007529E9">
      <w:pPr>
        <w:pStyle w:val="11"/>
        <w:tabs>
          <w:tab w:val="left" w:pos="1134"/>
        </w:tabs>
        <w:ind w:firstLine="709"/>
        <w:jc w:val="both"/>
      </w:pPr>
      <w:r w:rsidRPr="006C01EE">
        <w:rPr>
          <w:color w:val="000000"/>
          <w:sz w:val="24"/>
          <w:szCs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05657" w:rsidRPr="006C01EE" w:rsidRDefault="00005657" w:rsidP="007529E9">
      <w:pPr>
        <w:pStyle w:val="11"/>
        <w:numPr>
          <w:ilvl w:val="0"/>
          <w:numId w:val="34"/>
        </w:numPr>
        <w:tabs>
          <w:tab w:val="left" w:pos="1134"/>
        </w:tabs>
        <w:ind w:firstLine="709"/>
        <w:jc w:val="both"/>
      </w:pPr>
      <w:bookmarkStart w:id="447" w:name="bookmark472"/>
      <w:bookmarkEnd w:id="447"/>
      <w:r w:rsidRPr="006C01EE">
        <w:rPr>
          <w:color w:val="000000"/>
          <w:sz w:val="24"/>
          <w:szCs w:val="24"/>
        </w:rPr>
        <w:t xml:space="preserve">Комиссия городского округа направляет сообщения о проведении общественных обсуждений или публичных слушаний </w:t>
      </w:r>
      <w:r w:rsidR="00CF0339" w:rsidRPr="00CF0339">
        <w:rPr>
          <w:color w:val="000000"/>
          <w:sz w:val="24"/>
          <w:szCs w:val="24"/>
        </w:rPr>
        <w:t>по проектам решений о предоставлении</w:t>
      </w:r>
      <w:r w:rsidRPr="006C01EE">
        <w:rPr>
          <w:color w:val="000000"/>
          <w:sz w:val="24"/>
          <w:szCs w:val="24"/>
        </w:rPr>
        <w:t xml:space="preserve">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005657" w:rsidRPr="006C01EE" w:rsidRDefault="00005657" w:rsidP="007529E9">
      <w:pPr>
        <w:pStyle w:val="11"/>
        <w:tabs>
          <w:tab w:val="left" w:pos="1134"/>
        </w:tabs>
        <w:ind w:firstLine="709"/>
        <w:jc w:val="both"/>
      </w:pPr>
      <w:r w:rsidRPr="006C01EE">
        <w:rPr>
          <w:color w:val="000000"/>
          <w:sz w:val="24"/>
          <w:szCs w:val="24"/>
        </w:rPr>
        <w:t xml:space="preserve">Указанные сообщения направляются не позднее чем через </w:t>
      </w:r>
      <w:r w:rsidR="00CF0339">
        <w:rPr>
          <w:color w:val="000000"/>
          <w:sz w:val="24"/>
          <w:szCs w:val="24"/>
        </w:rPr>
        <w:t>семь рабочих</w:t>
      </w:r>
      <w:r w:rsidRPr="006C01EE">
        <w:rPr>
          <w:color w:val="000000"/>
          <w:sz w:val="24"/>
          <w:szCs w:val="24"/>
        </w:rPr>
        <w:t xml:space="preserve"> дней со дня поступления заявления заинтересованного лица о предоставлении разрешения на условно разрешенный вид использования.</w:t>
      </w:r>
    </w:p>
    <w:p w:rsidR="00005657" w:rsidRPr="006C01EE" w:rsidRDefault="00005657" w:rsidP="007529E9">
      <w:pPr>
        <w:pStyle w:val="11"/>
        <w:numPr>
          <w:ilvl w:val="0"/>
          <w:numId w:val="34"/>
        </w:numPr>
        <w:tabs>
          <w:tab w:val="left" w:pos="1134"/>
        </w:tabs>
        <w:ind w:firstLine="709"/>
        <w:jc w:val="both"/>
      </w:pPr>
      <w:bookmarkStart w:id="448" w:name="bookmark473"/>
      <w:bookmarkEnd w:id="448"/>
      <w:r w:rsidRPr="006C01EE">
        <w:rPr>
          <w:color w:val="000000"/>
          <w:sz w:val="24"/>
          <w:szCs w:val="24"/>
        </w:rPr>
        <w:t xml:space="preserve">Срок проведения общественных обсуждений или публичных слушаний </w:t>
      </w:r>
      <w:r w:rsidR="00CF0339" w:rsidRPr="00CF0339">
        <w:rPr>
          <w:color w:val="000000"/>
          <w:sz w:val="24"/>
          <w:szCs w:val="24"/>
        </w:rPr>
        <w:t>по проектам решений о предоставлении</w:t>
      </w:r>
      <w:r w:rsidRPr="006C01EE">
        <w:rPr>
          <w:color w:val="000000"/>
          <w:sz w:val="24"/>
          <w:szCs w:val="24"/>
        </w:rPr>
        <w:t xml:space="preserve"> разрешения на условно разрешенный вид использования с момента оповещения жителей городского округа о времени и месте их проведения до дня опубликования заключения о результатах таких общественных обсуждений или публичных слушаний составляет не более одного месяца.</w:t>
      </w:r>
    </w:p>
    <w:p w:rsidR="00005657" w:rsidRPr="006C01EE" w:rsidRDefault="00005657" w:rsidP="007529E9">
      <w:pPr>
        <w:pStyle w:val="11"/>
        <w:numPr>
          <w:ilvl w:val="0"/>
          <w:numId w:val="34"/>
        </w:numPr>
        <w:tabs>
          <w:tab w:val="left" w:pos="1134"/>
        </w:tabs>
        <w:ind w:firstLine="709"/>
        <w:jc w:val="both"/>
      </w:pPr>
      <w:bookmarkStart w:id="449" w:name="bookmark474"/>
      <w:bookmarkEnd w:id="449"/>
      <w:r w:rsidRPr="006C01EE">
        <w:rPr>
          <w:color w:val="000000"/>
          <w:sz w:val="24"/>
          <w:szCs w:val="24"/>
        </w:rPr>
        <w:t xml:space="preserve">Заключение о результатах общественных обсуждений или публичных слушаний </w:t>
      </w:r>
      <w:r w:rsidR="00F03B4E" w:rsidRPr="00F03B4E">
        <w:rPr>
          <w:sz w:val="24"/>
          <w:szCs w:val="24"/>
        </w:rPr>
        <w:t>по</w:t>
      </w:r>
      <w:r w:rsidR="00F03B4E" w:rsidRPr="00F03B4E">
        <w:rPr>
          <w:spacing w:val="28"/>
          <w:sz w:val="24"/>
          <w:szCs w:val="24"/>
        </w:rPr>
        <w:t xml:space="preserve"> </w:t>
      </w:r>
      <w:r w:rsidR="00F03B4E" w:rsidRPr="00F03B4E">
        <w:rPr>
          <w:sz w:val="24"/>
          <w:szCs w:val="24"/>
        </w:rPr>
        <w:t>проектам решений о</w:t>
      </w:r>
      <w:r w:rsidR="00F03B4E" w:rsidRPr="00F03B4E">
        <w:rPr>
          <w:spacing w:val="54"/>
          <w:sz w:val="24"/>
          <w:szCs w:val="24"/>
        </w:rPr>
        <w:t xml:space="preserve"> </w:t>
      </w:r>
      <w:r w:rsidR="00F03B4E" w:rsidRPr="00F03B4E">
        <w:rPr>
          <w:spacing w:val="-1"/>
          <w:sz w:val="24"/>
          <w:szCs w:val="24"/>
        </w:rPr>
        <w:t>предоставлении</w:t>
      </w:r>
      <w:r w:rsidR="00F03B4E" w:rsidRPr="0084632B">
        <w:rPr>
          <w:sz w:val="24"/>
          <w:szCs w:val="24"/>
        </w:rPr>
        <w:t xml:space="preserve"> </w:t>
      </w:r>
      <w:r w:rsidRPr="006C01EE">
        <w:rPr>
          <w:color w:val="000000"/>
          <w:sz w:val="24"/>
          <w:szCs w:val="24"/>
        </w:rPr>
        <w:t>разрешения на условно разрешенный вид использования подлежит официальному опубликованию и размещению на официальном сайте городского округа.</w:t>
      </w:r>
    </w:p>
    <w:p w:rsidR="00005657" w:rsidRPr="006C01EE" w:rsidRDefault="00005657" w:rsidP="007529E9">
      <w:pPr>
        <w:pStyle w:val="11"/>
        <w:numPr>
          <w:ilvl w:val="0"/>
          <w:numId w:val="34"/>
        </w:numPr>
        <w:tabs>
          <w:tab w:val="left" w:pos="1134"/>
        </w:tabs>
        <w:ind w:firstLine="709"/>
        <w:jc w:val="both"/>
      </w:pPr>
      <w:bookmarkStart w:id="450" w:name="bookmark475"/>
      <w:bookmarkEnd w:id="450"/>
      <w:r w:rsidRPr="006C01EE">
        <w:rPr>
          <w:color w:val="000000"/>
          <w:sz w:val="24"/>
          <w:szCs w:val="24"/>
        </w:rPr>
        <w:t xml:space="preserve">Заключение о результатах общественных обсуждений или публичных слушаний </w:t>
      </w:r>
      <w:r w:rsidR="00F03B4E" w:rsidRPr="00F03B4E">
        <w:rPr>
          <w:color w:val="000000"/>
          <w:sz w:val="24"/>
          <w:szCs w:val="24"/>
        </w:rPr>
        <w:t>по проектам решений о предоставлении</w:t>
      </w:r>
      <w:r w:rsidRPr="006C01EE">
        <w:rPr>
          <w:color w:val="000000"/>
          <w:sz w:val="24"/>
          <w:szCs w:val="24"/>
        </w:rPr>
        <w:t xml:space="preserve"> разрешения на условно разрешенный вид использования и протокол общественных обсуждений или публичных слушаний </w:t>
      </w:r>
      <w:r w:rsidR="00F03B4E">
        <w:rPr>
          <w:color w:val="000000"/>
          <w:sz w:val="24"/>
          <w:szCs w:val="24"/>
        </w:rPr>
        <w:t>не позднее</w:t>
      </w:r>
      <w:r w:rsidRPr="006C01EE">
        <w:rPr>
          <w:color w:val="000000"/>
          <w:sz w:val="24"/>
          <w:szCs w:val="24"/>
        </w:rPr>
        <w:t xml:space="preserve"> </w:t>
      </w:r>
      <w:r w:rsidR="00F03B4E">
        <w:rPr>
          <w:color w:val="000000"/>
          <w:sz w:val="24"/>
          <w:szCs w:val="24"/>
        </w:rPr>
        <w:lastRenderedPageBreak/>
        <w:t>3 рабочих</w:t>
      </w:r>
      <w:r w:rsidRPr="006C01EE">
        <w:rPr>
          <w:color w:val="000000"/>
          <w:sz w:val="24"/>
          <w:szCs w:val="24"/>
        </w:rPr>
        <w:t xml:space="preserve"> дней со дня опубликования направляются в Комитет по архитектуре и градостроительству Московской области для подготовки проекта рекомендаций о предоставлении разрешения или об отказе в предоставлении разрешения на условно разрешенный вид использования.</w:t>
      </w:r>
    </w:p>
    <w:p w:rsidR="00005657" w:rsidRPr="006C01EE" w:rsidRDefault="00005657" w:rsidP="007529E9">
      <w:pPr>
        <w:pStyle w:val="11"/>
        <w:numPr>
          <w:ilvl w:val="0"/>
          <w:numId w:val="34"/>
        </w:numPr>
        <w:tabs>
          <w:tab w:val="left" w:pos="1134"/>
        </w:tabs>
        <w:ind w:firstLine="709"/>
        <w:jc w:val="both"/>
      </w:pPr>
      <w:bookmarkStart w:id="451" w:name="bookmark477"/>
      <w:bookmarkStart w:id="452" w:name="bookmark476"/>
      <w:bookmarkEnd w:id="451"/>
      <w:r w:rsidRPr="006C01EE">
        <w:rPr>
          <w:color w:val="000000"/>
          <w:sz w:val="24"/>
          <w:szCs w:val="24"/>
        </w:rPr>
        <w:t xml:space="preserve">Расходы, связанные с организацией и проведением общественных обсуждений или публичных слушаний </w:t>
      </w:r>
      <w:r w:rsidR="00F03B4E" w:rsidRPr="00F03B4E">
        <w:rPr>
          <w:color w:val="000000"/>
          <w:sz w:val="24"/>
          <w:szCs w:val="24"/>
        </w:rPr>
        <w:t>по проектам решений о предоставлении</w:t>
      </w:r>
      <w:r w:rsidRPr="006C01EE">
        <w:rPr>
          <w:color w:val="000000"/>
          <w:sz w:val="24"/>
          <w:szCs w:val="24"/>
        </w:rPr>
        <w:t xml:space="preserve"> разрешения на условно разрешенный вид использования, несет физическое или юридическое лицо, заинтересованное в предоставлении такого разрешения.</w:t>
      </w:r>
      <w:bookmarkEnd w:id="452"/>
    </w:p>
    <w:p w:rsidR="00F940B3" w:rsidRPr="006C01EE" w:rsidRDefault="00F940B3" w:rsidP="0083721E">
      <w:pPr>
        <w:pStyle w:val="11"/>
        <w:tabs>
          <w:tab w:val="left" w:pos="993"/>
        </w:tabs>
        <w:ind w:firstLine="567"/>
        <w:jc w:val="both"/>
        <w:rPr>
          <w:b/>
          <w:bCs/>
          <w:color w:val="000000"/>
          <w:sz w:val="24"/>
          <w:szCs w:val="24"/>
        </w:rPr>
      </w:pPr>
    </w:p>
    <w:p w:rsidR="00005657" w:rsidRPr="006C01EE" w:rsidRDefault="00005657" w:rsidP="0083721E">
      <w:pPr>
        <w:pStyle w:val="Heading20"/>
        <w:keepNext/>
        <w:keepLines/>
        <w:spacing w:after="0"/>
        <w:ind w:firstLine="567"/>
        <w:jc w:val="both"/>
        <w:rPr>
          <w:color w:val="000000"/>
          <w:sz w:val="24"/>
          <w:szCs w:val="24"/>
        </w:rPr>
      </w:pPr>
      <w:bookmarkStart w:id="453" w:name="_Toc172728165"/>
      <w:r w:rsidRPr="006C01EE">
        <w:rPr>
          <w:color w:val="000000"/>
          <w:sz w:val="24"/>
          <w:szCs w:val="24"/>
        </w:rPr>
        <w:t xml:space="preserve">Статья </w:t>
      </w:r>
      <w:r w:rsidR="00167EF0" w:rsidRPr="006C01EE">
        <w:rPr>
          <w:color w:val="000000"/>
          <w:sz w:val="24"/>
          <w:szCs w:val="24"/>
        </w:rPr>
        <w:t>31</w:t>
      </w:r>
      <w:r w:rsidRPr="006C01EE">
        <w:rPr>
          <w:color w:val="000000"/>
          <w:sz w:val="24"/>
          <w:szCs w:val="24"/>
        </w:rPr>
        <w:t>. Особенности проведения общественных обсуждений или публичных</w:t>
      </w:r>
      <w:r w:rsidR="00D263E3" w:rsidRPr="006C01EE">
        <w:rPr>
          <w:color w:val="000000"/>
          <w:sz w:val="24"/>
          <w:szCs w:val="24"/>
        </w:rPr>
        <w:t xml:space="preserve"> </w:t>
      </w:r>
      <w:r w:rsidRPr="006C01EE">
        <w:rPr>
          <w:color w:val="000000"/>
          <w:sz w:val="24"/>
          <w:szCs w:val="24"/>
        </w:rPr>
        <w:t xml:space="preserve">слушаний </w:t>
      </w:r>
      <w:r w:rsidR="0083721E" w:rsidRPr="0083721E">
        <w:rPr>
          <w:color w:val="000000"/>
          <w:sz w:val="24"/>
          <w:szCs w:val="24"/>
        </w:rPr>
        <w:t>по проектам решений о предоставлении</w:t>
      </w:r>
      <w:r w:rsidRPr="006C01EE">
        <w:rPr>
          <w:color w:val="000000"/>
          <w:sz w:val="24"/>
          <w:szCs w:val="24"/>
        </w:rPr>
        <w:t xml:space="preserve"> разрешения на отклонение от предельных</w:t>
      </w:r>
      <w:r w:rsidR="00D263E3" w:rsidRPr="006C01EE">
        <w:rPr>
          <w:color w:val="000000"/>
          <w:sz w:val="24"/>
          <w:szCs w:val="24"/>
        </w:rPr>
        <w:t xml:space="preserve"> </w:t>
      </w:r>
      <w:r w:rsidRPr="006C01EE">
        <w:rPr>
          <w:color w:val="000000"/>
          <w:sz w:val="24"/>
          <w:szCs w:val="24"/>
        </w:rPr>
        <w:t>параметров разрешенного строительства, реконструкции объектов капитального</w:t>
      </w:r>
      <w:r w:rsidR="00D263E3" w:rsidRPr="006C01EE">
        <w:rPr>
          <w:color w:val="000000"/>
          <w:sz w:val="24"/>
          <w:szCs w:val="24"/>
        </w:rPr>
        <w:t xml:space="preserve"> </w:t>
      </w:r>
      <w:r w:rsidRPr="006C01EE">
        <w:rPr>
          <w:color w:val="000000"/>
          <w:sz w:val="24"/>
          <w:szCs w:val="24"/>
        </w:rPr>
        <w:t>строительства</w:t>
      </w:r>
      <w:bookmarkEnd w:id="453"/>
    </w:p>
    <w:p w:rsidR="00F940B3" w:rsidRPr="006C01EE" w:rsidRDefault="00F940B3" w:rsidP="0083721E">
      <w:pPr>
        <w:pStyle w:val="11"/>
        <w:ind w:firstLine="567"/>
        <w:jc w:val="both"/>
      </w:pPr>
    </w:p>
    <w:p w:rsidR="00005657" w:rsidRPr="006C01EE" w:rsidRDefault="00005657" w:rsidP="007529E9">
      <w:pPr>
        <w:pStyle w:val="11"/>
        <w:numPr>
          <w:ilvl w:val="0"/>
          <w:numId w:val="35"/>
        </w:numPr>
        <w:tabs>
          <w:tab w:val="left" w:pos="1134"/>
        </w:tabs>
        <w:ind w:firstLine="709"/>
        <w:jc w:val="both"/>
      </w:pPr>
      <w:bookmarkStart w:id="454" w:name="bookmark478"/>
      <w:bookmarkEnd w:id="454"/>
      <w:r w:rsidRPr="006C01EE">
        <w:rPr>
          <w:color w:val="000000"/>
          <w:sz w:val="24"/>
          <w:szCs w:val="24"/>
        </w:rPr>
        <w:t xml:space="preserve">Общественные обсуждения или публичные слушания </w:t>
      </w:r>
      <w:r w:rsidR="0083721E" w:rsidRPr="0083721E">
        <w:rPr>
          <w:color w:val="000000"/>
          <w:sz w:val="24"/>
          <w:szCs w:val="24"/>
        </w:rPr>
        <w:t>по проектам решений о предоставлении</w:t>
      </w:r>
      <w:r w:rsidRPr="006C01EE">
        <w:rPr>
          <w:color w:val="000000"/>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 (далее - общественные обсуждения или публичные слушания по вопросу предоставления разрешения на отклонение от предельных параметров) проводятся администрацией городского округа после извещения Комитет по архитектуре и градостроительству Московской области о необходимости организации и проведения общественных обсуждений или публичных слушаний в связи с поступлением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05657" w:rsidRPr="006C01EE" w:rsidRDefault="00005657" w:rsidP="007529E9">
      <w:pPr>
        <w:pStyle w:val="11"/>
        <w:numPr>
          <w:ilvl w:val="0"/>
          <w:numId w:val="35"/>
        </w:numPr>
        <w:tabs>
          <w:tab w:val="left" w:pos="1134"/>
          <w:tab w:val="left" w:pos="1300"/>
        </w:tabs>
        <w:ind w:firstLine="709"/>
        <w:jc w:val="both"/>
      </w:pPr>
      <w:bookmarkStart w:id="455" w:name="bookmark479"/>
      <w:bookmarkEnd w:id="455"/>
      <w:r w:rsidRPr="006C01EE">
        <w:rPr>
          <w:color w:val="000000"/>
          <w:sz w:val="24"/>
          <w:szCs w:val="24"/>
        </w:rPr>
        <w:t xml:space="preserve">Общественные обсуждения или публичные слушания </w:t>
      </w:r>
      <w:r w:rsidR="0083721E" w:rsidRPr="0083721E">
        <w:rPr>
          <w:color w:val="000000"/>
          <w:sz w:val="24"/>
          <w:szCs w:val="24"/>
        </w:rPr>
        <w:t>по проектам решений о предоставлении</w:t>
      </w:r>
      <w:r w:rsidRPr="006C01EE">
        <w:rPr>
          <w:color w:val="000000"/>
          <w:sz w:val="24"/>
          <w:szCs w:val="24"/>
        </w:rPr>
        <w:t xml:space="preserve"> разрешения на отклонение от предельных параметров проводятся с участием граждан городского округа,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005657" w:rsidRPr="006C01EE" w:rsidRDefault="00005657" w:rsidP="007529E9">
      <w:pPr>
        <w:pStyle w:val="11"/>
        <w:tabs>
          <w:tab w:val="left" w:pos="1134"/>
        </w:tabs>
        <w:ind w:firstLine="709"/>
        <w:jc w:val="both"/>
      </w:pPr>
      <w:r w:rsidRPr="006C01EE">
        <w:rPr>
          <w:color w:val="000000"/>
          <w:sz w:val="24"/>
          <w:szCs w:val="24"/>
        </w:rPr>
        <w:t>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05657" w:rsidRPr="006C01EE" w:rsidRDefault="00005657" w:rsidP="007529E9">
      <w:pPr>
        <w:pStyle w:val="11"/>
        <w:numPr>
          <w:ilvl w:val="0"/>
          <w:numId w:val="35"/>
        </w:numPr>
        <w:tabs>
          <w:tab w:val="left" w:pos="1134"/>
          <w:tab w:val="left" w:pos="1300"/>
        </w:tabs>
        <w:ind w:firstLine="709"/>
        <w:jc w:val="both"/>
      </w:pPr>
      <w:bookmarkStart w:id="456" w:name="bookmark480"/>
      <w:bookmarkEnd w:id="456"/>
      <w:r w:rsidRPr="006C01EE">
        <w:rPr>
          <w:color w:val="000000"/>
          <w:sz w:val="24"/>
          <w:szCs w:val="24"/>
        </w:rPr>
        <w:t xml:space="preserve">Комиссия городского округа направляет сообщения о проведении общественных обсуждений или публичных слушаний </w:t>
      </w:r>
      <w:r w:rsidR="00083991" w:rsidRPr="00083991">
        <w:rPr>
          <w:color w:val="000000"/>
          <w:sz w:val="24"/>
          <w:szCs w:val="24"/>
        </w:rPr>
        <w:t xml:space="preserve">по проектам решений о предоставлении </w:t>
      </w:r>
      <w:r w:rsidRPr="006C01EE">
        <w:rPr>
          <w:color w:val="000000"/>
          <w:sz w:val="24"/>
          <w:szCs w:val="24"/>
        </w:rPr>
        <w:t>разрешения на отклонение от предельных параметров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005657" w:rsidRPr="006C01EE" w:rsidRDefault="00005657" w:rsidP="007529E9">
      <w:pPr>
        <w:pStyle w:val="11"/>
        <w:tabs>
          <w:tab w:val="left" w:pos="1134"/>
        </w:tabs>
        <w:ind w:firstLine="709"/>
        <w:jc w:val="both"/>
      </w:pPr>
      <w:r w:rsidRPr="006C01EE">
        <w:rPr>
          <w:color w:val="000000"/>
          <w:sz w:val="24"/>
          <w:szCs w:val="24"/>
        </w:rPr>
        <w:t xml:space="preserve">Указанные сообщения направляются не позднее чем через </w:t>
      </w:r>
      <w:r w:rsidR="00083991">
        <w:rPr>
          <w:color w:val="000000"/>
          <w:sz w:val="24"/>
          <w:szCs w:val="24"/>
        </w:rPr>
        <w:t>семь рабочих дней</w:t>
      </w:r>
      <w:r w:rsidRPr="006C01EE">
        <w:rPr>
          <w:color w:val="000000"/>
          <w:sz w:val="24"/>
          <w:szCs w:val="24"/>
        </w:rPr>
        <w:t xml:space="preserve"> со дня поступления заявления заинтересованного лица о предоставлении разрешения на отклонение от предельных параметров.</w:t>
      </w:r>
    </w:p>
    <w:p w:rsidR="00005657" w:rsidRPr="006C01EE" w:rsidRDefault="00005657" w:rsidP="007529E9">
      <w:pPr>
        <w:pStyle w:val="11"/>
        <w:numPr>
          <w:ilvl w:val="0"/>
          <w:numId w:val="35"/>
        </w:numPr>
        <w:tabs>
          <w:tab w:val="left" w:pos="1134"/>
          <w:tab w:val="left" w:pos="1300"/>
        </w:tabs>
        <w:ind w:firstLine="709"/>
        <w:jc w:val="both"/>
      </w:pPr>
      <w:bookmarkStart w:id="457" w:name="bookmark481"/>
      <w:bookmarkEnd w:id="457"/>
      <w:r w:rsidRPr="006C01EE">
        <w:rPr>
          <w:color w:val="000000"/>
          <w:sz w:val="24"/>
          <w:szCs w:val="24"/>
        </w:rPr>
        <w:t xml:space="preserve">Срок проведения общественных обсуждений или публичных слушаний </w:t>
      </w:r>
      <w:r w:rsidR="00083991" w:rsidRPr="00083991">
        <w:rPr>
          <w:color w:val="000000"/>
          <w:sz w:val="24"/>
          <w:szCs w:val="24"/>
        </w:rPr>
        <w:t xml:space="preserve">по проектам решений о предоставлении </w:t>
      </w:r>
      <w:r w:rsidRPr="006C01EE">
        <w:rPr>
          <w:color w:val="000000"/>
          <w:sz w:val="24"/>
          <w:szCs w:val="24"/>
        </w:rPr>
        <w:t xml:space="preserve">разрешения на отклонение от предельных параметров с момента оповещения жителей городского округа о времени и месте их проведения до дня опубликования заключения о результатах таких общественных обсуждений или публичных </w:t>
      </w:r>
      <w:r w:rsidRPr="006C01EE">
        <w:rPr>
          <w:color w:val="000000"/>
          <w:sz w:val="24"/>
          <w:szCs w:val="24"/>
        </w:rPr>
        <w:lastRenderedPageBreak/>
        <w:t>слушаний составляет не более одного месяца.</w:t>
      </w:r>
    </w:p>
    <w:p w:rsidR="00005657" w:rsidRPr="006C01EE" w:rsidRDefault="00005657" w:rsidP="007529E9">
      <w:pPr>
        <w:pStyle w:val="11"/>
        <w:numPr>
          <w:ilvl w:val="0"/>
          <w:numId w:val="35"/>
        </w:numPr>
        <w:tabs>
          <w:tab w:val="left" w:pos="1134"/>
          <w:tab w:val="left" w:pos="1300"/>
        </w:tabs>
        <w:ind w:firstLine="709"/>
        <w:jc w:val="both"/>
      </w:pPr>
      <w:bookmarkStart w:id="458" w:name="bookmark482"/>
      <w:bookmarkEnd w:id="458"/>
      <w:r w:rsidRPr="006C01EE">
        <w:rPr>
          <w:color w:val="000000"/>
          <w:sz w:val="24"/>
          <w:szCs w:val="24"/>
        </w:rPr>
        <w:t xml:space="preserve">Заключение о результатах общественных обсуждений или публичных слушаний </w:t>
      </w:r>
      <w:r w:rsidR="00083991" w:rsidRPr="00083991">
        <w:rPr>
          <w:color w:val="000000"/>
          <w:sz w:val="24"/>
          <w:szCs w:val="24"/>
        </w:rPr>
        <w:t>по проектам решений о предоставлении</w:t>
      </w:r>
      <w:r w:rsidRPr="006C01EE">
        <w:rPr>
          <w:color w:val="000000"/>
          <w:sz w:val="24"/>
          <w:szCs w:val="24"/>
        </w:rPr>
        <w:t xml:space="preserve"> разрешения на отклонение от предельных параметров подлежит официальному опубликованию и размещению на официальном сайте городского округа.</w:t>
      </w:r>
    </w:p>
    <w:p w:rsidR="00005657" w:rsidRPr="006C01EE" w:rsidRDefault="00005657" w:rsidP="007529E9">
      <w:pPr>
        <w:pStyle w:val="11"/>
        <w:numPr>
          <w:ilvl w:val="0"/>
          <w:numId w:val="35"/>
        </w:numPr>
        <w:tabs>
          <w:tab w:val="left" w:pos="1134"/>
          <w:tab w:val="left" w:pos="1300"/>
          <w:tab w:val="left" w:pos="2766"/>
          <w:tab w:val="left" w:pos="4527"/>
          <w:tab w:val="center" w:pos="7893"/>
          <w:tab w:val="right" w:pos="9450"/>
        </w:tabs>
        <w:ind w:firstLine="709"/>
        <w:jc w:val="both"/>
      </w:pPr>
      <w:bookmarkStart w:id="459" w:name="bookmark483"/>
      <w:bookmarkEnd w:id="459"/>
      <w:r w:rsidRPr="006C01EE">
        <w:rPr>
          <w:color w:val="000000"/>
          <w:sz w:val="24"/>
          <w:szCs w:val="24"/>
        </w:rPr>
        <w:t>Заключение</w:t>
      </w:r>
      <w:r w:rsidR="00D263E3" w:rsidRPr="006C01EE">
        <w:rPr>
          <w:color w:val="000000"/>
          <w:sz w:val="24"/>
          <w:szCs w:val="24"/>
        </w:rPr>
        <w:t xml:space="preserve"> </w:t>
      </w:r>
      <w:r w:rsidRPr="006C01EE">
        <w:rPr>
          <w:color w:val="000000"/>
          <w:sz w:val="24"/>
          <w:szCs w:val="24"/>
        </w:rPr>
        <w:t>о результатах</w:t>
      </w:r>
      <w:r w:rsidR="00D263E3" w:rsidRPr="006C01EE">
        <w:rPr>
          <w:color w:val="000000"/>
          <w:sz w:val="24"/>
          <w:szCs w:val="24"/>
        </w:rPr>
        <w:t xml:space="preserve"> </w:t>
      </w:r>
      <w:r w:rsidRPr="006C01EE">
        <w:rPr>
          <w:color w:val="000000"/>
          <w:sz w:val="24"/>
          <w:szCs w:val="24"/>
        </w:rPr>
        <w:t>общественных обсуждений</w:t>
      </w:r>
      <w:r w:rsidR="00D263E3" w:rsidRPr="006C01EE">
        <w:rPr>
          <w:color w:val="000000"/>
          <w:sz w:val="24"/>
          <w:szCs w:val="24"/>
        </w:rPr>
        <w:t xml:space="preserve"> </w:t>
      </w:r>
      <w:r w:rsidRPr="006C01EE">
        <w:rPr>
          <w:color w:val="000000"/>
          <w:sz w:val="24"/>
          <w:szCs w:val="24"/>
        </w:rPr>
        <w:t>или</w:t>
      </w:r>
      <w:r w:rsidR="00D263E3" w:rsidRPr="006C01EE">
        <w:rPr>
          <w:color w:val="000000"/>
          <w:sz w:val="24"/>
          <w:szCs w:val="24"/>
        </w:rPr>
        <w:t xml:space="preserve"> </w:t>
      </w:r>
      <w:r w:rsidRPr="006C01EE">
        <w:rPr>
          <w:color w:val="000000"/>
          <w:sz w:val="24"/>
          <w:szCs w:val="24"/>
        </w:rPr>
        <w:t>публичных</w:t>
      </w:r>
      <w:r w:rsidR="00D263E3" w:rsidRPr="006C01EE">
        <w:rPr>
          <w:color w:val="000000"/>
          <w:sz w:val="24"/>
          <w:szCs w:val="24"/>
        </w:rPr>
        <w:t xml:space="preserve"> </w:t>
      </w:r>
      <w:r w:rsidRPr="006C01EE">
        <w:rPr>
          <w:color w:val="000000"/>
          <w:sz w:val="24"/>
          <w:szCs w:val="24"/>
        </w:rPr>
        <w:t>слушаний</w:t>
      </w:r>
      <w:r w:rsidR="00D263E3" w:rsidRPr="006C01EE">
        <w:rPr>
          <w:color w:val="000000"/>
          <w:sz w:val="24"/>
          <w:szCs w:val="24"/>
        </w:rPr>
        <w:t xml:space="preserve"> </w:t>
      </w:r>
      <w:r w:rsidR="00083991" w:rsidRPr="00083991">
        <w:rPr>
          <w:color w:val="000000"/>
          <w:sz w:val="24"/>
          <w:szCs w:val="24"/>
        </w:rPr>
        <w:t>по проектам решений о предоставлении</w:t>
      </w:r>
      <w:r w:rsidRPr="006C01EE">
        <w:rPr>
          <w:color w:val="000000"/>
          <w:sz w:val="24"/>
          <w:szCs w:val="24"/>
        </w:rPr>
        <w:t xml:space="preserve"> разрешения на отклонение</w:t>
      </w:r>
      <w:r w:rsidR="00D263E3" w:rsidRPr="006C01EE">
        <w:rPr>
          <w:color w:val="000000"/>
          <w:sz w:val="24"/>
          <w:szCs w:val="24"/>
        </w:rPr>
        <w:t xml:space="preserve"> </w:t>
      </w:r>
      <w:r w:rsidRPr="006C01EE">
        <w:rPr>
          <w:color w:val="000000"/>
          <w:sz w:val="24"/>
          <w:szCs w:val="24"/>
        </w:rPr>
        <w:t>от</w:t>
      </w:r>
      <w:r w:rsidR="00D263E3" w:rsidRPr="006C01EE">
        <w:rPr>
          <w:color w:val="000000"/>
          <w:sz w:val="24"/>
          <w:szCs w:val="24"/>
        </w:rPr>
        <w:t xml:space="preserve"> </w:t>
      </w:r>
      <w:r w:rsidRPr="006C01EE">
        <w:rPr>
          <w:color w:val="000000"/>
          <w:sz w:val="24"/>
          <w:szCs w:val="24"/>
        </w:rPr>
        <w:t>предельных</w:t>
      </w:r>
      <w:r w:rsidR="00D263E3" w:rsidRPr="006C01EE">
        <w:rPr>
          <w:color w:val="000000"/>
          <w:sz w:val="24"/>
          <w:szCs w:val="24"/>
        </w:rPr>
        <w:t xml:space="preserve"> </w:t>
      </w:r>
      <w:r w:rsidRPr="006C01EE">
        <w:rPr>
          <w:color w:val="000000"/>
          <w:sz w:val="24"/>
          <w:szCs w:val="24"/>
        </w:rPr>
        <w:t>параметров и протокол таких общественных обсуждений или публичных слушаний в течение 5</w:t>
      </w:r>
      <w:r w:rsidR="00D263E3" w:rsidRPr="006C01EE">
        <w:rPr>
          <w:color w:val="000000"/>
          <w:sz w:val="24"/>
          <w:szCs w:val="24"/>
        </w:rPr>
        <w:t xml:space="preserve"> </w:t>
      </w:r>
      <w:r w:rsidRPr="006C01EE">
        <w:rPr>
          <w:color w:val="000000"/>
          <w:sz w:val="24"/>
          <w:szCs w:val="24"/>
        </w:rPr>
        <w:t>календарных</w:t>
      </w:r>
      <w:r w:rsidR="00B0567B" w:rsidRPr="006C01EE">
        <w:rPr>
          <w:color w:val="000000"/>
          <w:sz w:val="24"/>
          <w:szCs w:val="24"/>
        </w:rPr>
        <w:t xml:space="preserve"> </w:t>
      </w:r>
      <w:r w:rsidRPr="006C01EE">
        <w:rPr>
          <w:color w:val="000000"/>
          <w:sz w:val="24"/>
          <w:szCs w:val="24"/>
        </w:rPr>
        <w:t>дней со дня</w:t>
      </w:r>
      <w:r w:rsidR="00D263E3" w:rsidRPr="006C01EE">
        <w:rPr>
          <w:color w:val="000000"/>
          <w:sz w:val="24"/>
          <w:szCs w:val="24"/>
        </w:rPr>
        <w:t xml:space="preserve"> </w:t>
      </w:r>
      <w:r w:rsidRPr="006C01EE">
        <w:rPr>
          <w:color w:val="000000"/>
          <w:sz w:val="24"/>
          <w:szCs w:val="24"/>
        </w:rPr>
        <w:t>опубликования направляются</w:t>
      </w:r>
      <w:r w:rsidR="00D263E3" w:rsidRPr="006C01EE">
        <w:rPr>
          <w:color w:val="000000"/>
          <w:sz w:val="24"/>
          <w:szCs w:val="24"/>
        </w:rPr>
        <w:t xml:space="preserve"> </w:t>
      </w:r>
      <w:r w:rsidRPr="006C01EE">
        <w:rPr>
          <w:color w:val="000000"/>
          <w:sz w:val="24"/>
          <w:szCs w:val="24"/>
        </w:rPr>
        <w:t>в</w:t>
      </w:r>
      <w:r w:rsidR="00D263E3" w:rsidRPr="006C01EE">
        <w:rPr>
          <w:color w:val="000000"/>
          <w:sz w:val="24"/>
          <w:szCs w:val="24"/>
        </w:rPr>
        <w:t xml:space="preserve"> </w:t>
      </w:r>
      <w:r w:rsidRPr="006C01EE">
        <w:rPr>
          <w:color w:val="000000"/>
          <w:sz w:val="24"/>
          <w:szCs w:val="24"/>
        </w:rPr>
        <w:t>Комитет по</w:t>
      </w:r>
      <w:r w:rsidR="00D263E3" w:rsidRPr="006C01EE">
        <w:rPr>
          <w:color w:val="000000"/>
          <w:sz w:val="24"/>
          <w:szCs w:val="24"/>
        </w:rPr>
        <w:t xml:space="preserve"> </w:t>
      </w:r>
      <w:r w:rsidRPr="006C01EE">
        <w:rPr>
          <w:color w:val="000000"/>
          <w:sz w:val="24"/>
          <w:szCs w:val="24"/>
        </w:rPr>
        <w:t>архитектуре и градостроительству Московской области для подготовки проекта рекомендаций по предоставлению разрешения на отклонение от предельных параметров или об отказе в предоставлении разрешения, с указанием причин принятия такого решения.</w:t>
      </w:r>
    </w:p>
    <w:p w:rsidR="00005657" w:rsidRPr="006C01EE" w:rsidRDefault="00005657" w:rsidP="007529E9">
      <w:pPr>
        <w:pStyle w:val="11"/>
        <w:numPr>
          <w:ilvl w:val="0"/>
          <w:numId w:val="35"/>
        </w:numPr>
        <w:tabs>
          <w:tab w:val="left" w:pos="1134"/>
          <w:tab w:val="left" w:pos="1300"/>
        </w:tabs>
        <w:ind w:firstLine="709"/>
        <w:jc w:val="both"/>
      </w:pPr>
      <w:bookmarkStart w:id="460" w:name="bookmark484"/>
      <w:bookmarkEnd w:id="460"/>
      <w:r w:rsidRPr="006C01EE">
        <w:rPr>
          <w:color w:val="000000"/>
          <w:sz w:val="24"/>
          <w:szCs w:val="24"/>
        </w:rPr>
        <w:t xml:space="preserve">Расходы, связанные с организацией и проведением общественных обсуждений или публичных слушаний </w:t>
      </w:r>
      <w:r w:rsidR="00083991" w:rsidRPr="00083991">
        <w:rPr>
          <w:color w:val="000000"/>
          <w:sz w:val="24"/>
          <w:szCs w:val="24"/>
        </w:rPr>
        <w:t xml:space="preserve">по проектам решений о предоставлении </w:t>
      </w:r>
      <w:r w:rsidRPr="006C01EE">
        <w:rPr>
          <w:color w:val="000000"/>
          <w:sz w:val="24"/>
          <w:szCs w:val="24"/>
        </w:rPr>
        <w:t>разрешения на отклонение от предельных параметров, несет физическое или юридическое лицо, заинтересованное в предоставлении такого разрешения.</w:t>
      </w:r>
    </w:p>
    <w:p w:rsidR="00F940B3" w:rsidRPr="006C01EE" w:rsidRDefault="00F940B3" w:rsidP="00005657">
      <w:pPr>
        <w:pStyle w:val="11"/>
        <w:spacing w:after="260"/>
        <w:ind w:firstLine="0"/>
        <w:jc w:val="center"/>
        <w:rPr>
          <w:b/>
          <w:bCs/>
          <w:color w:val="000000"/>
          <w:sz w:val="24"/>
          <w:szCs w:val="24"/>
        </w:rPr>
        <w:sectPr w:rsidR="00F940B3" w:rsidRPr="006C01EE" w:rsidSect="005B7CE5">
          <w:type w:val="nextColumn"/>
          <w:pgSz w:w="11900" w:h="16840"/>
          <w:pgMar w:top="1134" w:right="851" w:bottom="1134" w:left="1701" w:header="570" w:footer="3" w:gutter="0"/>
          <w:cols w:space="720"/>
          <w:noEndnote/>
          <w:docGrid w:linePitch="360"/>
        </w:sectPr>
      </w:pPr>
      <w:bookmarkStart w:id="461" w:name="bookmark485"/>
    </w:p>
    <w:p w:rsidR="00005657" w:rsidRPr="006C01EE" w:rsidRDefault="00005657" w:rsidP="00026E18">
      <w:pPr>
        <w:pStyle w:val="Heading20"/>
        <w:keepNext/>
        <w:keepLines/>
        <w:rPr>
          <w:color w:val="000000"/>
          <w:sz w:val="24"/>
          <w:szCs w:val="24"/>
        </w:rPr>
      </w:pPr>
      <w:bookmarkStart w:id="462" w:name="_Toc172728166"/>
      <w:r w:rsidRPr="006C01EE">
        <w:rPr>
          <w:color w:val="000000"/>
          <w:sz w:val="24"/>
          <w:szCs w:val="24"/>
        </w:rPr>
        <w:lastRenderedPageBreak/>
        <w:t>ГЛАВА 6. ПОРЯДОК ВНЕСЕНИЯ ИЗМЕНЕНИЙ В ПРАВИЛА</w:t>
      </w:r>
      <w:bookmarkEnd w:id="461"/>
      <w:bookmarkEnd w:id="462"/>
    </w:p>
    <w:p w:rsidR="00005657" w:rsidRPr="006C01EE" w:rsidRDefault="00167EF0" w:rsidP="00005657">
      <w:pPr>
        <w:pStyle w:val="Heading20"/>
        <w:keepNext/>
        <w:keepLines/>
      </w:pPr>
      <w:bookmarkStart w:id="463" w:name="bookmark486"/>
      <w:bookmarkStart w:id="464" w:name="bookmark487"/>
      <w:bookmarkStart w:id="465" w:name="bookmark488"/>
      <w:bookmarkStart w:id="466" w:name="_Toc172728167"/>
      <w:r w:rsidRPr="006C01EE">
        <w:rPr>
          <w:color w:val="000000"/>
          <w:sz w:val="24"/>
          <w:szCs w:val="24"/>
        </w:rPr>
        <w:t>Статья 32</w:t>
      </w:r>
      <w:r w:rsidR="00005657" w:rsidRPr="006C01EE">
        <w:rPr>
          <w:color w:val="000000"/>
          <w:sz w:val="24"/>
          <w:szCs w:val="24"/>
        </w:rPr>
        <w:t>. Основания для внесения изменений в Правила</w:t>
      </w:r>
      <w:bookmarkEnd w:id="463"/>
      <w:bookmarkEnd w:id="464"/>
      <w:bookmarkEnd w:id="465"/>
      <w:bookmarkEnd w:id="466"/>
    </w:p>
    <w:p w:rsidR="00005657" w:rsidRPr="006C01EE" w:rsidRDefault="00005657" w:rsidP="007529E9">
      <w:pPr>
        <w:pStyle w:val="11"/>
        <w:numPr>
          <w:ilvl w:val="0"/>
          <w:numId w:val="36"/>
        </w:numPr>
        <w:tabs>
          <w:tab w:val="left" w:pos="1134"/>
        </w:tabs>
        <w:ind w:firstLine="709"/>
        <w:jc w:val="both"/>
        <w:rPr>
          <w:sz w:val="24"/>
          <w:szCs w:val="24"/>
        </w:rPr>
      </w:pPr>
      <w:bookmarkStart w:id="467" w:name="bookmark490"/>
      <w:bookmarkStart w:id="468" w:name="bookmark489"/>
      <w:bookmarkEnd w:id="467"/>
      <w:r w:rsidRPr="006C01EE">
        <w:rPr>
          <w:color w:val="000000"/>
          <w:sz w:val="24"/>
          <w:szCs w:val="24"/>
        </w:rPr>
        <w:t>Основаниями для рассмотрения вопроса о внесении изменений в Правила являются:</w:t>
      </w:r>
      <w:bookmarkEnd w:id="468"/>
    </w:p>
    <w:p w:rsidR="00005657" w:rsidRPr="006C01EE" w:rsidRDefault="00005657" w:rsidP="004C073B">
      <w:pPr>
        <w:pStyle w:val="11"/>
        <w:numPr>
          <w:ilvl w:val="0"/>
          <w:numId w:val="75"/>
        </w:numPr>
        <w:tabs>
          <w:tab w:val="left" w:pos="1134"/>
        </w:tabs>
        <w:ind w:firstLine="709"/>
        <w:jc w:val="both"/>
        <w:rPr>
          <w:sz w:val="24"/>
          <w:szCs w:val="24"/>
        </w:rPr>
      </w:pPr>
      <w:bookmarkStart w:id="469" w:name="bookmark491"/>
      <w:bookmarkEnd w:id="469"/>
      <w:r w:rsidRPr="006C01EE">
        <w:rPr>
          <w:color w:val="000000"/>
          <w:sz w:val="24"/>
          <w:szCs w:val="24"/>
        </w:rPr>
        <w:t>несоответствие настоящих Правил генеральному плану, возникшее в результате внесения в генеральный план изменений;</w:t>
      </w:r>
    </w:p>
    <w:p w:rsidR="00005657" w:rsidRPr="006C01EE" w:rsidRDefault="00005657" w:rsidP="004C073B">
      <w:pPr>
        <w:pStyle w:val="11"/>
        <w:numPr>
          <w:ilvl w:val="0"/>
          <w:numId w:val="75"/>
        </w:numPr>
        <w:tabs>
          <w:tab w:val="left" w:pos="1134"/>
        </w:tabs>
        <w:ind w:firstLine="709"/>
        <w:jc w:val="both"/>
        <w:rPr>
          <w:sz w:val="24"/>
          <w:szCs w:val="24"/>
        </w:rPr>
      </w:pPr>
      <w:bookmarkStart w:id="470" w:name="bookmark492"/>
      <w:bookmarkEnd w:id="470"/>
      <w:r w:rsidRPr="006C01EE">
        <w:rPr>
          <w:color w:val="000000"/>
          <w:sz w:val="24"/>
          <w:szCs w:val="24"/>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rsidR="00005657" w:rsidRPr="006C01EE" w:rsidRDefault="00005657" w:rsidP="004C073B">
      <w:pPr>
        <w:pStyle w:val="11"/>
        <w:numPr>
          <w:ilvl w:val="0"/>
          <w:numId w:val="75"/>
        </w:numPr>
        <w:tabs>
          <w:tab w:val="left" w:pos="1134"/>
        </w:tabs>
        <w:ind w:firstLine="709"/>
        <w:jc w:val="both"/>
        <w:rPr>
          <w:sz w:val="24"/>
          <w:szCs w:val="24"/>
        </w:rPr>
      </w:pPr>
      <w:bookmarkStart w:id="471" w:name="bookmark493"/>
      <w:bookmarkEnd w:id="471"/>
      <w:r w:rsidRPr="006C01EE">
        <w:rPr>
          <w:color w:val="000000"/>
          <w:sz w:val="24"/>
          <w:szCs w:val="24"/>
        </w:rPr>
        <w:t>поступление предложений об изменении границ территориальных зон, изменении градостроительных регламентов;</w:t>
      </w:r>
    </w:p>
    <w:p w:rsidR="00005657" w:rsidRPr="00617B0C" w:rsidRDefault="00005657" w:rsidP="004C073B">
      <w:pPr>
        <w:pStyle w:val="11"/>
        <w:numPr>
          <w:ilvl w:val="0"/>
          <w:numId w:val="75"/>
        </w:numPr>
        <w:tabs>
          <w:tab w:val="left" w:pos="1134"/>
        </w:tabs>
        <w:ind w:firstLine="709"/>
        <w:jc w:val="both"/>
        <w:rPr>
          <w:sz w:val="24"/>
          <w:szCs w:val="24"/>
        </w:rPr>
      </w:pPr>
      <w:bookmarkStart w:id="472" w:name="bookmark494"/>
      <w:bookmarkEnd w:id="472"/>
      <w:r w:rsidRPr="006C01EE">
        <w:rPr>
          <w:color w:val="000000"/>
          <w:sz w:val="24"/>
          <w:szCs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соответствующей карте Правил, содержащемуся в Едином государственном реестре недвижимости описанию местоположения границ указанных зон, территорий;</w:t>
      </w:r>
    </w:p>
    <w:p w:rsidR="00617B0C" w:rsidRPr="00617B0C" w:rsidRDefault="00617B0C" w:rsidP="00617B0C">
      <w:pPr>
        <w:pStyle w:val="11"/>
        <w:numPr>
          <w:ilvl w:val="0"/>
          <w:numId w:val="75"/>
        </w:numPr>
        <w:tabs>
          <w:tab w:val="left" w:pos="1134"/>
        </w:tabs>
        <w:ind w:firstLine="709"/>
        <w:jc w:val="both"/>
        <w:rPr>
          <w:color w:val="000000"/>
          <w:sz w:val="24"/>
          <w:szCs w:val="24"/>
        </w:rPr>
      </w:pPr>
      <w:r w:rsidRPr="00617B0C">
        <w:rPr>
          <w:color w:val="000000"/>
          <w:sz w:val="24"/>
          <w:szCs w:val="24"/>
        </w:rPr>
        <w:t>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005657" w:rsidRPr="00617B0C" w:rsidRDefault="00005657" w:rsidP="004C073B">
      <w:pPr>
        <w:pStyle w:val="11"/>
        <w:numPr>
          <w:ilvl w:val="0"/>
          <w:numId w:val="75"/>
        </w:numPr>
        <w:tabs>
          <w:tab w:val="left" w:pos="1134"/>
        </w:tabs>
        <w:ind w:firstLine="709"/>
        <w:jc w:val="both"/>
        <w:rPr>
          <w:color w:val="000000"/>
          <w:sz w:val="24"/>
          <w:szCs w:val="24"/>
        </w:rPr>
      </w:pPr>
      <w:bookmarkStart w:id="473" w:name="bookmark495"/>
      <w:bookmarkEnd w:id="473"/>
      <w:r w:rsidRPr="006C01EE">
        <w:rPr>
          <w:color w:val="000000"/>
          <w:sz w:val="24"/>
          <w:szCs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67EF0" w:rsidRPr="00617B0C" w:rsidRDefault="00005657" w:rsidP="004C073B">
      <w:pPr>
        <w:pStyle w:val="11"/>
        <w:numPr>
          <w:ilvl w:val="0"/>
          <w:numId w:val="75"/>
        </w:numPr>
        <w:tabs>
          <w:tab w:val="left" w:pos="1134"/>
        </w:tabs>
        <w:ind w:firstLine="709"/>
        <w:jc w:val="both"/>
        <w:rPr>
          <w:color w:val="000000"/>
          <w:sz w:val="24"/>
          <w:szCs w:val="24"/>
        </w:rPr>
      </w:pPr>
      <w:bookmarkStart w:id="474" w:name="bookmark496"/>
      <w:bookmarkEnd w:id="474"/>
      <w:r w:rsidRPr="006C01EE">
        <w:rPr>
          <w:color w:val="000000"/>
          <w:sz w:val="24"/>
          <w:szCs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sidR="00167EF0" w:rsidRPr="006C01EE">
        <w:rPr>
          <w:color w:val="000000"/>
          <w:sz w:val="24"/>
          <w:szCs w:val="24"/>
        </w:rPr>
        <w:t>;</w:t>
      </w:r>
    </w:p>
    <w:p w:rsidR="00083991" w:rsidRPr="00617B0C" w:rsidRDefault="00167EF0" w:rsidP="004C073B">
      <w:pPr>
        <w:pStyle w:val="11"/>
        <w:numPr>
          <w:ilvl w:val="0"/>
          <w:numId w:val="75"/>
        </w:numPr>
        <w:tabs>
          <w:tab w:val="left" w:pos="1134"/>
        </w:tabs>
        <w:ind w:firstLine="709"/>
        <w:jc w:val="both"/>
        <w:rPr>
          <w:color w:val="000000"/>
          <w:sz w:val="24"/>
          <w:szCs w:val="24"/>
        </w:rPr>
      </w:pPr>
      <w:r w:rsidRPr="00617B0C">
        <w:rPr>
          <w:color w:val="000000"/>
          <w:sz w:val="24"/>
          <w:szCs w:val="24"/>
        </w:rPr>
        <w:t>принятие решения о комплексном развитии территории</w:t>
      </w:r>
      <w:r w:rsidR="00083991" w:rsidRPr="00617B0C">
        <w:rPr>
          <w:color w:val="000000"/>
          <w:sz w:val="24"/>
          <w:szCs w:val="24"/>
        </w:rPr>
        <w:t>;</w:t>
      </w:r>
    </w:p>
    <w:p w:rsidR="00083991" w:rsidRPr="00617B0C" w:rsidRDefault="00083991" w:rsidP="004C073B">
      <w:pPr>
        <w:pStyle w:val="11"/>
        <w:numPr>
          <w:ilvl w:val="0"/>
          <w:numId w:val="75"/>
        </w:numPr>
        <w:tabs>
          <w:tab w:val="left" w:pos="1134"/>
        </w:tabs>
        <w:ind w:firstLine="709"/>
        <w:jc w:val="both"/>
        <w:rPr>
          <w:color w:val="000000"/>
          <w:sz w:val="24"/>
          <w:szCs w:val="24"/>
        </w:rPr>
      </w:pPr>
      <w:r w:rsidRPr="00617B0C">
        <w:rPr>
          <w:color w:val="000000"/>
          <w:sz w:val="24"/>
          <w:szCs w:val="24"/>
        </w:rPr>
        <w:t xml:space="preserve">обнаружение мест захоронений погибших при защите Отечества, расположенных в границах городского </w:t>
      </w:r>
      <w:r w:rsidR="00617B0C" w:rsidRPr="00617B0C">
        <w:rPr>
          <w:color w:val="000000"/>
          <w:sz w:val="24"/>
          <w:szCs w:val="24"/>
        </w:rPr>
        <w:t>округа;</w:t>
      </w:r>
    </w:p>
    <w:p w:rsidR="00617B0C" w:rsidRPr="00617B0C" w:rsidRDefault="00617B0C" w:rsidP="00617B0C">
      <w:pPr>
        <w:pStyle w:val="11"/>
        <w:numPr>
          <w:ilvl w:val="0"/>
          <w:numId w:val="75"/>
        </w:numPr>
        <w:tabs>
          <w:tab w:val="left" w:pos="1134"/>
        </w:tabs>
        <w:ind w:firstLine="709"/>
        <w:jc w:val="both"/>
        <w:rPr>
          <w:color w:val="000000"/>
          <w:sz w:val="24"/>
          <w:szCs w:val="24"/>
        </w:rPr>
      </w:pPr>
      <w:r w:rsidRPr="00617B0C">
        <w:rPr>
          <w:color w:val="000000"/>
          <w:sz w:val="24"/>
          <w:szCs w:val="24"/>
        </w:rPr>
        <w:t>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005657" w:rsidRPr="00617B0C" w:rsidRDefault="00617B0C" w:rsidP="00617B0C">
      <w:pPr>
        <w:pStyle w:val="a7"/>
        <w:widowControl/>
        <w:numPr>
          <w:ilvl w:val="0"/>
          <w:numId w:val="36"/>
        </w:numPr>
        <w:tabs>
          <w:tab w:val="left" w:pos="1134"/>
        </w:tabs>
        <w:adjustRightInd w:val="0"/>
        <w:ind w:left="0" w:firstLine="709"/>
        <w:rPr>
          <w:sz w:val="24"/>
          <w:szCs w:val="24"/>
          <w:lang w:val="ru-RU"/>
        </w:rPr>
      </w:pPr>
      <w:bookmarkStart w:id="475" w:name="bookmark498"/>
      <w:bookmarkStart w:id="476" w:name="bookmark497"/>
      <w:bookmarkEnd w:id="475"/>
      <w:r w:rsidRPr="00617B0C">
        <w:rPr>
          <w:sz w:val="24"/>
          <w:szCs w:val="24"/>
          <w:lang w:val="ru-RU"/>
        </w:rPr>
        <w:t>В случае, если Правилами не обеспечена в соответствии с частью 3 статьи 2 Правил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городского округа (за исключением линейных объектов) Комитет по архитектуре и градостроительству Московской области</w:t>
      </w:r>
      <w:r w:rsidRPr="00617B0C" w:rsidDel="00717B2C">
        <w:rPr>
          <w:sz w:val="24"/>
          <w:szCs w:val="24"/>
          <w:lang w:val="ru-RU"/>
        </w:rPr>
        <w:t xml:space="preserve"> </w:t>
      </w:r>
      <w:r w:rsidRPr="00617B0C">
        <w:rPr>
          <w:sz w:val="24"/>
          <w:szCs w:val="24"/>
          <w:lang w:val="ru-RU"/>
        </w:rPr>
        <w:t>направляет Главе городского округа требование о внесении изменений в Правила в целях обеспечения размещения указанных объектов</w:t>
      </w:r>
      <w:r w:rsidR="00005657" w:rsidRPr="00617B0C">
        <w:rPr>
          <w:sz w:val="24"/>
          <w:szCs w:val="24"/>
          <w:lang w:val="ru-RU"/>
        </w:rPr>
        <w:t>.</w:t>
      </w:r>
      <w:bookmarkEnd w:id="476"/>
    </w:p>
    <w:p w:rsidR="00FB22B3" w:rsidRPr="00617B0C" w:rsidRDefault="00617B0C" w:rsidP="007529E9">
      <w:pPr>
        <w:pStyle w:val="a7"/>
        <w:widowControl/>
        <w:numPr>
          <w:ilvl w:val="0"/>
          <w:numId w:val="36"/>
        </w:numPr>
        <w:tabs>
          <w:tab w:val="left" w:pos="1134"/>
        </w:tabs>
        <w:adjustRightInd w:val="0"/>
        <w:ind w:left="0" w:firstLine="709"/>
        <w:rPr>
          <w:sz w:val="24"/>
          <w:szCs w:val="24"/>
          <w:lang w:val="ru-RU"/>
        </w:rPr>
      </w:pPr>
      <w:r w:rsidRPr="00617B0C">
        <w:rPr>
          <w:sz w:val="24"/>
          <w:szCs w:val="24"/>
          <w:lang w:val="ru-RU"/>
        </w:rPr>
        <w:lastRenderedPageBreak/>
        <w:t>В случае, предусмотренном частью 2 настоящей статьи, Глава городского округа обеспечивает внесение изменений в Правила в течение тридцати дней со дня получения указанного в части 2 настоящей статьи требования</w:t>
      </w:r>
      <w:r w:rsidR="00FB22B3" w:rsidRPr="00617B0C">
        <w:rPr>
          <w:sz w:val="24"/>
          <w:szCs w:val="24"/>
          <w:lang w:val="ru-RU"/>
        </w:rPr>
        <w:t>.</w:t>
      </w:r>
    </w:p>
    <w:p w:rsidR="00167EF0" w:rsidRPr="006C01EE" w:rsidRDefault="00167EF0" w:rsidP="007529E9">
      <w:pPr>
        <w:pStyle w:val="a7"/>
        <w:widowControl/>
        <w:numPr>
          <w:ilvl w:val="0"/>
          <w:numId w:val="36"/>
        </w:numPr>
        <w:tabs>
          <w:tab w:val="left" w:pos="1134"/>
        </w:tabs>
        <w:adjustRightInd w:val="0"/>
        <w:ind w:left="0" w:firstLine="709"/>
        <w:rPr>
          <w:sz w:val="24"/>
          <w:szCs w:val="24"/>
          <w:lang w:val="ru-RU"/>
        </w:rPr>
      </w:pPr>
      <w:r w:rsidRPr="006C01EE">
        <w:rPr>
          <w:sz w:val="24"/>
          <w:szCs w:val="24"/>
          <w:lang w:val="ru-RU"/>
        </w:rPr>
        <w:t>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пунктом 3.1 статьи 3 Правил,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FB22B3" w:rsidRPr="006C01EE" w:rsidRDefault="00FB22B3" w:rsidP="00167EF0">
      <w:pPr>
        <w:pStyle w:val="11"/>
        <w:tabs>
          <w:tab w:val="left" w:pos="1164"/>
        </w:tabs>
        <w:jc w:val="both"/>
      </w:pPr>
    </w:p>
    <w:p w:rsidR="00005657" w:rsidRPr="006C01EE" w:rsidRDefault="00005657" w:rsidP="00167EF0">
      <w:pPr>
        <w:pStyle w:val="Heading20"/>
        <w:keepNext/>
        <w:keepLines/>
        <w:spacing w:after="0"/>
        <w:rPr>
          <w:color w:val="000000"/>
          <w:sz w:val="24"/>
          <w:szCs w:val="24"/>
        </w:rPr>
      </w:pPr>
      <w:bookmarkStart w:id="477" w:name="bookmark499"/>
      <w:bookmarkStart w:id="478" w:name="bookmark500"/>
      <w:bookmarkStart w:id="479" w:name="bookmark501"/>
      <w:bookmarkStart w:id="480" w:name="_Toc172728168"/>
      <w:r w:rsidRPr="006C01EE">
        <w:rPr>
          <w:color w:val="000000"/>
          <w:sz w:val="24"/>
          <w:szCs w:val="24"/>
        </w:rPr>
        <w:t xml:space="preserve">Статья </w:t>
      </w:r>
      <w:r w:rsidR="00167EF0" w:rsidRPr="006C01EE">
        <w:rPr>
          <w:color w:val="000000"/>
          <w:sz w:val="24"/>
          <w:szCs w:val="24"/>
        </w:rPr>
        <w:t>33</w:t>
      </w:r>
      <w:r w:rsidRPr="006C01EE">
        <w:rPr>
          <w:color w:val="000000"/>
          <w:sz w:val="24"/>
          <w:szCs w:val="24"/>
        </w:rPr>
        <w:t>. Порядок внесения изменений в Правила</w:t>
      </w:r>
      <w:bookmarkEnd w:id="477"/>
      <w:bookmarkEnd w:id="478"/>
      <w:bookmarkEnd w:id="479"/>
      <w:bookmarkEnd w:id="480"/>
    </w:p>
    <w:p w:rsidR="00167EF0" w:rsidRPr="006C01EE" w:rsidRDefault="00167EF0" w:rsidP="00167EF0">
      <w:pPr>
        <w:pStyle w:val="Heading20"/>
        <w:keepNext/>
        <w:keepLines/>
        <w:spacing w:after="0"/>
      </w:pPr>
    </w:p>
    <w:p w:rsidR="00005657" w:rsidRPr="006C01EE" w:rsidRDefault="00005657" w:rsidP="00893F8B">
      <w:pPr>
        <w:pStyle w:val="11"/>
        <w:numPr>
          <w:ilvl w:val="0"/>
          <w:numId w:val="37"/>
        </w:numPr>
        <w:tabs>
          <w:tab w:val="left" w:pos="1134"/>
        </w:tabs>
        <w:ind w:firstLine="709"/>
        <w:jc w:val="both"/>
      </w:pPr>
      <w:bookmarkStart w:id="481" w:name="bookmark502"/>
      <w:bookmarkEnd w:id="481"/>
      <w:r w:rsidRPr="006C01EE">
        <w:rPr>
          <w:color w:val="000000"/>
          <w:sz w:val="24"/>
          <w:szCs w:val="24"/>
        </w:rPr>
        <w:t>Внесение изменений в Правила осуществляется в порядке, предусмотренном</w:t>
      </w:r>
      <w:r w:rsidR="00D263E3" w:rsidRPr="006C01EE">
        <w:rPr>
          <w:color w:val="000000"/>
          <w:sz w:val="24"/>
          <w:szCs w:val="24"/>
        </w:rPr>
        <w:t xml:space="preserve"> </w:t>
      </w:r>
      <w:r w:rsidRPr="006C01EE">
        <w:rPr>
          <w:color w:val="000000"/>
          <w:sz w:val="24"/>
          <w:szCs w:val="24"/>
        </w:rPr>
        <w:t>постановлением Правительства Московской области от 30.12.2014</w:t>
      </w:r>
      <w:r w:rsidR="00D263E3" w:rsidRPr="006C01EE">
        <w:rPr>
          <w:color w:val="000000"/>
          <w:sz w:val="24"/>
          <w:szCs w:val="24"/>
        </w:rPr>
        <w:t xml:space="preserve"> </w:t>
      </w:r>
      <w:r w:rsidRPr="006C01EE">
        <w:rPr>
          <w:color w:val="000000"/>
          <w:sz w:val="24"/>
          <w:szCs w:val="24"/>
        </w:rPr>
        <w:t>№</w:t>
      </w:r>
      <w:r w:rsidR="00D263E3" w:rsidRPr="006C01EE">
        <w:rPr>
          <w:color w:val="000000"/>
          <w:sz w:val="24"/>
          <w:szCs w:val="24"/>
        </w:rPr>
        <w:t xml:space="preserve"> </w:t>
      </w:r>
      <w:r w:rsidRPr="006C01EE">
        <w:rPr>
          <w:color w:val="000000"/>
          <w:sz w:val="24"/>
          <w:szCs w:val="24"/>
        </w:rPr>
        <w:t>1182/51 «Об</w:t>
      </w:r>
      <w:r w:rsidR="00D263E3" w:rsidRPr="006C01EE">
        <w:rPr>
          <w:color w:val="000000"/>
          <w:sz w:val="24"/>
          <w:szCs w:val="24"/>
        </w:rPr>
        <w:t xml:space="preserve"> </w:t>
      </w:r>
      <w:r w:rsidRPr="006C01EE">
        <w:rPr>
          <w:color w:val="000000"/>
          <w:sz w:val="24"/>
          <w:szCs w:val="24"/>
        </w:rPr>
        <w:t>утверждении порядка подготовки, согласования, направления проекта правил землепользования и застройки городского округа на утверждение в орган местного самоуправления городского округа Московской области».</w:t>
      </w:r>
    </w:p>
    <w:p w:rsidR="00005657" w:rsidRPr="004C073B" w:rsidRDefault="00005657" w:rsidP="00893F8B">
      <w:pPr>
        <w:pStyle w:val="11"/>
        <w:numPr>
          <w:ilvl w:val="0"/>
          <w:numId w:val="37"/>
        </w:numPr>
        <w:tabs>
          <w:tab w:val="left" w:pos="1134"/>
        </w:tabs>
        <w:ind w:firstLine="709"/>
        <w:jc w:val="both"/>
        <w:rPr>
          <w:color w:val="000000"/>
          <w:sz w:val="24"/>
          <w:szCs w:val="24"/>
        </w:rPr>
      </w:pPr>
      <w:bookmarkStart w:id="482" w:name="bookmark503"/>
      <w:bookmarkEnd w:id="482"/>
      <w:r w:rsidRPr="006C01EE">
        <w:rPr>
          <w:color w:val="000000"/>
          <w:sz w:val="24"/>
          <w:szCs w:val="24"/>
        </w:rPr>
        <w:t>Комитет по архитектуре и градостроительству Московской области</w:t>
      </w:r>
      <w:r w:rsidR="00D263E3" w:rsidRPr="006C01EE">
        <w:rPr>
          <w:color w:val="000000"/>
          <w:sz w:val="24"/>
          <w:szCs w:val="24"/>
        </w:rPr>
        <w:t xml:space="preserve"> </w:t>
      </w:r>
      <w:r w:rsidRPr="006C01EE">
        <w:rPr>
          <w:color w:val="000000"/>
          <w:sz w:val="24"/>
          <w:szCs w:val="24"/>
        </w:rPr>
        <w:t xml:space="preserve">осуществляет подготовку проекта решения о внесении изменений в Правила на основании постановления Правительства Московской области </w:t>
      </w:r>
      <w:r w:rsidR="004C073B" w:rsidRPr="004C073B">
        <w:rPr>
          <w:color w:val="000000"/>
          <w:sz w:val="24"/>
          <w:szCs w:val="24"/>
        </w:rPr>
        <w:t>от 04.10.2022 N 1073/35 «О досрочном прекращении реализации государственной программы Московской области «Архитектура и градостроительство Подмосковья» на 2017-2024 годы и утверждении государственной программы Московской области «Архитектура и градостроительство Подмосковья» на 2023-2027 годы»</w:t>
      </w:r>
      <w:r w:rsidRPr="006C01EE">
        <w:rPr>
          <w:color w:val="000000"/>
          <w:sz w:val="24"/>
          <w:szCs w:val="24"/>
        </w:rPr>
        <w:t xml:space="preserve"> и (или) обращений</w:t>
      </w:r>
      <w:r w:rsidR="00D263E3" w:rsidRPr="006C01EE">
        <w:rPr>
          <w:color w:val="000000"/>
          <w:sz w:val="24"/>
          <w:szCs w:val="24"/>
        </w:rPr>
        <w:t xml:space="preserve"> </w:t>
      </w:r>
      <w:r w:rsidRPr="006C01EE">
        <w:rPr>
          <w:color w:val="000000"/>
          <w:sz w:val="24"/>
          <w:szCs w:val="24"/>
        </w:rPr>
        <w:t>заинтересованных лиц.</w:t>
      </w:r>
    </w:p>
    <w:p w:rsidR="00005657" w:rsidRPr="006C01EE" w:rsidRDefault="00005657" w:rsidP="00893F8B">
      <w:pPr>
        <w:pStyle w:val="11"/>
        <w:numPr>
          <w:ilvl w:val="0"/>
          <w:numId w:val="37"/>
        </w:numPr>
        <w:tabs>
          <w:tab w:val="left" w:pos="1134"/>
          <w:tab w:val="left" w:pos="1283"/>
        </w:tabs>
        <w:ind w:firstLine="709"/>
        <w:jc w:val="both"/>
      </w:pPr>
      <w:bookmarkStart w:id="483" w:name="bookmark504"/>
      <w:bookmarkEnd w:id="483"/>
      <w:r w:rsidRPr="006C01EE">
        <w:rPr>
          <w:color w:val="000000"/>
          <w:sz w:val="24"/>
          <w:szCs w:val="24"/>
        </w:rPr>
        <w:t>Предложения о внесении изменений в Правила на рассмотрение Комиссии направляются:</w:t>
      </w:r>
    </w:p>
    <w:p w:rsidR="00005657" w:rsidRPr="006C01EE" w:rsidRDefault="00005657" w:rsidP="00893F8B">
      <w:pPr>
        <w:pStyle w:val="11"/>
        <w:numPr>
          <w:ilvl w:val="0"/>
          <w:numId w:val="82"/>
        </w:numPr>
        <w:tabs>
          <w:tab w:val="left" w:pos="1134"/>
        </w:tabs>
        <w:ind w:firstLine="709"/>
        <w:jc w:val="both"/>
      </w:pPr>
      <w:bookmarkStart w:id="484" w:name="bookmark505"/>
      <w:bookmarkEnd w:id="484"/>
      <w:r w:rsidRPr="006C01EE">
        <w:rPr>
          <w:color w:val="000000"/>
          <w:sz w:val="24"/>
          <w:szCs w:val="24"/>
        </w:rPr>
        <w:t>федеральными органами исполнительной власти в случаях, если Правила могут воспрепятствовать функционированию, размещению объектов федерального значения;</w:t>
      </w:r>
    </w:p>
    <w:p w:rsidR="00005657" w:rsidRPr="006C01EE" w:rsidRDefault="00005657" w:rsidP="00893F8B">
      <w:pPr>
        <w:pStyle w:val="11"/>
        <w:numPr>
          <w:ilvl w:val="0"/>
          <w:numId w:val="82"/>
        </w:numPr>
        <w:tabs>
          <w:tab w:val="left" w:pos="1134"/>
        </w:tabs>
        <w:ind w:firstLine="709"/>
        <w:jc w:val="both"/>
      </w:pPr>
      <w:bookmarkStart w:id="485" w:name="bookmark506"/>
      <w:bookmarkEnd w:id="485"/>
      <w:r w:rsidRPr="006C01EE">
        <w:rPr>
          <w:color w:val="000000"/>
          <w:sz w:val="24"/>
          <w:szCs w:val="24"/>
        </w:rPr>
        <w:t>центральными исполнительными органами Московской</w:t>
      </w:r>
      <w:r w:rsidR="00D263E3" w:rsidRPr="006C01EE">
        <w:rPr>
          <w:color w:val="000000"/>
          <w:sz w:val="24"/>
          <w:szCs w:val="24"/>
        </w:rPr>
        <w:t xml:space="preserve"> </w:t>
      </w:r>
      <w:r w:rsidRPr="006C01EE">
        <w:rPr>
          <w:color w:val="000000"/>
          <w:sz w:val="24"/>
          <w:szCs w:val="24"/>
        </w:rPr>
        <w:t>области</w:t>
      </w:r>
      <w:r w:rsidRPr="006C01EE">
        <w:rPr>
          <w:color w:val="000000"/>
          <w:sz w:val="24"/>
          <w:szCs w:val="24"/>
        </w:rPr>
        <w:tab/>
        <w:t>в случаях, если Правила могут воспрепятствовать</w:t>
      </w:r>
      <w:r w:rsidR="00D263E3" w:rsidRPr="006C01EE">
        <w:rPr>
          <w:color w:val="000000"/>
          <w:sz w:val="24"/>
          <w:szCs w:val="24"/>
        </w:rPr>
        <w:t xml:space="preserve"> </w:t>
      </w:r>
      <w:r w:rsidRPr="006C01EE">
        <w:rPr>
          <w:color w:val="000000"/>
          <w:sz w:val="24"/>
          <w:szCs w:val="24"/>
        </w:rPr>
        <w:t>функционированию, размещению объектов регионального значения;</w:t>
      </w:r>
    </w:p>
    <w:p w:rsidR="00005657" w:rsidRPr="004C073B" w:rsidRDefault="00005657" w:rsidP="00893F8B">
      <w:pPr>
        <w:pStyle w:val="11"/>
        <w:numPr>
          <w:ilvl w:val="0"/>
          <w:numId w:val="82"/>
        </w:numPr>
        <w:tabs>
          <w:tab w:val="left" w:pos="1134"/>
        </w:tabs>
        <w:ind w:firstLine="709"/>
        <w:jc w:val="both"/>
        <w:rPr>
          <w:color w:val="000000"/>
          <w:sz w:val="24"/>
          <w:szCs w:val="24"/>
        </w:rPr>
      </w:pPr>
      <w:bookmarkStart w:id="486" w:name="bookmark507"/>
      <w:bookmarkEnd w:id="486"/>
      <w:r w:rsidRPr="006C01EE">
        <w:rPr>
          <w:color w:val="000000"/>
          <w:sz w:val="24"/>
          <w:szCs w:val="24"/>
        </w:rPr>
        <w:t>органами местного самоуправления городского округа в случае, если необходимо совершенствовать порядок регулирования землепользования и застройки на территории городского округа;</w:t>
      </w:r>
    </w:p>
    <w:p w:rsidR="00083991" w:rsidRPr="004C073B" w:rsidRDefault="00083991" w:rsidP="00893F8B">
      <w:pPr>
        <w:pStyle w:val="11"/>
        <w:numPr>
          <w:ilvl w:val="0"/>
          <w:numId w:val="82"/>
        </w:numPr>
        <w:tabs>
          <w:tab w:val="left" w:pos="1134"/>
        </w:tabs>
        <w:ind w:firstLine="709"/>
        <w:jc w:val="both"/>
        <w:rPr>
          <w:color w:val="000000"/>
          <w:sz w:val="24"/>
          <w:szCs w:val="24"/>
        </w:rPr>
      </w:pPr>
      <w:r w:rsidRPr="004C073B">
        <w:rPr>
          <w:color w:val="000000"/>
          <w:sz w:val="24"/>
          <w:szCs w:val="24"/>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005657" w:rsidRPr="004C073B" w:rsidRDefault="00005657" w:rsidP="00893F8B">
      <w:pPr>
        <w:pStyle w:val="11"/>
        <w:numPr>
          <w:ilvl w:val="0"/>
          <w:numId w:val="82"/>
        </w:numPr>
        <w:tabs>
          <w:tab w:val="left" w:pos="1134"/>
        </w:tabs>
        <w:ind w:firstLine="709"/>
        <w:jc w:val="both"/>
        <w:rPr>
          <w:color w:val="000000"/>
          <w:sz w:val="24"/>
          <w:szCs w:val="24"/>
        </w:rPr>
      </w:pPr>
      <w:bookmarkStart w:id="487" w:name="bookmark508"/>
      <w:bookmarkEnd w:id="487"/>
      <w:r w:rsidRPr="006C01EE">
        <w:rPr>
          <w:color w:val="000000"/>
          <w:sz w:val="24"/>
          <w:szCs w:val="24"/>
        </w:rP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00167EF0" w:rsidRPr="006C01EE">
        <w:rPr>
          <w:color w:val="000000"/>
          <w:sz w:val="24"/>
          <w:szCs w:val="24"/>
        </w:rPr>
        <w:t>;</w:t>
      </w:r>
    </w:p>
    <w:p w:rsidR="004C073B" w:rsidRPr="004C073B" w:rsidRDefault="00E449BF" w:rsidP="00893F8B">
      <w:pPr>
        <w:pStyle w:val="11"/>
        <w:numPr>
          <w:ilvl w:val="0"/>
          <w:numId w:val="82"/>
        </w:numPr>
        <w:tabs>
          <w:tab w:val="left" w:pos="1134"/>
        </w:tabs>
        <w:ind w:firstLine="709"/>
        <w:jc w:val="both"/>
        <w:rPr>
          <w:color w:val="000000"/>
          <w:sz w:val="24"/>
          <w:szCs w:val="24"/>
        </w:rPr>
      </w:pPr>
      <w:bookmarkStart w:id="488" w:name="bookmark509"/>
      <w:bookmarkEnd w:id="488"/>
      <w:r w:rsidRPr="00E449BF">
        <w:rPr>
          <w:color w:val="000000"/>
          <w:sz w:val="24"/>
          <w:szCs w:val="24"/>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r w:rsidR="004C073B" w:rsidRPr="004C073B">
        <w:rPr>
          <w:color w:val="000000"/>
          <w:sz w:val="24"/>
          <w:szCs w:val="24"/>
        </w:rPr>
        <w:t>;</w:t>
      </w:r>
    </w:p>
    <w:p w:rsidR="004C073B" w:rsidRPr="004C073B" w:rsidRDefault="00E449BF" w:rsidP="00893F8B">
      <w:pPr>
        <w:pStyle w:val="11"/>
        <w:numPr>
          <w:ilvl w:val="0"/>
          <w:numId w:val="82"/>
        </w:numPr>
        <w:tabs>
          <w:tab w:val="left" w:pos="1134"/>
        </w:tabs>
        <w:ind w:firstLine="709"/>
        <w:jc w:val="both"/>
        <w:rPr>
          <w:color w:val="000000"/>
          <w:sz w:val="24"/>
          <w:szCs w:val="24"/>
        </w:rPr>
      </w:pPr>
      <w:r w:rsidRPr="00E449BF">
        <w:rPr>
          <w:color w:val="000000"/>
          <w:sz w:val="24"/>
          <w:szCs w:val="24"/>
        </w:rPr>
        <w:t>Правительством Московской области,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r w:rsidR="004C073B" w:rsidRPr="004C073B">
        <w:rPr>
          <w:color w:val="000000"/>
          <w:sz w:val="24"/>
          <w:szCs w:val="24"/>
        </w:rPr>
        <w:t>.</w:t>
      </w:r>
    </w:p>
    <w:p w:rsidR="00005657" w:rsidRPr="006C01EE" w:rsidRDefault="00005657" w:rsidP="007529E9">
      <w:pPr>
        <w:pStyle w:val="11"/>
        <w:numPr>
          <w:ilvl w:val="0"/>
          <w:numId w:val="37"/>
        </w:numPr>
        <w:tabs>
          <w:tab w:val="left" w:pos="1134"/>
          <w:tab w:val="left" w:pos="1283"/>
        </w:tabs>
        <w:ind w:firstLine="709"/>
        <w:jc w:val="both"/>
      </w:pPr>
      <w:r w:rsidRPr="006C01EE">
        <w:rPr>
          <w:color w:val="000000"/>
          <w:sz w:val="24"/>
          <w:szCs w:val="24"/>
        </w:rPr>
        <w:t>Комитет по архитектуре и градостроительству Московской области</w:t>
      </w:r>
      <w:r w:rsidR="00D263E3" w:rsidRPr="006C01EE">
        <w:rPr>
          <w:color w:val="000000"/>
          <w:sz w:val="24"/>
          <w:szCs w:val="24"/>
        </w:rPr>
        <w:t xml:space="preserve"> </w:t>
      </w:r>
      <w:r w:rsidRPr="006C01EE">
        <w:rPr>
          <w:color w:val="000000"/>
          <w:sz w:val="24"/>
          <w:szCs w:val="24"/>
        </w:rPr>
        <w:t xml:space="preserve">обеспечивает подготовку проекта заключения, в котором содержатся рекомендации о </w:t>
      </w:r>
      <w:r w:rsidRPr="006C01EE">
        <w:rPr>
          <w:color w:val="000000"/>
          <w:sz w:val="24"/>
          <w:szCs w:val="24"/>
        </w:rPr>
        <w:lastRenderedPageBreak/>
        <w:t>внесении в соответствии с поступившими предложениями изменений в Правила или об отклонении таких предложений с указанием причин отклонения о рассмотрении предложений о внесении изменений в Правила (далее - проект заключения)</w:t>
      </w:r>
      <w:r w:rsidR="00E431F3" w:rsidRPr="006C01EE">
        <w:rPr>
          <w:color w:val="000000"/>
          <w:sz w:val="24"/>
          <w:szCs w:val="24"/>
        </w:rPr>
        <w:t>,</w:t>
      </w:r>
      <w:r w:rsidRPr="006C01EE">
        <w:rPr>
          <w:color w:val="000000"/>
          <w:sz w:val="24"/>
          <w:szCs w:val="24"/>
        </w:rPr>
        <w:t xml:space="preserve"> в установленный срок направляет проекта данного заключения в Комиссию, а также направляет поступившие предложения в орган местного самоуправления городского округа.</w:t>
      </w:r>
    </w:p>
    <w:p w:rsidR="00005657" w:rsidRPr="006C01EE" w:rsidRDefault="00005657" w:rsidP="007529E9">
      <w:pPr>
        <w:pStyle w:val="11"/>
        <w:numPr>
          <w:ilvl w:val="0"/>
          <w:numId w:val="37"/>
        </w:numPr>
        <w:tabs>
          <w:tab w:val="left" w:pos="1134"/>
          <w:tab w:val="left" w:pos="1283"/>
        </w:tabs>
        <w:ind w:firstLine="709"/>
        <w:jc w:val="both"/>
      </w:pPr>
      <w:bookmarkStart w:id="489" w:name="bookmark510"/>
      <w:bookmarkEnd w:id="489"/>
      <w:r w:rsidRPr="006C01EE">
        <w:rPr>
          <w:color w:val="000000"/>
          <w:sz w:val="24"/>
          <w:szCs w:val="24"/>
        </w:rPr>
        <w:t>Уполномоченный орган местного самоуправления городского округа подготавливает рекомендации на поступившие предложения (далее - рекомендации) и направляет их в Комитет по архитектуре и градостроительству Московской области в установленный срок.</w:t>
      </w:r>
    </w:p>
    <w:p w:rsidR="00005657" w:rsidRPr="006C01EE" w:rsidRDefault="00005657" w:rsidP="007529E9">
      <w:pPr>
        <w:pStyle w:val="11"/>
        <w:numPr>
          <w:ilvl w:val="0"/>
          <w:numId w:val="37"/>
        </w:numPr>
        <w:tabs>
          <w:tab w:val="left" w:pos="1134"/>
          <w:tab w:val="left" w:pos="1283"/>
        </w:tabs>
        <w:ind w:firstLine="709"/>
        <w:jc w:val="both"/>
      </w:pPr>
      <w:bookmarkStart w:id="490" w:name="bookmark511"/>
      <w:bookmarkEnd w:id="490"/>
      <w:r w:rsidRPr="006C01EE">
        <w:rPr>
          <w:color w:val="000000"/>
          <w:sz w:val="24"/>
          <w:szCs w:val="24"/>
        </w:rPr>
        <w:t>Комитет по архитектуре и градостроительству Московской области в установленный срок обеспечивает направление рекомендаций и проект заключения на рассмотрение в Комиссию.</w:t>
      </w:r>
    </w:p>
    <w:p w:rsidR="00005657" w:rsidRPr="006C01EE" w:rsidRDefault="00005657" w:rsidP="007529E9">
      <w:pPr>
        <w:pStyle w:val="11"/>
        <w:numPr>
          <w:ilvl w:val="0"/>
          <w:numId w:val="37"/>
        </w:numPr>
        <w:tabs>
          <w:tab w:val="left" w:pos="1134"/>
          <w:tab w:val="left" w:pos="1283"/>
        </w:tabs>
        <w:ind w:firstLine="709"/>
        <w:jc w:val="both"/>
      </w:pPr>
      <w:bookmarkStart w:id="491" w:name="bookmark512"/>
      <w:bookmarkEnd w:id="491"/>
      <w:r w:rsidRPr="006C01EE">
        <w:rPr>
          <w:color w:val="000000"/>
          <w:sz w:val="24"/>
          <w:szCs w:val="24"/>
        </w:rPr>
        <w:t>Комиссия в установленный срок рассматривает проект заключения, рекомендации и в течение установленного срока направляет протокол заседания в Комитет по архитектуре и градостроительству Московской области для подготовки заключения о внесении изменения в Правила или об отклонении такого предложения с указанием причин отклонения (далее - заключение).</w:t>
      </w:r>
    </w:p>
    <w:p w:rsidR="00005657" w:rsidRPr="006C01EE" w:rsidRDefault="00005657" w:rsidP="007529E9">
      <w:pPr>
        <w:pStyle w:val="11"/>
        <w:numPr>
          <w:ilvl w:val="0"/>
          <w:numId w:val="37"/>
        </w:numPr>
        <w:tabs>
          <w:tab w:val="left" w:pos="1134"/>
          <w:tab w:val="left" w:pos="1283"/>
        </w:tabs>
        <w:ind w:firstLine="709"/>
        <w:jc w:val="both"/>
      </w:pPr>
      <w:bookmarkStart w:id="492" w:name="bookmark513"/>
      <w:bookmarkEnd w:id="492"/>
      <w:r w:rsidRPr="006C01EE">
        <w:rPr>
          <w:color w:val="000000"/>
          <w:sz w:val="24"/>
          <w:szCs w:val="24"/>
        </w:rPr>
        <w:t>Заключение в установленный срок рассматривается на заседании</w:t>
      </w:r>
      <w:r w:rsidR="00D263E3" w:rsidRPr="006C01EE">
        <w:rPr>
          <w:color w:val="000000"/>
          <w:sz w:val="24"/>
          <w:szCs w:val="24"/>
        </w:rPr>
        <w:t xml:space="preserve"> </w:t>
      </w:r>
      <w:r w:rsidRPr="006C01EE">
        <w:rPr>
          <w:color w:val="000000"/>
          <w:sz w:val="24"/>
          <w:szCs w:val="24"/>
        </w:rPr>
        <w:t>Градостроительного</w:t>
      </w:r>
      <w:r w:rsidR="005A554E" w:rsidRPr="006C01EE">
        <w:rPr>
          <w:color w:val="000000"/>
          <w:sz w:val="24"/>
          <w:szCs w:val="24"/>
        </w:rPr>
        <w:t xml:space="preserve"> </w:t>
      </w:r>
      <w:r w:rsidRPr="006C01EE">
        <w:rPr>
          <w:color w:val="000000"/>
          <w:sz w:val="24"/>
          <w:szCs w:val="24"/>
        </w:rPr>
        <w:t>совета</w:t>
      </w:r>
      <w:r w:rsidR="005A554E" w:rsidRPr="006C01EE">
        <w:rPr>
          <w:color w:val="000000"/>
          <w:sz w:val="24"/>
          <w:szCs w:val="24"/>
        </w:rPr>
        <w:t xml:space="preserve"> </w:t>
      </w:r>
      <w:r w:rsidRPr="006C01EE">
        <w:rPr>
          <w:color w:val="000000"/>
          <w:sz w:val="24"/>
          <w:szCs w:val="24"/>
        </w:rPr>
        <w:t>Московской</w:t>
      </w:r>
      <w:r w:rsidR="00D263E3" w:rsidRPr="006C01EE">
        <w:rPr>
          <w:color w:val="000000"/>
          <w:sz w:val="24"/>
          <w:szCs w:val="24"/>
        </w:rPr>
        <w:t xml:space="preserve"> </w:t>
      </w:r>
      <w:r w:rsidRPr="006C01EE">
        <w:rPr>
          <w:color w:val="000000"/>
          <w:sz w:val="24"/>
          <w:szCs w:val="24"/>
        </w:rPr>
        <w:t>области.</w:t>
      </w:r>
      <w:r w:rsidR="00D263E3" w:rsidRPr="006C01EE">
        <w:rPr>
          <w:color w:val="000000"/>
          <w:sz w:val="24"/>
          <w:szCs w:val="24"/>
        </w:rPr>
        <w:t xml:space="preserve"> </w:t>
      </w:r>
      <w:r w:rsidRPr="006C01EE">
        <w:rPr>
          <w:color w:val="000000"/>
          <w:sz w:val="24"/>
          <w:szCs w:val="24"/>
        </w:rPr>
        <w:t>Протокол</w:t>
      </w:r>
      <w:r w:rsidR="00D263E3" w:rsidRPr="006C01EE">
        <w:rPr>
          <w:color w:val="000000"/>
          <w:sz w:val="24"/>
          <w:szCs w:val="24"/>
        </w:rPr>
        <w:t xml:space="preserve"> </w:t>
      </w:r>
      <w:r w:rsidRPr="006C01EE">
        <w:rPr>
          <w:color w:val="000000"/>
          <w:sz w:val="24"/>
          <w:szCs w:val="24"/>
        </w:rPr>
        <w:t>заседания</w:t>
      </w:r>
      <w:r w:rsidR="00D263E3" w:rsidRPr="006C01EE">
        <w:rPr>
          <w:color w:val="000000"/>
          <w:sz w:val="24"/>
          <w:szCs w:val="24"/>
        </w:rPr>
        <w:t xml:space="preserve"> </w:t>
      </w:r>
      <w:r w:rsidRPr="006C01EE">
        <w:rPr>
          <w:color w:val="000000"/>
          <w:sz w:val="24"/>
          <w:szCs w:val="24"/>
        </w:rPr>
        <w:t>Градостроительного совета Московской области направляется в Комитет по архитектуре и градостроительству Московской области, которая обеспечивает подготовку решения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указанного решения заявителю.</w:t>
      </w:r>
    </w:p>
    <w:p w:rsidR="00005657" w:rsidRPr="00E449BF" w:rsidRDefault="00005657" w:rsidP="00E449BF">
      <w:pPr>
        <w:pStyle w:val="11"/>
        <w:numPr>
          <w:ilvl w:val="0"/>
          <w:numId w:val="37"/>
        </w:numPr>
        <w:tabs>
          <w:tab w:val="left" w:pos="1134"/>
        </w:tabs>
        <w:ind w:firstLine="709"/>
        <w:jc w:val="both"/>
        <w:rPr>
          <w:sz w:val="24"/>
          <w:szCs w:val="24"/>
        </w:rPr>
      </w:pPr>
      <w:bookmarkStart w:id="493" w:name="bookmark514"/>
      <w:bookmarkEnd w:id="493"/>
      <w:r w:rsidRPr="006C01EE">
        <w:rPr>
          <w:color w:val="000000"/>
          <w:sz w:val="24"/>
          <w:szCs w:val="24"/>
        </w:rPr>
        <w:t>Проект о внесении изменения в Правила направляется Комитетом по архитектуре и градост</w:t>
      </w:r>
      <w:r w:rsidR="005A554E" w:rsidRPr="006C01EE">
        <w:rPr>
          <w:color w:val="000000"/>
          <w:sz w:val="24"/>
          <w:szCs w:val="24"/>
        </w:rPr>
        <w:t>роительству Московской области г</w:t>
      </w:r>
      <w:r w:rsidRPr="006C01EE">
        <w:rPr>
          <w:color w:val="000000"/>
          <w:sz w:val="24"/>
          <w:szCs w:val="24"/>
        </w:rPr>
        <w:t>лаве городского округа для проведения об</w:t>
      </w:r>
      <w:r w:rsidRPr="00E449BF">
        <w:rPr>
          <w:color w:val="000000"/>
          <w:sz w:val="24"/>
          <w:szCs w:val="24"/>
        </w:rPr>
        <w:t>щественных обсуждений или публичных слушаний.</w:t>
      </w:r>
    </w:p>
    <w:p w:rsidR="00005657" w:rsidRPr="00E449BF" w:rsidRDefault="00005657" w:rsidP="00E449BF">
      <w:pPr>
        <w:pStyle w:val="11"/>
        <w:numPr>
          <w:ilvl w:val="0"/>
          <w:numId w:val="37"/>
        </w:numPr>
        <w:tabs>
          <w:tab w:val="left" w:pos="1134"/>
        </w:tabs>
        <w:ind w:firstLine="709"/>
        <w:jc w:val="both"/>
        <w:rPr>
          <w:sz w:val="24"/>
          <w:szCs w:val="24"/>
        </w:rPr>
      </w:pPr>
      <w:bookmarkStart w:id="494" w:name="bookmark515"/>
      <w:bookmarkEnd w:id="494"/>
      <w:r w:rsidRPr="00E449BF">
        <w:rPr>
          <w:color w:val="000000"/>
          <w:sz w:val="24"/>
          <w:szCs w:val="24"/>
        </w:rPr>
        <w:t xml:space="preserve">Общественные обсуждения или публичные слушания по проекту о внесении изменения в Правила проводятся в порядке, определяемом законодательством Российской Федерации, </w:t>
      </w:r>
      <w:r w:rsidR="009332B4" w:rsidRPr="00E449BF">
        <w:rPr>
          <w:color w:val="000000"/>
          <w:sz w:val="24"/>
          <w:szCs w:val="24"/>
        </w:rPr>
        <w:t>Уставом городского округа и (или) нормативным правовым актом представительного органа местного самоуправления городского округа и настоящими Правилами.</w:t>
      </w:r>
    </w:p>
    <w:p w:rsidR="00E449BF" w:rsidRPr="00E449BF" w:rsidRDefault="00E449BF" w:rsidP="00E449BF">
      <w:pPr>
        <w:pStyle w:val="11"/>
        <w:tabs>
          <w:tab w:val="left" w:pos="1134"/>
        </w:tabs>
        <w:ind w:firstLine="709"/>
        <w:jc w:val="both"/>
        <w:rPr>
          <w:sz w:val="24"/>
          <w:szCs w:val="24"/>
        </w:rPr>
      </w:pPr>
      <w:r w:rsidRPr="00E449BF">
        <w:rPr>
          <w:sz w:val="24"/>
          <w:szCs w:val="24"/>
        </w:rPr>
        <w:t>В целях внесения изменений в Правила в случаях, предусмотренных пунктами 3 - 5 части 2 и частью 3.1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Градостроительного кодекса Российской Федерации заключения комиссии не требуются</w:t>
      </w:r>
    </w:p>
    <w:p w:rsidR="00005657" w:rsidRPr="006C01EE" w:rsidRDefault="00005657" w:rsidP="00E449BF">
      <w:pPr>
        <w:pStyle w:val="11"/>
        <w:numPr>
          <w:ilvl w:val="0"/>
          <w:numId w:val="37"/>
        </w:numPr>
        <w:tabs>
          <w:tab w:val="left" w:pos="1134"/>
        </w:tabs>
        <w:ind w:firstLine="709"/>
        <w:jc w:val="both"/>
      </w:pPr>
      <w:bookmarkStart w:id="495" w:name="bookmark516"/>
      <w:bookmarkEnd w:id="495"/>
      <w:r w:rsidRPr="00E449BF">
        <w:rPr>
          <w:color w:val="000000"/>
          <w:sz w:val="24"/>
          <w:szCs w:val="24"/>
        </w:rPr>
        <w:t>После завершения общественных обсуждений или публичных слушаний по проекту о внесе</w:t>
      </w:r>
      <w:r w:rsidRPr="006C01EE">
        <w:rPr>
          <w:color w:val="000000"/>
          <w:sz w:val="24"/>
          <w:szCs w:val="24"/>
        </w:rPr>
        <w:t>нии изменения в Правила орган местного самоуправления городского округа направляет в Комитет по архитектуре и градостроительству Московской области протоколы общественных обсуждений или публичных слушаний и заключение о результатах общественных обсуждений или публичных слушаний.</w:t>
      </w:r>
    </w:p>
    <w:p w:rsidR="00005657" w:rsidRPr="006C01EE" w:rsidRDefault="00005657" w:rsidP="007529E9">
      <w:pPr>
        <w:pStyle w:val="11"/>
        <w:numPr>
          <w:ilvl w:val="0"/>
          <w:numId w:val="37"/>
        </w:numPr>
        <w:tabs>
          <w:tab w:val="left" w:pos="1134"/>
        </w:tabs>
        <w:ind w:firstLine="709"/>
        <w:jc w:val="both"/>
      </w:pPr>
      <w:bookmarkStart w:id="496" w:name="bookmark517"/>
      <w:bookmarkEnd w:id="496"/>
      <w:r w:rsidRPr="006C01EE">
        <w:rPr>
          <w:color w:val="000000"/>
          <w:sz w:val="24"/>
          <w:szCs w:val="24"/>
        </w:rPr>
        <w:t xml:space="preserve">Комитет по архитектуре и градостроительству Московской области в </w:t>
      </w:r>
      <w:r w:rsidRPr="006C01EE">
        <w:rPr>
          <w:color w:val="000000"/>
          <w:sz w:val="24"/>
          <w:szCs w:val="24"/>
        </w:rPr>
        <w:lastRenderedPageBreak/>
        <w:t>установленный срок направляет проект о внесении изменения в Правила, протоколы общественных обсуждений или публичных слушаний и заключение о результатах общественных обсуждений или публичных слушаний на рассмотрение Комиссии и обеспечивает рассмотрение решений, принятых Комиссией, на заседании Градостроительного совета Московской области.</w:t>
      </w:r>
    </w:p>
    <w:p w:rsidR="00005657" w:rsidRPr="006C01EE" w:rsidRDefault="00005657" w:rsidP="007529E9">
      <w:pPr>
        <w:pStyle w:val="11"/>
        <w:numPr>
          <w:ilvl w:val="0"/>
          <w:numId w:val="37"/>
        </w:numPr>
        <w:tabs>
          <w:tab w:val="left" w:pos="1134"/>
        </w:tabs>
        <w:ind w:firstLine="709"/>
        <w:jc w:val="both"/>
      </w:pPr>
      <w:bookmarkStart w:id="497" w:name="bookmark518"/>
      <w:bookmarkEnd w:id="497"/>
      <w:r w:rsidRPr="006C01EE">
        <w:rPr>
          <w:color w:val="000000"/>
          <w:sz w:val="24"/>
          <w:szCs w:val="24"/>
        </w:rPr>
        <w:t>По результатам указанных выше процедур Комитет по архитектуре и</w:t>
      </w:r>
      <w:r w:rsidR="00D263E3" w:rsidRPr="006C01EE">
        <w:rPr>
          <w:color w:val="000000"/>
          <w:sz w:val="24"/>
          <w:szCs w:val="24"/>
        </w:rPr>
        <w:t xml:space="preserve"> </w:t>
      </w:r>
      <w:r w:rsidRPr="006C01EE">
        <w:rPr>
          <w:color w:val="000000"/>
          <w:sz w:val="24"/>
          <w:szCs w:val="24"/>
        </w:rPr>
        <w:t xml:space="preserve">градостроительству Московской области в установленный срок со дня получения протокола заседания Градостроительного совета Московской области подготавливает решение об отклонении проекта о внесении изменения в Правила и о направлении его на доработку с указанием даты его повторного представления либо принимает решение о направлении проекта о внесении изменения в Правила в </w:t>
      </w:r>
      <w:r w:rsidR="009332B4">
        <w:rPr>
          <w:color w:val="000000"/>
          <w:sz w:val="24"/>
          <w:szCs w:val="24"/>
        </w:rPr>
        <w:t>Администрацию</w:t>
      </w:r>
      <w:r w:rsidR="00D263E3" w:rsidRPr="006C01EE">
        <w:rPr>
          <w:color w:val="000000"/>
          <w:sz w:val="24"/>
          <w:szCs w:val="24"/>
        </w:rPr>
        <w:t xml:space="preserve"> </w:t>
      </w:r>
      <w:r w:rsidRPr="006C01EE">
        <w:rPr>
          <w:color w:val="000000"/>
          <w:sz w:val="24"/>
          <w:szCs w:val="24"/>
        </w:rPr>
        <w:t>городского</w:t>
      </w:r>
      <w:r w:rsidR="00D263E3" w:rsidRPr="006C01EE">
        <w:rPr>
          <w:color w:val="000000"/>
          <w:sz w:val="24"/>
          <w:szCs w:val="24"/>
        </w:rPr>
        <w:t xml:space="preserve"> </w:t>
      </w:r>
      <w:r w:rsidRPr="006C01EE">
        <w:rPr>
          <w:color w:val="000000"/>
          <w:sz w:val="24"/>
          <w:szCs w:val="24"/>
        </w:rPr>
        <w:t>округа</w:t>
      </w:r>
      <w:r w:rsidR="00D263E3" w:rsidRPr="006C01EE">
        <w:rPr>
          <w:color w:val="000000"/>
          <w:sz w:val="24"/>
          <w:szCs w:val="24"/>
        </w:rPr>
        <w:t xml:space="preserve"> </w:t>
      </w:r>
      <w:r w:rsidR="009332B4">
        <w:rPr>
          <w:color w:val="000000"/>
          <w:sz w:val="24"/>
          <w:szCs w:val="24"/>
        </w:rPr>
        <w:t xml:space="preserve">Домодедово </w:t>
      </w:r>
      <w:r w:rsidRPr="006C01EE">
        <w:rPr>
          <w:color w:val="000000"/>
          <w:sz w:val="24"/>
          <w:szCs w:val="24"/>
        </w:rPr>
        <w:t>для</w:t>
      </w:r>
      <w:r w:rsidR="00D263E3" w:rsidRPr="006C01EE">
        <w:rPr>
          <w:color w:val="000000"/>
          <w:sz w:val="24"/>
          <w:szCs w:val="24"/>
        </w:rPr>
        <w:t xml:space="preserve"> </w:t>
      </w:r>
      <w:r w:rsidRPr="006C01EE">
        <w:rPr>
          <w:color w:val="000000"/>
          <w:sz w:val="24"/>
          <w:szCs w:val="24"/>
        </w:rPr>
        <w:t>его</w:t>
      </w:r>
      <w:r w:rsidR="00D263E3" w:rsidRPr="006C01EE">
        <w:rPr>
          <w:color w:val="000000"/>
          <w:sz w:val="24"/>
          <w:szCs w:val="24"/>
        </w:rPr>
        <w:t xml:space="preserve"> </w:t>
      </w:r>
      <w:r w:rsidRPr="006C01EE">
        <w:rPr>
          <w:color w:val="000000"/>
          <w:sz w:val="24"/>
          <w:szCs w:val="24"/>
        </w:rPr>
        <w:t>утверждения.</w:t>
      </w:r>
    </w:p>
    <w:p w:rsidR="005D5122" w:rsidRPr="006C01EE" w:rsidRDefault="005D5122" w:rsidP="009F4CD3">
      <w:pPr>
        <w:pStyle w:val="11"/>
        <w:numPr>
          <w:ilvl w:val="0"/>
          <w:numId w:val="37"/>
        </w:numPr>
        <w:tabs>
          <w:tab w:val="left" w:pos="851"/>
        </w:tabs>
        <w:ind w:firstLine="426"/>
        <w:jc w:val="both"/>
        <w:sectPr w:rsidR="005D5122" w:rsidRPr="006C01EE" w:rsidSect="005B7CE5">
          <w:type w:val="nextColumn"/>
          <w:pgSz w:w="11900" w:h="16840"/>
          <w:pgMar w:top="1134" w:right="851" w:bottom="1134" w:left="1701" w:header="570" w:footer="545" w:gutter="0"/>
          <w:cols w:space="720"/>
          <w:noEndnote/>
          <w:docGrid w:linePitch="360"/>
        </w:sectPr>
      </w:pPr>
    </w:p>
    <w:p w:rsidR="003D4BCA" w:rsidRPr="004C073B" w:rsidRDefault="000D2EBE" w:rsidP="004C073B">
      <w:pPr>
        <w:pStyle w:val="11"/>
        <w:ind w:firstLine="0"/>
        <w:jc w:val="center"/>
        <w:rPr>
          <w:b/>
          <w:sz w:val="24"/>
          <w:szCs w:val="24"/>
        </w:rPr>
      </w:pPr>
      <w:bookmarkStart w:id="498" w:name="_Toc65676834"/>
      <w:bookmarkStart w:id="499" w:name="_Toc68532366"/>
      <w:r w:rsidRPr="004C073B">
        <w:rPr>
          <w:b/>
          <w:sz w:val="24"/>
          <w:szCs w:val="24"/>
        </w:rPr>
        <w:lastRenderedPageBreak/>
        <w:t>ЧАСТЬ II.</w:t>
      </w:r>
      <w:r w:rsidR="003D4BCA" w:rsidRPr="004C073B">
        <w:rPr>
          <w:b/>
          <w:sz w:val="24"/>
          <w:szCs w:val="24"/>
        </w:rPr>
        <w:t xml:space="preserve"> КАРТА (КАРТЫ) ГРАДОСТРОИТЕЛЬНОГО ЗОНИРОВАНИЯ</w:t>
      </w:r>
      <w:bookmarkEnd w:id="498"/>
      <w:bookmarkEnd w:id="499"/>
    </w:p>
    <w:p w:rsidR="003D4BCA" w:rsidRPr="006C01EE" w:rsidRDefault="003D4BCA" w:rsidP="003D4BCA">
      <w:pPr>
        <w:pStyle w:val="Heading20"/>
        <w:keepNext/>
        <w:keepLines/>
        <w:spacing w:after="120"/>
        <w:rPr>
          <w:color w:val="000000"/>
          <w:sz w:val="24"/>
          <w:szCs w:val="24"/>
        </w:rPr>
      </w:pPr>
    </w:p>
    <w:p w:rsidR="00C95C24" w:rsidRPr="006C01EE" w:rsidRDefault="00C95C24" w:rsidP="00026E18">
      <w:pPr>
        <w:pStyle w:val="Heading20"/>
        <w:keepNext/>
        <w:keepLines/>
        <w:spacing w:after="120"/>
        <w:rPr>
          <w:color w:val="000000"/>
          <w:sz w:val="24"/>
          <w:szCs w:val="24"/>
        </w:rPr>
        <w:sectPr w:rsidR="00C95C24" w:rsidRPr="006C01EE" w:rsidSect="00104FE7">
          <w:type w:val="nextColumn"/>
          <w:pgSz w:w="11906" w:h="16838"/>
          <w:pgMar w:top="6521" w:right="851" w:bottom="1134" w:left="1701" w:header="708" w:footer="708" w:gutter="0"/>
          <w:cols w:space="708"/>
          <w:docGrid w:linePitch="360"/>
        </w:sectPr>
      </w:pPr>
    </w:p>
    <w:p w:rsidR="000D2EBE" w:rsidRPr="004C073B" w:rsidRDefault="00C95C24" w:rsidP="004C073B">
      <w:pPr>
        <w:pStyle w:val="11"/>
        <w:ind w:firstLine="0"/>
        <w:jc w:val="center"/>
        <w:rPr>
          <w:b/>
          <w:sz w:val="24"/>
          <w:szCs w:val="24"/>
        </w:rPr>
      </w:pPr>
      <w:bookmarkStart w:id="500" w:name="_Toc65676835"/>
      <w:bookmarkStart w:id="501" w:name="_Toc68532367"/>
      <w:r w:rsidRPr="004C073B">
        <w:rPr>
          <w:b/>
          <w:sz w:val="24"/>
          <w:szCs w:val="24"/>
        </w:rPr>
        <w:lastRenderedPageBreak/>
        <w:t>СОДЕРЖАНИЕ</w:t>
      </w:r>
      <w:bookmarkEnd w:id="500"/>
      <w:bookmarkEnd w:id="501"/>
    </w:p>
    <w:p w:rsidR="000D2EBE" w:rsidRPr="006C01EE" w:rsidRDefault="000D2EBE" w:rsidP="00026E18">
      <w:pPr>
        <w:pStyle w:val="Heading20"/>
        <w:keepNext/>
        <w:keepLines/>
        <w:spacing w:after="120"/>
        <w:rPr>
          <w:color w:val="000000"/>
          <w:sz w:val="24"/>
          <w:szCs w:val="24"/>
        </w:rPr>
      </w:pPr>
    </w:p>
    <w:p w:rsidR="00B047DA" w:rsidRPr="00893F8B" w:rsidRDefault="00B047DA" w:rsidP="00B047DA">
      <w:pPr>
        <w:widowControl/>
        <w:tabs>
          <w:tab w:val="left" w:pos="9072"/>
        </w:tabs>
        <w:spacing w:before="120"/>
        <w:ind w:right="992"/>
        <w:jc w:val="both"/>
        <w:rPr>
          <w:rFonts w:ascii="Times New Roman" w:hAnsi="Times New Roman" w:cs="Times New Roman"/>
        </w:rPr>
      </w:pPr>
      <w:bookmarkStart w:id="502" w:name="_Toc65676838"/>
      <w:bookmarkStart w:id="503" w:name="_Toc68532370"/>
      <w:r w:rsidRPr="00893F8B">
        <w:rPr>
          <w:rFonts w:ascii="Times New Roman" w:hAnsi="Times New Roman" w:cs="Times New Roman"/>
        </w:rPr>
        <w:t>КАРТА ГРАДОСТРОИТЕЛЬНОГО ЗОНИРОВАНИЯ С УСТАНОВЛЕННЫМИ ТЕРРИТОРИЯМИ, В ГРАНИЦАХ КОТОРЫХ ПРЕДУСМАТРИВАЕТСЯ ОСУЩЕСТВЛЕНИЕ ДЕЯТЕЛЬНОСТИ ПО КОМПЛЕКСНОМУ РАЗВИТИЮ ТЕРРИТОРИИ</w:t>
      </w:r>
      <w:r w:rsidRPr="00893F8B">
        <w:rPr>
          <w:rFonts w:ascii="Times New Roman" w:hAnsi="Times New Roman" w:cs="Times New Roman"/>
        </w:rPr>
        <w:tab/>
      </w:r>
      <w:r w:rsidR="00D55B72" w:rsidRPr="00893F8B">
        <w:rPr>
          <w:rFonts w:ascii="Times New Roman" w:hAnsi="Times New Roman" w:cs="Times New Roman"/>
        </w:rPr>
        <w:t>8</w:t>
      </w:r>
      <w:r w:rsidR="00E449BF">
        <w:rPr>
          <w:rFonts w:ascii="Times New Roman" w:hAnsi="Times New Roman" w:cs="Times New Roman"/>
        </w:rPr>
        <w:t>8</w:t>
      </w:r>
    </w:p>
    <w:p w:rsidR="00B047DA" w:rsidRPr="00893F8B" w:rsidRDefault="00B047DA" w:rsidP="00B047DA">
      <w:pPr>
        <w:widowControl/>
        <w:tabs>
          <w:tab w:val="left" w:pos="9072"/>
        </w:tabs>
        <w:spacing w:before="120"/>
        <w:ind w:right="992"/>
        <w:jc w:val="both"/>
        <w:rPr>
          <w:rFonts w:ascii="Times New Roman" w:hAnsi="Times New Roman" w:cs="Times New Roman"/>
        </w:rPr>
      </w:pPr>
      <w:r w:rsidRPr="00893F8B">
        <w:rPr>
          <w:rFonts w:ascii="Times New Roman" w:hAnsi="Times New Roman" w:cs="Times New Roman"/>
        </w:rPr>
        <w:t>КАРТА ГРАДОСТРОИТЕЛЬНОГО ЗОНИРОВАНИЯ С ОТОБРАЖЕНИЕМ ГРАНИЦ НАСЕЛЕННЫХ ПУНКТОВ, ВХОДЯЩИХ В СОСТАВ ГОРОДСКОГО ОКРУГА,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ИСОГД МО)</w:t>
      </w:r>
      <w:r w:rsidRPr="00893F8B">
        <w:rPr>
          <w:rFonts w:ascii="Times New Roman" w:hAnsi="Times New Roman" w:cs="Times New Roman"/>
        </w:rPr>
        <w:tab/>
      </w:r>
      <w:r w:rsidR="00D55B72" w:rsidRPr="00893F8B">
        <w:rPr>
          <w:rFonts w:ascii="Times New Roman" w:hAnsi="Times New Roman" w:cs="Times New Roman"/>
        </w:rPr>
        <w:t>8</w:t>
      </w:r>
      <w:r w:rsidR="00E449BF">
        <w:rPr>
          <w:rFonts w:ascii="Times New Roman" w:hAnsi="Times New Roman" w:cs="Times New Roman"/>
        </w:rPr>
        <w:t>9</w:t>
      </w:r>
    </w:p>
    <w:p w:rsidR="005823FC" w:rsidRPr="00893F8B" w:rsidRDefault="00B047DA" w:rsidP="005823FC">
      <w:pPr>
        <w:widowControl/>
        <w:tabs>
          <w:tab w:val="left" w:pos="9072"/>
        </w:tabs>
        <w:spacing w:before="120"/>
        <w:ind w:right="992"/>
        <w:jc w:val="both"/>
        <w:rPr>
          <w:rFonts w:ascii="Times New Roman" w:hAnsi="Times New Roman" w:cs="Times New Roman"/>
        </w:rPr>
      </w:pPr>
      <w:r w:rsidRPr="00893F8B">
        <w:rPr>
          <w:rFonts w:ascii="Times New Roman" w:hAnsi="Times New Roman" w:cs="Times New Roman"/>
        </w:rPr>
        <w:t>КАРТА ГРАДОСТРОИТЕЛЬНОГО ЗОНИРОВАНИЯ С ОТОБРАЖЕНИЕМ ГРАНИЦ НАСЕЛЕННЫХ ПУНКТОВ, ВХОДЯЩИХ В СОСТАВ ГОРОДСКОГО ОКРУГА,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ЕГРН)</w:t>
      </w:r>
      <w:r w:rsidR="005823FC" w:rsidRPr="00893F8B">
        <w:rPr>
          <w:rFonts w:ascii="Times New Roman" w:hAnsi="Times New Roman" w:cs="Times New Roman"/>
        </w:rPr>
        <w:tab/>
      </w:r>
      <w:r w:rsidR="00E449BF">
        <w:rPr>
          <w:rFonts w:ascii="Times New Roman" w:hAnsi="Times New Roman" w:cs="Times New Roman"/>
        </w:rPr>
        <w:t>90</w:t>
      </w:r>
    </w:p>
    <w:p w:rsidR="004C073B" w:rsidRPr="00893F8B" w:rsidRDefault="004C073B" w:rsidP="004C073B">
      <w:pPr>
        <w:widowControl/>
        <w:tabs>
          <w:tab w:val="left" w:pos="9072"/>
        </w:tabs>
        <w:spacing w:before="120"/>
        <w:ind w:right="992"/>
        <w:jc w:val="both"/>
        <w:rPr>
          <w:rFonts w:ascii="Times New Roman" w:hAnsi="Times New Roman" w:cs="Times New Roman"/>
        </w:rPr>
      </w:pPr>
      <w:r w:rsidRPr="00893F8B">
        <w:rPr>
          <w:rFonts w:ascii="Times New Roman" w:hAnsi="Times New Roman" w:cs="Times New Roman"/>
        </w:rPr>
        <w:t>КАРТА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w:t>
      </w:r>
      <w:r w:rsidRPr="00893F8B">
        <w:rPr>
          <w:rFonts w:ascii="Times New Roman" w:hAnsi="Times New Roman" w:cs="Times New Roman"/>
        </w:rPr>
        <w:tab/>
      </w:r>
      <w:r w:rsidR="00E449BF">
        <w:rPr>
          <w:rFonts w:ascii="Times New Roman" w:hAnsi="Times New Roman" w:cs="Times New Roman"/>
        </w:rPr>
        <w:t>91</w:t>
      </w:r>
    </w:p>
    <w:bookmarkEnd w:id="502"/>
    <w:bookmarkEnd w:id="503"/>
    <w:p w:rsidR="00C95C24" w:rsidRPr="00893F8B" w:rsidRDefault="00C95C24" w:rsidP="00C95C24">
      <w:pPr>
        <w:pStyle w:val="Heading20"/>
        <w:keepNext/>
        <w:keepLines/>
        <w:spacing w:after="120"/>
        <w:rPr>
          <w:color w:val="000000"/>
          <w:sz w:val="24"/>
          <w:szCs w:val="24"/>
        </w:rPr>
      </w:pPr>
    </w:p>
    <w:p w:rsidR="00275150" w:rsidRPr="006C01EE" w:rsidRDefault="00275150" w:rsidP="00C95C24">
      <w:pPr>
        <w:pStyle w:val="Heading20"/>
        <w:keepNext/>
        <w:keepLines/>
        <w:spacing w:after="120"/>
        <w:rPr>
          <w:color w:val="000000"/>
          <w:sz w:val="24"/>
          <w:szCs w:val="24"/>
        </w:rPr>
        <w:sectPr w:rsidR="00275150" w:rsidRPr="006C01EE" w:rsidSect="005B7CE5">
          <w:type w:val="nextColumn"/>
          <w:pgSz w:w="11906" w:h="16838"/>
          <w:pgMar w:top="1134" w:right="851" w:bottom="1134" w:left="1701" w:header="708" w:footer="708" w:gutter="0"/>
          <w:cols w:space="708"/>
          <w:docGrid w:linePitch="360"/>
        </w:sectPr>
      </w:pPr>
    </w:p>
    <w:p w:rsidR="00B047DA" w:rsidRPr="004C073B" w:rsidRDefault="00B047DA" w:rsidP="004C073B">
      <w:pPr>
        <w:pStyle w:val="11"/>
        <w:ind w:firstLine="0"/>
        <w:jc w:val="center"/>
        <w:rPr>
          <w:b/>
          <w:sz w:val="24"/>
          <w:szCs w:val="24"/>
        </w:rPr>
      </w:pPr>
      <w:r w:rsidRPr="004C073B">
        <w:rPr>
          <w:b/>
          <w:sz w:val="24"/>
          <w:szCs w:val="24"/>
        </w:rPr>
        <w:lastRenderedPageBreak/>
        <w:t>КАРТА ГРАДОСТРОИТЕЛЬНОГО ЗОНИРОВАНИЯ С УСТАНОВЛЕННЫМИ ТЕРРИТОРИЯМИ, В ГРАНИЦАХ КОТОРЫХ ПРЕДУСМАТРИВАЕТСЯ ОСУЩЕСТВЛЕНИЕ ДЕЯТЕЛЬНОСТИ ПО КОМПЛЕКСНОМУ РАЗВИТИЮ ТЕРРИТОРИИ</w:t>
      </w:r>
    </w:p>
    <w:p w:rsidR="00B047DA" w:rsidRPr="004C073B" w:rsidRDefault="00B047DA" w:rsidP="004C073B">
      <w:pPr>
        <w:pStyle w:val="11"/>
        <w:ind w:firstLine="0"/>
        <w:jc w:val="center"/>
        <w:rPr>
          <w:b/>
          <w:sz w:val="24"/>
          <w:szCs w:val="24"/>
        </w:rPr>
      </w:pPr>
      <w:r w:rsidRPr="004C073B">
        <w:rPr>
          <w:b/>
          <w:sz w:val="24"/>
          <w:szCs w:val="24"/>
        </w:rPr>
        <w:br w:type="page"/>
      </w:r>
    </w:p>
    <w:p w:rsidR="00B047DA" w:rsidRPr="004C073B" w:rsidRDefault="00B047DA" w:rsidP="004C073B">
      <w:pPr>
        <w:pStyle w:val="11"/>
        <w:ind w:firstLine="0"/>
        <w:jc w:val="center"/>
        <w:rPr>
          <w:b/>
          <w:sz w:val="24"/>
          <w:szCs w:val="24"/>
        </w:rPr>
      </w:pPr>
      <w:r w:rsidRPr="004C073B">
        <w:rPr>
          <w:b/>
          <w:sz w:val="24"/>
          <w:szCs w:val="24"/>
        </w:rPr>
        <w:lastRenderedPageBreak/>
        <w:t>КАРТА ГРАДОСТРОИТЕЛЬНОГО ЗОНИРОВАНИЯ С ОТОБРАЖЕНИЕМ ГРАНИЦ НАСЕЛЕННЫХ ПУНКТОВ, ВХОДЯЩИХ В СОСТАВ ГОРОДСКОГО ОКРУГА,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ИСОГД МО)</w:t>
      </w:r>
    </w:p>
    <w:p w:rsidR="00B047DA" w:rsidRPr="004C073B" w:rsidRDefault="00B047DA" w:rsidP="004C073B">
      <w:pPr>
        <w:pStyle w:val="11"/>
        <w:ind w:firstLine="0"/>
        <w:jc w:val="center"/>
        <w:rPr>
          <w:b/>
          <w:sz w:val="24"/>
          <w:szCs w:val="24"/>
        </w:rPr>
      </w:pPr>
      <w:r w:rsidRPr="004C073B">
        <w:rPr>
          <w:b/>
          <w:sz w:val="24"/>
          <w:szCs w:val="24"/>
        </w:rPr>
        <w:br w:type="page"/>
      </w:r>
    </w:p>
    <w:p w:rsidR="004C073B" w:rsidRPr="004C073B" w:rsidRDefault="00B047DA" w:rsidP="004C073B">
      <w:pPr>
        <w:pStyle w:val="11"/>
        <w:ind w:firstLine="0"/>
        <w:jc w:val="center"/>
        <w:rPr>
          <w:b/>
          <w:sz w:val="24"/>
          <w:szCs w:val="24"/>
        </w:rPr>
        <w:sectPr w:rsidR="004C073B" w:rsidRPr="004C073B" w:rsidSect="005823FC">
          <w:type w:val="nextColumn"/>
          <w:pgSz w:w="11906" w:h="16838"/>
          <w:pgMar w:top="6521" w:right="851" w:bottom="1134" w:left="1701" w:header="708" w:footer="708" w:gutter="0"/>
          <w:cols w:space="708"/>
          <w:docGrid w:linePitch="360"/>
        </w:sectPr>
      </w:pPr>
      <w:r w:rsidRPr="004C073B">
        <w:rPr>
          <w:b/>
          <w:sz w:val="24"/>
          <w:szCs w:val="24"/>
        </w:rPr>
        <w:lastRenderedPageBreak/>
        <w:t>КАРТА ГРАДОСТРОИТЕЛЬНОГО ЗОНИРОВАНИЯ С ОТОБРАЖЕНИЕМ ГРАНИЦ НАСЕЛЕННЫХ ПУНКТОВ, ВХОДЯЩИХ В СОСТАВ ГОРОДСКОГО ОКРУГА,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ЕГРН)</w:t>
      </w:r>
    </w:p>
    <w:p w:rsidR="004C073B" w:rsidRPr="004C073B" w:rsidRDefault="004C073B" w:rsidP="004C073B">
      <w:pPr>
        <w:pStyle w:val="11"/>
        <w:ind w:firstLine="0"/>
        <w:jc w:val="center"/>
        <w:rPr>
          <w:b/>
          <w:sz w:val="24"/>
          <w:szCs w:val="24"/>
        </w:rPr>
      </w:pPr>
      <w:r w:rsidRPr="004C073B">
        <w:rPr>
          <w:b/>
          <w:sz w:val="24"/>
          <w:szCs w:val="24"/>
        </w:rPr>
        <w:lastRenderedPageBreak/>
        <w:t>КАРТА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w:t>
      </w:r>
    </w:p>
    <w:p w:rsidR="005823FC" w:rsidRPr="004C073B" w:rsidRDefault="005823FC" w:rsidP="0023427C">
      <w:pPr>
        <w:pStyle w:val="11"/>
        <w:ind w:firstLine="0"/>
        <w:jc w:val="center"/>
        <w:rPr>
          <w:b/>
          <w:sz w:val="24"/>
          <w:szCs w:val="24"/>
        </w:rPr>
      </w:pPr>
    </w:p>
    <w:sectPr w:rsidR="005823FC" w:rsidRPr="004C073B" w:rsidSect="004C073B">
      <w:pgSz w:w="11906" w:h="16838"/>
      <w:pgMar w:top="6521"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9B1" w:rsidRDefault="00DF49B1" w:rsidP="004F1E5D">
      <w:r>
        <w:separator/>
      </w:r>
    </w:p>
  </w:endnote>
  <w:endnote w:type="continuationSeparator" w:id="0">
    <w:p w:rsidR="00DF49B1" w:rsidRDefault="00DF49B1" w:rsidP="004F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CF4" w:rsidRDefault="001A4CF4">
    <w:pPr>
      <w:spacing w:line="1"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3919220</wp:posOffset>
              </wp:positionH>
              <wp:positionV relativeFrom="page">
                <wp:posOffset>10134600</wp:posOffset>
              </wp:positionV>
              <wp:extent cx="130810" cy="100330"/>
              <wp:effectExtent l="0" t="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CF4" w:rsidRDefault="001A4CF4">
                          <w:pPr>
                            <w:pStyle w:val="22"/>
                            <w:rPr>
                              <w:sz w:val="24"/>
                              <w:szCs w:val="24"/>
                            </w:rPr>
                          </w:pPr>
                          <w:r>
                            <w:fldChar w:fldCharType="begin"/>
                          </w:r>
                          <w:r>
                            <w:instrText xml:space="preserve"> PAGE \* MERGEFORMAT </w:instrText>
                          </w:r>
                          <w:r>
                            <w:fldChar w:fldCharType="separate"/>
                          </w:r>
                          <w:r w:rsidRPr="00814232">
                            <w:rPr>
                              <w:noProof/>
                              <w:sz w:val="24"/>
                              <w:szCs w:val="24"/>
                            </w:rPr>
                            <w:t>36</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8.6pt;margin-top:798pt;width:10.3pt;height:7.9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" filled="f" stroked="f">
              <v:textbox style="mso-fit-shape-to-text:t" inset="0,0,0,0">
                <w:txbxContent>
                  <w:p w:rsidR="001A4CF4" w:rsidRDefault="001A4CF4">
                    <w:pPr>
                      <w:pStyle w:val="22"/>
                      <w:rPr>
                        <w:sz w:val="24"/>
                        <w:szCs w:val="24"/>
                      </w:rPr>
                    </w:pPr>
                    <w:r>
                      <w:fldChar w:fldCharType="begin"/>
                    </w:r>
                    <w:r>
                      <w:instrText xml:space="preserve"> PAGE \* MERGEFORMAT </w:instrText>
                    </w:r>
                    <w:r>
                      <w:fldChar w:fldCharType="separate"/>
                    </w:r>
                    <w:r w:rsidRPr="00814232">
                      <w:rPr>
                        <w:noProof/>
                        <w:sz w:val="24"/>
                        <w:szCs w:val="24"/>
                      </w:rPr>
                      <w:t>36</w:t>
                    </w:r>
                    <w:r>
                      <w:rPr>
                        <w:noProof/>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CF4" w:rsidRDefault="001A4CF4">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CF4" w:rsidRDefault="001A4CF4">
    <w:pPr>
      <w:pStyle w:val="a5"/>
      <w:jc w:val="center"/>
    </w:pPr>
  </w:p>
  <w:p w:rsidR="001A4CF4" w:rsidRDefault="001A4CF4">
    <w:pPr>
      <w:spacing w:line="1" w:lineRule="exac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668768"/>
      <w:docPartObj>
        <w:docPartGallery w:val="Page Numbers (Bottom of Page)"/>
        <w:docPartUnique/>
      </w:docPartObj>
    </w:sdtPr>
    <w:sdtEndPr>
      <w:rPr>
        <w:rFonts w:ascii="Times New Roman" w:hAnsi="Times New Roman" w:cs="Times New Roman"/>
        <w:color w:val="auto"/>
      </w:rPr>
    </w:sdtEndPr>
    <w:sdtContent>
      <w:p w:rsidR="001A4CF4" w:rsidRPr="00FA5681" w:rsidRDefault="001A4CF4">
        <w:pPr>
          <w:pStyle w:val="a5"/>
          <w:jc w:val="center"/>
          <w:rPr>
            <w:rFonts w:ascii="Times New Roman" w:hAnsi="Times New Roman" w:cs="Times New Roman"/>
            <w:color w:val="auto"/>
          </w:rPr>
        </w:pPr>
        <w:r w:rsidRPr="00FA5681">
          <w:rPr>
            <w:rFonts w:ascii="Times New Roman" w:hAnsi="Times New Roman" w:cs="Times New Roman"/>
            <w:color w:val="auto"/>
          </w:rPr>
          <w:fldChar w:fldCharType="begin"/>
        </w:r>
        <w:r w:rsidRPr="00FA5681">
          <w:rPr>
            <w:rFonts w:ascii="Times New Roman" w:hAnsi="Times New Roman" w:cs="Times New Roman"/>
            <w:color w:val="auto"/>
          </w:rPr>
          <w:instrText>PAGE   \* MERGEFORMAT</w:instrText>
        </w:r>
        <w:r w:rsidRPr="00FA5681">
          <w:rPr>
            <w:rFonts w:ascii="Times New Roman" w:hAnsi="Times New Roman" w:cs="Times New Roman"/>
            <w:color w:val="auto"/>
          </w:rPr>
          <w:fldChar w:fldCharType="separate"/>
        </w:r>
        <w:r w:rsidR="00066409">
          <w:rPr>
            <w:rFonts w:ascii="Times New Roman" w:hAnsi="Times New Roman" w:cs="Times New Roman"/>
            <w:noProof/>
            <w:color w:val="auto"/>
          </w:rPr>
          <w:t>69</w:t>
        </w:r>
        <w:r w:rsidRPr="00FA5681">
          <w:rPr>
            <w:rFonts w:ascii="Times New Roman" w:hAnsi="Times New Roman" w:cs="Times New Roman"/>
            <w:color w:val="auto"/>
          </w:rPr>
          <w:fldChar w:fldCharType="end"/>
        </w:r>
      </w:p>
    </w:sdtContent>
  </w:sdt>
  <w:p w:rsidR="001A4CF4" w:rsidRDefault="001A4CF4">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9B1" w:rsidRDefault="00DF49B1" w:rsidP="004F1E5D">
      <w:r>
        <w:separator/>
      </w:r>
    </w:p>
  </w:footnote>
  <w:footnote w:type="continuationSeparator" w:id="0">
    <w:p w:rsidR="00DF49B1" w:rsidRDefault="00DF49B1" w:rsidP="004F1E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1DB7"/>
    <w:multiLevelType w:val="multilevel"/>
    <w:tmpl w:val="3C340498"/>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C210E"/>
    <w:multiLevelType w:val="hybridMultilevel"/>
    <w:tmpl w:val="A9AE1A0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31442CA"/>
    <w:multiLevelType w:val="hybridMultilevel"/>
    <w:tmpl w:val="F97EF1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47C2A6A"/>
    <w:multiLevelType w:val="multilevel"/>
    <w:tmpl w:val="01846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874CC0"/>
    <w:multiLevelType w:val="multilevel"/>
    <w:tmpl w:val="72DA78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312C3F"/>
    <w:multiLevelType w:val="hybridMultilevel"/>
    <w:tmpl w:val="3B327C4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06BC7837"/>
    <w:multiLevelType w:val="multilevel"/>
    <w:tmpl w:val="472E2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7005CE"/>
    <w:multiLevelType w:val="multilevel"/>
    <w:tmpl w:val="A1CA3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5541A9"/>
    <w:multiLevelType w:val="hybridMultilevel"/>
    <w:tmpl w:val="47DADD3A"/>
    <w:lvl w:ilvl="0" w:tplc="52E81698">
      <w:numFmt w:val="bullet"/>
      <w:lvlText w:val="-"/>
      <w:lvlJc w:val="left"/>
      <w:pPr>
        <w:ind w:left="1287" w:hanging="360"/>
      </w:pPr>
      <w:rPr>
        <w:rFonts w:ascii="Times New Roman" w:eastAsia="Times New Roman" w:hAnsi="Times New Roman" w:cs="Times New Roman" w:hint="default"/>
        <w:spacing w:val="-24"/>
        <w:w w:val="99"/>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C65286D"/>
    <w:multiLevelType w:val="multilevel"/>
    <w:tmpl w:val="24507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F970AA"/>
    <w:multiLevelType w:val="hybridMultilevel"/>
    <w:tmpl w:val="1810A6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0DCD24AA"/>
    <w:multiLevelType w:val="multilevel"/>
    <w:tmpl w:val="94F87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C818C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FD2294"/>
    <w:multiLevelType w:val="multilevel"/>
    <w:tmpl w:val="A0A43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FC0C86"/>
    <w:multiLevelType w:val="hybridMultilevel"/>
    <w:tmpl w:val="561E20F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14F946DA"/>
    <w:multiLevelType w:val="multilevel"/>
    <w:tmpl w:val="C610D3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62E162E"/>
    <w:multiLevelType w:val="hybridMultilevel"/>
    <w:tmpl w:val="3D1229E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17E01A3A"/>
    <w:multiLevelType w:val="multilevel"/>
    <w:tmpl w:val="953C9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7E13BA4"/>
    <w:multiLevelType w:val="hybridMultilevel"/>
    <w:tmpl w:val="FC0C0D34"/>
    <w:lvl w:ilvl="0" w:tplc="01C66494">
      <w:start w:val="1"/>
      <w:numFmt w:val="decimal"/>
      <w:lvlText w:val="%1)"/>
      <w:lvlJc w:val="left"/>
      <w:pPr>
        <w:ind w:left="927" w:hanging="360"/>
      </w:pPr>
      <w:rPr>
        <w:rFonts w:hint="default"/>
        <w:color w:val="000000"/>
      </w:rPr>
    </w:lvl>
    <w:lvl w:ilvl="1" w:tplc="FA2AEAB2">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19D47DF8"/>
    <w:multiLevelType w:val="hybridMultilevel"/>
    <w:tmpl w:val="EFE00D8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1A3C2AB3"/>
    <w:multiLevelType w:val="multilevel"/>
    <w:tmpl w:val="7C2AC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B3F66BD"/>
    <w:multiLevelType w:val="hybridMultilevel"/>
    <w:tmpl w:val="69460DD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1C0B10C5"/>
    <w:multiLevelType w:val="hybridMultilevel"/>
    <w:tmpl w:val="00E81AD8"/>
    <w:lvl w:ilvl="0" w:tplc="FD94BFCA">
      <w:start w:val="1"/>
      <w:numFmt w:val="decimal"/>
      <w:lvlText w:val="%1)"/>
      <w:lvlJc w:val="left"/>
      <w:pPr>
        <w:ind w:left="1429" w:hanging="360"/>
      </w:pPr>
      <w:rPr>
        <w:rFonts w:ascii="Times New Roman" w:eastAsia="Times New Roman" w:hAnsi="Times New Roman" w:cs="Times New Roman" w:hint="default"/>
        <w:spacing w:val="-20"/>
        <w:w w:val="99"/>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E2A75D7"/>
    <w:multiLevelType w:val="multilevel"/>
    <w:tmpl w:val="341EE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E402C0E"/>
    <w:multiLevelType w:val="hybridMultilevel"/>
    <w:tmpl w:val="7C44A2B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1F0B264B"/>
    <w:multiLevelType w:val="multilevel"/>
    <w:tmpl w:val="72D82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35647C"/>
    <w:multiLevelType w:val="multilevel"/>
    <w:tmpl w:val="6E68E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7B559D"/>
    <w:multiLevelType w:val="multilevel"/>
    <w:tmpl w:val="3CF03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5B13AB"/>
    <w:multiLevelType w:val="multilevel"/>
    <w:tmpl w:val="84123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85E5207"/>
    <w:multiLevelType w:val="hybridMultilevel"/>
    <w:tmpl w:val="55BC5F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28963A11"/>
    <w:multiLevelType w:val="hybridMultilevel"/>
    <w:tmpl w:val="AF9EBB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2A9E1AD0"/>
    <w:multiLevelType w:val="multilevel"/>
    <w:tmpl w:val="A852F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AAE22E6"/>
    <w:multiLevelType w:val="multilevel"/>
    <w:tmpl w:val="EF204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AD30C05"/>
    <w:multiLevelType w:val="hybridMultilevel"/>
    <w:tmpl w:val="43626FFA"/>
    <w:lvl w:ilvl="0" w:tplc="2B9EDBD0">
      <w:start w:val="1"/>
      <w:numFmt w:val="decimal"/>
      <w:lvlText w:val="%1)"/>
      <w:lvlJc w:val="left"/>
      <w:pPr>
        <w:ind w:left="1365" w:hanging="825"/>
      </w:pPr>
      <w:rPr>
        <w:rFonts w:hint="default"/>
      </w:rPr>
    </w:lvl>
    <w:lvl w:ilvl="1" w:tplc="40FC6AD2">
      <w:start w:val="1"/>
      <w:numFmt w:val="decimal"/>
      <w:lvlText w:val="%2."/>
      <w:lvlJc w:val="left"/>
      <w:pPr>
        <w:ind w:left="1795" w:hanging="945"/>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2E6060B2"/>
    <w:multiLevelType w:val="hybridMultilevel"/>
    <w:tmpl w:val="9F58A09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30A42E7E"/>
    <w:multiLevelType w:val="hybridMultilevel"/>
    <w:tmpl w:val="EB48BFB4"/>
    <w:lvl w:ilvl="0" w:tplc="1FF2C734">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30FC7D1D"/>
    <w:multiLevelType w:val="multilevel"/>
    <w:tmpl w:val="12D4D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17F1E28"/>
    <w:multiLevelType w:val="multilevel"/>
    <w:tmpl w:val="11703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1D33837"/>
    <w:multiLevelType w:val="multilevel"/>
    <w:tmpl w:val="B4AEFB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20F2915"/>
    <w:multiLevelType w:val="hybridMultilevel"/>
    <w:tmpl w:val="7FD21D12"/>
    <w:lvl w:ilvl="0" w:tplc="52E81698">
      <w:numFmt w:val="bullet"/>
      <w:lvlText w:val="-"/>
      <w:lvlJc w:val="left"/>
      <w:pPr>
        <w:ind w:left="1287" w:hanging="360"/>
      </w:pPr>
      <w:rPr>
        <w:rFonts w:ascii="Times New Roman" w:eastAsia="Times New Roman" w:hAnsi="Times New Roman" w:cs="Times New Roman" w:hint="default"/>
        <w:spacing w:val="-24"/>
        <w:w w:val="99"/>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32CF5EF1"/>
    <w:multiLevelType w:val="hybridMultilevel"/>
    <w:tmpl w:val="68A021DE"/>
    <w:lvl w:ilvl="0" w:tplc="5EF8ED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33AB55B2"/>
    <w:multiLevelType w:val="multilevel"/>
    <w:tmpl w:val="B1349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8BB0AB9"/>
    <w:multiLevelType w:val="multilevel"/>
    <w:tmpl w:val="3924A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8E45252"/>
    <w:multiLevelType w:val="hybridMultilevel"/>
    <w:tmpl w:val="A0CC48FE"/>
    <w:lvl w:ilvl="0" w:tplc="624469EA">
      <w:start w:val="1"/>
      <w:numFmt w:val="decimal"/>
      <w:lvlText w:val="%1."/>
      <w:lvlJc w:val="left"/>
      <w:pPr>
        <w:ind w:left="1100" w:hanging="675"/>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4" w15:restartNumberingAfterBreak="0">
    <w:nsid w:val="3C9A1000"/>
    <w:multiLevelType w:val="multilevel"/>
    <w:tmpl w:val="16E6D9F0"/>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E592018"/>
    <w:multiLevelType w:val="multilevel"/>
    <w:tmpl w:val="E86C3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F2541F7"/>
    <w:multiLevelType w:val="multilevel"/>
    <w:tmpl w:val="B8669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0C219A3"/>
    <w:multiLevelType w:val="multilevel"/>
    <w:tmpl w:val="AC445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16D2C35"/>
    <w:multiLevelType w:val="hybridMultilevel"/>
    <w:tmpl w:val="1C0E990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15:restartNumberingAfterBreak="0">
    <w:nsid w:val="41807B92"/>
    <w:multiLevelType w:val="multilevel"/>
    <w:tmpl w:val="EBEA2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2766120"/>
    <w:multiLevelType w:val="hybridMultilevel"/>
    <w:tmpl w:val="8C10A2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15:restartNumberingAfterBreak="0">
    <w:nsid w:val="43584D19"/>
    <w:multiLevelType w:val="multilevel"/>
    <w:tmpl w:val="18C0C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4C46633"/>
    <w:multiLevelType w:val="multilevel"/>
    <w:tmpl w:val="10641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56B5729"/>
    <w:multiLevelType w:val="hybridMultilevel"/>
    <w:tmpl w:val="34EA70A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15:restartNumberingAfterBreak="0">
    <w:nsid w:val="49515F7A"/>
    <w:multiLevelType w:val="hybridMultilevel"/>
    <w:tmpl w:val="2A242FD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5" w15:restartNumberingAfterBreak="0">
    <w:nsid w:val="49BF7B21"/>
    <w:multiLevelType w:val="multilevel"/>
    <w:tmpl w:val="FB3CC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A4F72D8"/>
    <w:multiLevelType w:val="hybridMultilevel"/>
    <w:tmpl w:val="72E09F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7" w15:restartNumberingAfterBreak="0">
    <w:nsid w:val="4C73158F"/>
    <w:multiLevelType w:val="multilevel"/>
    <w:tmpl w:val="66569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CBC10FF"/>
    <w:multiLevelType w:val="multilevel"/>
    <w:tmpl w:val="14D0CC4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4CF6458F"/>
    <w:multiLevelType w:val="hybridMultilevel"/>
    <w:tmpl w:val="958ED0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0" w15:restartNumberingAfterBreak="0">
    <w:nsid w:val="4D0B72F5"/>
    <w:multiLevelType w:val="hybridMultilevel"/>
    <w:tmpl w:val="C81EC9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1" w15:restartNumberingAfterBreak="0">
    <w:nsid w:val="4DB54D0F"/>
    <w:multiLevelType w:val="multilevel"/>
    <w:tmpl w:val="EB4443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E723168"/>
    <w:multiLevelType w:val="hybridMultilevel"/>
    <w:tmpl w:val="4DDA15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3" w15:restartNumberingAfterBreak="0">
    <w:nsid w:val="4E8335A9"/>
    <w:multiLevelType w:val="multilevel"/>
    <w:tmpl w:val="86A4D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E8C0C56"/>
    <w:multiLevelType w:val="multilevel"/>
    <w:tmpl w:val="E0EEB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5C102EC"/>
    <w:multiLevelType w:val="hybridMultilevel"/>
    <w:tmpl w:val="777E841A"/>
    <w:lvl w:ilvl="0" w:tplc="EA3E02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E8E401F"/>
    <w:multiLevelType w:val="multilevel"/>
    <w:tmpl w:val="543CE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2755F5D"/>
    <w:multiLevelType w:val="hybridMultilevel"/>
    <w:tmpl w:val="94F295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8" w15:restartNumberingAfterBreak="0">
    <w:nsid w:val="651B0C0A"/>
    <w:multiLevelType w:val="hybridMultilevel"/>
    <w:tmpl w:val="0ECE65A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9" w15:restartNumberingAfterBreak="0">
    <w:nsid w:val="68973FE0"/>
    <w:multiLevelType w:val="hybridMultilevel"/>
    <w:tmpl w:val="50982B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0" w15:restartNumberingAfterBreak="0">
    <w:nsid w:val="693E2F02"/>
    <w:multiLevelType w:val="hybridMultilevel"/>
    <w:tmpl w:val="11E017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1" w15:restartNumberingAfterBreak="0">
    <w:nsid w:val="6A074C72"/>
    <w:multiLevelType w:val="multilevel"/>
    <w:tmpl w:val="D4987968"/>
    <w:lvl w:ilvl="0">
      <w:start w:val="1"/>
      <w:numFmt w:val="decimal"/>
      <w:lvlText w:val="%1)"/>
      <w:lvlJc w:val="left"/>
      <w:rPr>
        <w:rFonts w:ascii="Times New Roman" w:eastAsia="Times New Roman" w:hAnsi="Times New Roman" w:hint="default"/>
        <w:b w:val="0"/>
        <w:bCs w:val="0"/>
        <w:i w:val="0"/>
        <w:iCs w:val="0"/>
        <w:smallCaps w:val="0"/>
        <w:strike w:val="0"/>
        <w:color w:val="000000"/>
        <w:spacing w:val="-29"/>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A5C26D2"/>
    <w:multiLevelType w:val="multilevel"/>
    <w:tmpl w:val="01846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A6334DB"/>
    <w:multiLevelType w:val="hybridMultilevel"/>
    <w:tmpl w:val="E722B7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4" w15:restartNumberingAfterBreak="0">
    <w:nsid w:val="6B474AD9"/>
    <w:multiLevelType w:val="hybridMultilevel"/>
    <w:tmpl w:val="6D0A8C5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5" w15:restartNumberingAfterBreak="0">
    <w:nsid w:val="6B7825AB"/>
    <w:multiLevelType w:val="hybridMultilevel"/>
    <w:tmpl w:val="AFF606C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6" w15:restartNumberingAfterBreak="0">
    <w:nsid w:val="6B7951F4"/>
    <w:multiLevelType w:val="hybridMultilevel"/>
    <w:tmpl w:val="87F89E9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7" w15:restartNumberingAfterBreak="0">
    <w:nsid w:val="6B9630F4"/>
    <w:multiLevelType w:val="multilevel"/>
    <w:tmpl w:val="71D6A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CD0282E"/>
    <w:multiLevelType w:val="multilevel"/>
    <w:tmpl w:val="418271A4"/>
    <w:lvl w:ilvl="0">
      <w:start w:val="3"/>
      <w:numFmt w:val="decimal"/>
      <w:lvlText w:val="%1."/>
      <w:lvlJc w:val="left"/>
      <w:pPr>
        <w:ind w:left="112" w:hanging="708"/>
      </w:pPr>
      <w:rPr>
        <w:rFonts w:ascii="Times New Roman" w:eastAsia="Times New Roman" w:hAnsi="Times New Roman" w:hint="default"/>
        <w:sz w:val="24"/>
        <w:szCs w:val="24"/>
      </w:rPr>
    </w:lvl>
    <w:lvl w:ilvl="1">
      <w:start w:val="1"/>
      <w:numFmt w:val="decimal"/>
      <w:isLgl/>
      <w:lvlText w:val="%1.%2."/>
      <w:lvlJc w:val="left"/>
      <w:pPr>
        <w:ind w:left="1180" w:hanging="360"/>
      </w:pPr>
      <w:rPr>
        <w:rFonts w:hint="default"/>
      </w:rPr>
    </w:lvl>
    <w:lvl w:ilvl="2">
      <w:start w:val="1"/>
      <w:numFmt w:val="decimal"/>
      <w:isLgl/>
      <w:lvlText w:val="%1.%2.%3."/>
      <w:lvlJc w:val="left"/>
      <w:pPr>
        <w:ind w:left="2956" w:hanging="720"/>
      </w:pPr>
      <w:rPr>
        <w:rFonts w:hint="default"/>
      </w:rPr>
    </w:lvl>
    <w:lvl w:ilvl="3">
      <w:start w:val="1"/>
      <w:numFmt w:val="decimal"/>
      <w:isLgl/>
      <w:lvlText w:val="%1.%2.%3.%4."/>
      <w:lvlJc w:val="left"/>
      <w:pPr>
        <w:ind w:left="4372" w:hanging="720"/>
      </w:pPr>
      <w:rPr>
        <w:rFonts w:hint="default"/>
      </w:rPr>
    </w:lvl>
    <w:lvl w:ilvl="4">
      <w:start w:val="1"/>
      <w:numFmt w:val="decimal"/>
      <w:isLgl/>
      <w:lvlText w:val="%1.%2.%3.%4.%5."/>
      <w:lvlJc w:val="left"/>
      <w:pPr>
        <w:ind w:left="6148" w:hanging="1080"/>
      </w:pPr>
      <w:rPr>
        <w:rFonts w:hint="default"/>
      </w:rPr>
    </w:lvl>
    <w:lvl w:ilvl="5">
      <w:start w:val="1"/>
      <w:numFmt w:val="decimal"/>
      <w:isLgl/>
      <w:lvlText w:val="%1.%2.%3.%4.%5.%6."/>
      <w:lvlJc w:val="left"/>
      <w:pPr>
        <w:ind w:left="7564" w:hanging="1080"/>
      </w:pPr>
      <w:rPr>
        <w:rFonts w:hint="default"/>
      </w:rPr>
    </w:lvl>
    <w:lvl w:ilvl="6">
      <w:start w:val="1"/>
      <w:numFmt w:val="decimal"/>
      <w:isLgl/>
      <w:lvlText w:val="%1.%2.%3.%4.%5.%6.%7."/>
      <w:lvlJc w:val="left"/>
      <w:pPr>
        <w:ind w:left="9340" w:hanging="1440"/>
      </w:pPr>
      <w:rPr>
        <w:rFonts w:hint="default"/>
      </w:rPr>
    </w:lvl>
    <w:lvl w:ilvl="7">
      <w:start w:val="1"/>
      <w:numFmt w:val="decimal"/>
      <w:isLgl/>
      <w:lvlText w:val="%1.%2.%3.%4.%5.%6.%7.%8."/>
      <w:lvlJc w:val="left"/>
      <w:pPr>
        <w:ind w:left="10756" w:hanging="1440"/>
      </w:pPr>
      <w:rPr>
        <w:rFonts w:hint="default"/>
      </w:rPr>
    </w:lvl>
    <w:lvl w:ilvl="8">
      <w:start w:val="1"/>
      <w:numFmt w:val="decimal"/>
      <w:isLgl/>
      <w:lvlText w:val="%1.%2.%3.%4.%5.%6.%7.%8.%9."/>
      <w:lvlJc w:val="left"/>
      <w:pPr>
        <w:ind w:left="12532" w:hanging="1800"/>
      </w:pPr>
      <w:rPr>
        <w:rFonts w:hint="default"/>
      </w:rPr>
    </w:lvl>
  </w:abstractNum>
  <w:abstractNum w:abstractNumId="79" w15:restartNumberingAfterBreak="0">
    <w:nsid w:val="6EF85E28"/>
    <w:multiLevelType w:val="hybridMultilevel"/>
    <w:tmpl w:val="F8FED6BA"/>
    <w:lvl w:ilvl="0" w:tplc="16A06C34">
      <w:start w:val="1"/>
      <w:numFmt w:val="decimal"/>
      <w:lvlText w:val="%1)"/>
      <w:lvlJc w:val="left"/>
      <w:pPr>
        <w:ind w:left="1380" w:hanging="840"/>
      </w:pPr>
      <w:rPr>
        <w:rFonts w:hint="default"/>
      </w:rPr>
    </w:lvl>
    <w:lvl w:ilvl="1" w:tplc="91586E16">
      <w:start w:val="1"/>
      <w:numFmt w:val="decimal"/>
      <w:lvlText w:val="%2."/>
      <w:lvlJc w:val="left"/>
      <w:pPr>
        <w:ind w:left="2070" w:hanging="81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0" w15:restartNumberingAfterBreak="0">
    <w:nsid w:val="6FB26072"/>
    <w:multiLevelType w:val="hybridMultilevel"/>
    <w:tmpl w:val="97F6539A"/>
    <w:lvl w:ilvl="0" w:tplc="C35E8CDA">
      <w:start w:val="1"/>
      <w:numFmt w:val="bullet"/>
      <w:lvlText w:val="-"/>
      <w:lvlJc w:val="left"/>
      <w:pPr>
        <w:ind w:hanging="569"/>
      </w:pPr>
      <w:rPr>
        <w:rFonts w:ascii="Times New Roman" w:eastAsia="Times New Roman" w:hAnsi="Times New Roman" w:hint="default"/>
        <w:sz w:val="24"/>
        <w:szCs w:val="24"/>
      </w:rPr>
    </w:lvl>
    <w:lvl w:ilvl="1" w:tplc="17685B34">
      <w:start w:val="1"/>
      <w:numFmt w:val="bullet"/>
      <w:lvlText w:val="•"/>
      <w:lvlJc w:val="left"/>
      <w:rPr>
        <w:rFonts w:hint="default"/>
      </w:rPr>
    </w:lvl>
    <w:lvl w:ilvl="2" w:tplc="742C17F4">
      <w:start w:val="1"/>
      <w:numFmt w:val="bullet"/>
      <w:lvlText w:val="•"/>
      <w:lvlJc w:val="left"/>
      <w:rPr>
        <w:rFonts w:hint="default"/>
      </w:rPr>
    </w:lvl>
    <w:lvl w:ilvl="3" w:tplc="4DB4567E">
      <w:start w:val="1"/>
      <w:numFmt w:val="bullet"/>
      <w:lvlText w:val="•"/>
      <w:lvlJc w:val="left"/>
      <w:rPr>
        <w:rFonts w:hint="default"/>
      </w:rPr>
    </w:lvl>
    <w:lvl w:ilvl="4" w:tplc="74BE16DE">
      <w:start w:val="1"/>
      <w:numFmt w:val="bullet"/>
      <w:lvlText w:val="•"/>
      <w:lvlJc w:val="left"/>
      <w:rPr>
        <w:rFonts w:hint="default"/>
      </w:rPr>
    </w:lvl>
    <w:lvl w:ilvl="5" w:tplc="99D880DE">
      <w:start w:val="1"/>
      <w:numFmt w:val="bullet"/>
      <w:lvlText w:val="•"/>
      <w:lvlJc w:val="left"/>
      <w:rPr>
        <w:rFonts w:hint="default"/>
      </w:rPr>
    </w:lvl>
    <w:lvl w:ilvl="6" w:tplc="3AA42A9C">
      <w:start w:val="1"/>
      <w:numFmt w:val="bullet"/>
      <w:lvlText w:val="•"/>
      <w:lvlJc w:val="left"/>
      <w:rPr>
        <w:rFonts w:hint="default"/>
      </w:rPr>
    </w:lvl>
    <w:lvl w:ilvl="7" w:tplc="1DA215EC">
      <w:start w:val="1"/>
      <w:numFmt w:val="bullet"/>
      <w:lvlText w:val="•"/>
      <w:lvlJc w:val="left"/>
      <w:rPr>
        <w:rFonts w:hint="default"/>
      </w:rPr>
    </w:lvl>
    <w:lvl w:ilvl="8" w:tplc="4E3828A2">
      <w:start w:val="1"/>
      <w:numFmt w:val="bullet"/>
      <w:lvlText w:val="•"/>
      <w:lvlJc w:val="left"/>
      <w:rPr>
        <w:rFonts w:hint="default"/>
      </w:rPr>
    </w:lvl>
  </w:abstractNum>
  <w:abstractNum w:abstractNumId="81" w15:restartNumberingAfterBreak="0">
    <w:nsid w:val="70A838EF"/>
    <w:multiLevelType w:val="multilevel"/>
    <w:tmpl w:val="CAD02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43270AF"/>
    <w:multiLevelType w:val="multilevel"/>
    <w:tmpl w:val="72EAF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C2328E6"/>
    <w:multiLevelType w:val="hybridMultilevel"/>
    <w:tmpl w:val="9A6C87B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4" w15:restartNumberingAfterBreak="0">
    <w:nsid w:val="7F831122"/>
    <w:multiLevelType w:val="multilevel"/>
    <w:tmpl w:val="EAA8F00E"/>
    <w:lvl w:ilvl="0">
      <w:numFmt w:val="bullet"/>
      <w:lvlText w:val="–"/>
      <w:lvlJc w:val="left"/>
      <w:pPr>
        <w:ind w:left="112" w:hanging="569"/>
      </w:pPr>
      <w:rPr>
        <w:rFonts w:ascii="Times New Roman" w:eastAsia="Times New Roman" w:hAnsi="Times New Roman" w:cs="Times New Roman" w:hint="default"/>
        <w:spacing w:val="-10"/>
        <w:w w:val="100"/>
        <w:sz w:val="24"/>
        <w:szCs w:val="24"/>
      </w:rPr>
    </w:lvl>
    <w:lvl w:ilvl="1">
      <w:start w:val="1"/>
      <w:numFmt w:val="decimal"/>
      <w:lvlText w:val="%1.%2."/>
      <w:lvlJc w:val="left"/>
      <w:pPr>
        <w:ind w:left="108" w:hanging="569"/>
      </w:pPr>
      <w:rPr>
        <w:rFonts w:ascii="Times New Roman" w:eastAsia="Times New Roman" w:hAnsi="Times New Roman" w:cs="Times New Roman" w:hint="default"/>
        <w:spacing w:val="-14"/>
        <w:w w:val="100"/>
        <w:sz w:val="24"/>
        <w:szCs w:val="24"/>
      </w:rPr>
    </w:lvl>
    <w:lvl w:ilvl="2">
      <w:numFmt w:val="bullet"/>
      <w:lvlText w:val="•"/>
      <w:lvlJc w:val="left"/>
      <w:pPr>
        <w:ind w:left="1203" w:hanging="569"/>
      </w:pPr>
      <w:rPr>
        <w:rFonts w:hint="default"/>
      </w:rPr>
    </w:lvl>
    <w:lvl w:ilvl="3">
      <w:numFmt w:val="bullet"/>
      <w:lvlText w:val="•"/>
      <w:lvlJc w:val="left"/>
      <w:pPr>
        <w:ind w:left="2286" w:hanging="569"/>
      </w:pPr>
      <w:rPr>
        <w:rFonts w:hint="default"/>
      </w:rPr>
    </w:lvl>
    <w:lvl w:ilvl="4">
      <w:numFmt w:val="bullet"/>
      <w:lvlText w:val="•"/>
      <w:lvlJc w:val="left"/>
      <w:pPr>
        <w:ind w:left="3369" w:hanging="569"/>
      </w:pPr>
      <w:rPr>
        <w:rFonts w:hint="default"/>
      </w:rPr>
    </w:lvl>
    <w:lvl w:ilvl="5">
      <w:numFmt w:val="bullet"/>
      <w:lvlText w:val="•"/>
      <w:lvlJc w:val="left"/>
      <w:pPr>
        <w:ind w:left="4452" w:hanging="569"/>
      </w:pPr>
      <w:rPr>
        <w:rFonts w:hint="default"/>
      </w:rPr>
    </w:lvl>
    <w:lvl w:ilvl="6">
      <w:numFmt w:val="bullet"/>
      <w:lvlText w:val="•"/>
      <w:lvlJc w:val="left"/>
      <w:pPr>
        <w:ind w:left="5535" w:hanging="569"/>
      </w:pPr>
      <w:rPr>
        <w:rFonts w:hint="default"/>
      </w:rPr>
    </w:lvl>
    <w:lvl w:ilvl="7">
      <w:numFmt w:val="bullet"/>
      <w:lvlText w:val="•"/>
      <w:lvlJc w:val="left"/>
      <w:pPr>
        <w:ind w:left="6618" w:hanging="569"/>
      </w:pPr>
      <w:rPr>
        <w:rFonts w:hint="default"/>
      </w:rPr>
    </w:lvl>
    <w:lvl w:ilvl="8">
      <w:numFmt w:val="bullet"/>
      <w:lvlText w:val="•"/>
      <w:lvlJc w:val="left"/>
      <w:pPr>
        <w:ind w:left="7701" w:hanging="569"/>
      </w:pPr>
      <w:rPr>
        <w:rFonts w:hint="default"/>
      </w:rPr>
    </w:lvl>
  </w:abstractNum>
  <w:abstractNum w:abstractNumId="85" w15:restartNumberingAfterBreak="0">
    <w:nsid w:val="7FBF054B"/>
    <w:multiLevelType w:val="multilevel"/>
    <w:tmpl w:val="81CCF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3"/>
  </w:num>
  <w:num w:numId="2">
    <w:abstractNumId w:val="66"/>
  </w:num>
  <w:num w:numId="3">
    <w:abstractNumId w:val="32"/>
  </w:num>
  <w:num w:numId="4">
    <w:abstractNumId w:val="6"/>
  </w:num>
  <w:num w:numId="5">
    <w:abstractNumId w:val="61"/>
  </w:num>
  <w:num w:numId="6">
    <w:abstractNumId w:val="47"/>
  </w:num>
  <w:num w:numId="7">
    <w:abstractNumId w:val="81"/>
  </w:num>
  <w:num w:numId="8">
    <w:abstractNumId w:val="77"/>
  </w:num>
  <w:num w:numId="9">
    <w:abstractNumId w:val="4"/>
  </w:num>
  <w:num w:numId="10">
    <w:abstractNumId w:val="38"/>
  </w:num>
  <w:num w:numId="11">
    <w:abstractNumId w:val="46"/>
  </w:num>
  <w:num w:numId="12">
    <w:abstractNumId w:val="45"/>
  </w:num>
  <w:num w:numId="13">
    <w:abstractNumId w:val="85"/>
  </w:num>
  <w:num w:numId="14">
    <w:abstractNumId w:val="23"/>
  </w:num>
  <w:num w:numId="15">
    <w:abstractNumId w:val="64"/>
  </w:num>
  <w:num w:numId="16">
    <w:abstractNumId w:val="82"/>
  </w:num>
  <w:num w:numId="17">
    <w:abstractNumId w:val="51"/>
  </w:num>
  <w:num w:numId="18">
    <w:abstractNumId w:val="52"/>
  </w:num>
  <w:num w:numId="19">
    <w:abstractNumId w:val="20"/>
  </w:num>
  <w:num w:numId="20">
    <w:abstractNumId w:val="42"/>
  </w:num>
  <w:num w:numId="21">
    <w:abstractNumId w:val="27"/>
  </w:num>
  <w:num w:numId="22">
    <w:abstractNumId w:val="13"/>
  </w:num>
  <w:num w:numId="23">
    <w:abstractNumId w:val="55"/>
  </w:num>
  <w:num w:numId="24">
    <w:abstractNumId w:val="41"/>
  </w:num>
  <w:num w:numId="25">
    <w:abstractNumId w:val="36"/>
  </w:num>
  <w:num w:numId="26">
    <w:abstractNumId w:val="49"/>
  </w:num>
  <w:num w:numId="27">
    <w:abstractNumId w:val="11"/>
  </w:num>
  <w:num w:numId="28">
    <w:abstractNumId w:val="9"/>
  </w:num>
  <w:num w:numId="29">
    <w:abstractNumId w:val="7"/>
  </w:num>
  <w:num w:numId="30">
    <w:abstractNumId w:val="31"/>
  </w:num>
  <w:num w:numId="31">
    <w:abstractNumId w:val="37"/>
  </w:num>
  <w:num w:numId="32">
    <w:abstractNumId w:val="15"/>
  </w:num>
  <w:num w:numId="33">
    <w:abstractNumId w:val="26"/>
  </w:num>
  <w:num w:numId="34">
    <w:abstractNumId w:val="57"/>
  </w:num>
  <w:num w:numId="35">
    <w:abstractNumId w:val="28"/>
  </w:num>
  <w:num w:numId="36">
    <w:abstractNumId w:val="17"/>
  </w:num>
  <w:num w:numId="37">
    <w:abstractNumId w:val="25"/>
  </w:num>
  <w:num w:numId="38">
    <w:abstractNumId w:val="84"/>
  </w:num>
  <w:num w:numId="39">
    <w:abstractNumId w:val="18"/>
  </w:num>
  <w:num w:numId="40">
    <w:abstractNumId w:val="68"/>
  </w:num>
  <w:num w:numId="41">
    <w:abstractNumId w:val="59"/>
  </w:num>
  <w:num w:numId="42">
    <w:abstractNumId w:val="40"/>
  </w:num>
  <w:num w:numId="43">
    <w:abstractNumId w:val="50"/>
  </w:num>
  <w:num w:numId="44">
    <w:abstractNumId w:val="73"/>
  </w:num>
  <w:num w:numId="45">
    <w:abstractNumId w:val="54"/>
  </w:num>
  <w:num w:numId="46">
    <w:abstractNumId w:val="24"/>
  </w:num>
  <w:num w:numId="47">
    <w:abstractNumId w:val="48"/>
  </w:num>
  <w:num w:numId="48">
    <w:abstractNumId w:val="53"/>
  </w:num>
  <w:num w:numId="49">
    <w:abstractNumId w:val="76"/>
  </w:num>
  <w:num w:numId="50">
    <w:abstractNumId w:val="62"/>
  </w:num>
  <w:num w:numId="51">
    <w:abstractNumId w:val="34"/>
  </w:num>
  <w:num w:numId="52">
    <w:abstractNumId w:val="56"/>
  </w:num>
  <w:num w:numId="53">
    <w:abstractNumId w:val="74"/>
  </w:num>
  <w:num w:numId="54">
    <w:abstractNumId w:val="29"/>
  </w:num>
  <w:num w:numId="55">
    <w:abstractNumId w:val="83"/>
  </w:num>
  <w:num w:numId="56">
    <w:abstractNumId w:val="30"/>
  </w:num>
  <w:num w:numId="57">
    <w:abstractNumId w:val="69"/>
  </w:num>
  <w:num w:numId="58">
    <w:abstractNumId w:val="2"/>
  </w:num>
  <w:num w:numId="59">
    <w:abstractNumId w:val="75"/>
  </w:num>
  <w:num w:numId="60">
    <w:abstractNumId w:val="5"/>
  </w:num>
  <w:num w:numId="61">
    <w:abstractNumId w:val="10"/>
  </w:num>
  <w:num w:numId="62">
    <w:abstractNumId w:val="21"/>
  </w:num>
  <w:num w:numId="63">
    <w:abstractNumId w:val="14"/>
  </w:num>
  <w:num w:numId="64">
    <w:abstractNumId w:val="70"/>
  </w:num>
  <w:num w:numId="65">
    <w:abstractNumId w:val="16"/>
  </w:num>
  <w:num w:numId="66">
    <w:abstractNumId w:val="19"/>
  </w:num>
  <w:num w:numId="67">
    <w:abstractNumId w:val="60"/>
  </w:num>
  <w:num w:numId="68">
    <w:abstractNumId w:val="67"/>
  </w:num>
  <w:num w:numId="69">
    <w:abstractNumId w:val="1"/>
  </w:num>
  <w:num w:numId="70">
    <w:abstractNumId w:val="43"/>
  </w:num>
  <w:num w:numId="71">
    <w:abstractNumId w:val="78"/>
  </w:num>
  <w:num w:numId="72">
    <w:abstractNumId w:val="8"/>
  </w:num>
  <w:num w:numId="73">
    <w:abstractNumId w:val="39"/>
  </w:num>
  <w:num w:numId="74">
    <w:abstractNumId w:val="22"/>
  </w:num>
  <w:num w:numId="75">
    <w:abstractNumId w:val="71"/>
  </w:num>
  <w:num w:numId="76">
    <w:abstractNumId w:val="80"/>
  </w:num>
  <w:num w:numId="77">
    <w:abstractNumId w:val="12"/>
  </w:num>
  <w:num w:numId="78">
    <w:abstractNumId w:val="58"/>
  </w:num>
  <w:num w:numId="79">
    <w:abstractNumId w:val="72"/>
  </w:num>
  <w:num w:numId="80">
    <w:abstractNumId w:val="3"/>
  </w:num>
  <w:num w:numId="81">
    <w:abstractNumId w:val="65"/>
  </w:num>
  <w:num w:numId="82">
    <w:abstractNumId w:val="0"/>
  </w:num>
  <w:num w:numId="83">
    <w:abstractNumId w:val="33"/>
  </w:num>
  <w:num w:numId="84">
    <w:abstractNumId w:val="79"/>
  </w:num>
  <w:num w:numId="85">
    <w:abstractNumId w:val="35"/>
  </w:num>
  <w:num w:numId="86">
    <w:abstractNumId w:val="4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657"/>
    <w:rsid w:val="00005657"/>
    <w:rsid w:val="000179AA"/>
    <w:rsid w:val="00026E18"/>
    <w:rsid w:val="00057100"/>
    <w:rsid w:val="00063E19"/>
    <w:rsid w:val="000653D0"/>
    <w:rsid w:val="00066409"/>
    <w:rsid w:val="00072F67"/>
    <w:rsid w:val="00083465"/>
    <w:rsid w:val="00083991"/>
    <w:rsid w:val="00083AFB"/>
    <w:rsid w:val="000A72D0"/>
    <w:rsid w:val="000B52BC"/>
    <w:rsid w:val="000C3B26"/>
    <w:rsid w:val="000D2EBE"/>
    <w:rsid w:val="000E3071"/>
    <w:rsid w:val="00104FE7"/>
    <w:rsid w:val="00105D2F"/>
    <w:rsid w:val="00110E41"/>
    <w:rsid w:val="00131B2D"/>
    <w:rsid w:val="001421C2"/>
    <w:rsid w:val="00153C9D"/>
    <w:rsid w:val="00167EF0"/>
    <w:rsid w:val="001A4CF4"/>
    <w:rsid w:val="001B4BEA"/>
    <w:rsid w:val="001F2537"/>
    <w:rsid w:val="00203591"/>
    <w:rsid w:val="002129E8"/>
    <w:rsid w:val="0023427C"/>
    <w:rsid w:val="002446F8"/>
    <w:rsid w:val="002579E9"/>
    <w:rsid w:val="0026100D"/>
    <w:rsid w:val="0027235C"/>
    <w:rsid w:val="00272911"/>
    <w:rsid w:val="00275150"/>
    <w:rsid w:val="002868D9"/>
    <w:rsid w:val="002A0C7A"/>
    <w:rsid w:val="002A3184"/>
    <w:rsid w:val="002C419D"/>
    <w:rsid w:val="002F0BD5"/>
    <w:rsid w:val="002F5ECA"/>
    <w:rsid w:val="003163FF"/>
    <w:rsid w:val="00317342"/>
    <w:rsid w:val="00327111"/>
    <w:rsid w:val="00340AE3"/>
    <w:rsid w:val="003804FE"/>
    <w:rsid w:val="00382923"/>
    <w:rsid w:val="00391279"/>
    <w:rsid w:val="00395C75"/>
    <w:rsid w:val="00397A73"/>
    <w:rsid w:val="003A6491"/>
    <w:rsid w:val="003A77B0"/>
    <w:rsid w:val="003D4537"/>
    <w:rsid w:val="003D4BCA"/>
    <w:rsid w:val="003F5184"/>
    <w:rsid w:val="00413FC0"/>
    <w:rsid w:val="0042677D"/>
    <w:rsid w:val="004354B3"/>
    <w:rsid w:val="00453B5E"/>
    <w:rsid w:val="00470626"/>
    <w:rsid w:val="00484551"/>
    <w:rsid w:val="004A159B"/>
    <w:rsid w:val="004B6DDB"/>
    <w:rsid w:val="004C073B"/>
    <w:rsid w:val="004C205C"/>
    <w:rsid w:val="004E2162"/>
    <w:rsid w:val="004F1E5D"/>
    <w:rsid w:val="004F5023"/>
    <w:rsid w:val="00510CC4"/>
    <w:rsid w:val="005404C1"/>
    <w:rsid w:val="00545871"/>
    <w:rsid w:val="00563A14"/>
    <w:rsid w:val="00580ECB"/>
    <w:rsid w:val="005823FC"/>
    <w:rsid w:val="005A554E"/>
    <w:rsid w:val="005B7CE5"/>
    <w:rsid w:val="005C5BF0"/>
    <w:rsid w:val="005D5122"/>
    <w:rsid w:val="005E36B5"/>
    <w:rsid w:val="006078D4"/>
    <w:rsid w:val="0061421F"/>
    <w:rsid w:val="00617B0C"/>
    <w:rsid w:val="00625505"/>
    <w:rsid w:val="006673AF"/>
    <w:rsid w:val="006832C2"/>
    <w:rsid w:val="00684222"/>
    <w:rsid w:val="006A2F3B"/>
    <w:rsid w:val="006B4E3D"/>
    <w:rsid w:val="006C01EE"/>
    <w:rsid w:val="006D6C2A"/>
    <w:rsid w:val="00700B77"/>
    <w:rsid w:val="00700FBA"/>
    <w:rsid w:val="007010A1"/>
    <w:rsid w:val="00715E19"/>
    <w:rsid w:val="00715E96"/>
    <w:rsid w:val="00725523"/>
    <w:rsid w:val="00732873"/>
    <w:rsid w:val="00736DD6"/>
    <w:rsid w:val="007529E9"/>
    <w:rsid w:val="007701E3"/>
    <w:rsid w:val="0078429A"/>
    <w:rsid w:val="007C299F"/>
    <w:rsid w:val="007D4FE5"/>
    <w:rsid w:val="007F288C"/>
    <w:rsid w:val="00801CED"/>
    <w:rsid w:val="00811AC2"/>
    <w:rsid w:val="00813B55"/>
    <w:rsid w:val="008241B9"/>
    <w:rsid w:val="00832FAA"/>
    <w:rsid w:val="0083721E"/>
    <w:rsid w:val="008516ED"/>
    <w:rsid w:val="00893F8B"/>
    <w:rsid w:val="008A31AE"/>
    <w:rsid w:val="008A5144"/>
    <w:rsid w:val="008A5613"/>
    <w:rsid w:val="008A568D"/>
    <w:rsid w:val="008B014B"/>
    <w:rsid w:val="009124AA"/>
    <w:rsid w:val="0091429C"/>
    <w:rsid w:val="00914C1C"/>
    <w:rsid w:val="00922215"/>
    <w:rsid w:val="009254D9"/>
    <w:rsid w:val="009332B4"/>
    <w:rsid w:val="00967523"/>
    <w:rsid w:val="00973015"/>
    <w:rsid w:val="00975303"/>
    <w:rsid w:val="00975EFC"/>
    <w:rsid w:val="0099792F"/>
    <w:rsid w:val="009B7E2F"/>
    <w:rsid w:val="009C4285"/>
    <w:rsid w:val="009D2AE6"/>
    <w:rsid w:val="009D6AA5"/>
    <w:rsid w:val="009E14CE"/>
    <w:rsid w:val="009E3272"/>
    <w:rsid w:val="009F4CD3"/>
    <w:rsid w:val="00A04A79"/>
    <w:rsid w:val="00A1502F"/>
    <w:rsid w:val="00A1594D"/>
    <w:rsid w:val="00A15F08"/>
    <w:rsid w:val="00A24929"/>
    <w:rsid w:val="00A32CC3"/>
    <w:rsid w:val="00A76534"/>
    <w:rsid w:val="00A82DBC"/>
    <w:rsid w:val="00A96BB6"/>
    <w:rsid w:val="00AA253F"/>
    <w:rsid w:val="00AA7B34"/>
    <w:rsid w:val="00AB1A8D"/>
    <w:rsid w:val="00AD02FA"/>
    <w:rsid w:val="00AE7BF7"/>
    <w:rsid w:val="00B047DA"/>
    <w:rsid w:val="00B0567B"/>
    <w:rsid w:val="00B06EB9"/>
    <w:rsid w:val="00B23B0D"/>
    <w:rsid w:val="00B27B2E"/>
    <w:rsid w:val="00B66D78"/>
    <w:rsid w:val="00B7710F"/>
    <w:rsid w:val="00B812C9"/>
    <w:rsid w:val="00B8335C"/>
    <w:rsid w:val="00B850A7"/>
    <w:rsid w:val="00B91AF2"/>
    <w:rsid w:val="00B91FA8"/>
    <w:rsid w:val="00B9761C"/>
    <w:rsid w:val="00BB39DB"/>
    <w:rsid w:val="00BB4671"/>
    <w:rsid w:val="00BC546D"/>
    <w:rsid w:val="00BF61FF"/>
    <w:rsid w:val="00C3311B"/>
    <w:rsid w:val="00C511EF"/>
    <w:rsid w:val="00C73261"/>
    <w:rsid w:val="00C73A41"/>
    <w:rsid w:val="00C74C3A"/>
    <w:rsid w:val="00C83353"/>
    <w:rsid w:val="00C933A2"/>
    <w:rsid w:val="00C95C24"/>
    <w:rsid w:val="00CA1637"/>
    <w:rsid w:val="00CA77AD"/>
    <w:rsid w:val="00CC636F"/>
    <w:rsid w:val="00CD3EDB"/>
    <w:rsid w:val="00CD7028"/>
    <w:rsid w:val="00CF0339"/>
    <w:rsid w:val="00D17CD1"/>
    <w:rsid w:val="00D263E3"/>
    <w:rsid w:val="00D26C04"/>
    <w:rsid w:val="00D35F83"/>
    <w:rsid w:val="00D55B72"/>
    <w:rsid w:val="00DE23AD"/>
    <w:rsid w:val="00DE7E72"/>
    <w:rsid w:val="00DF1B27"/>
    <w:rsid w:val="00DF49B1"/>
    <w:rsid w:val="00E431F3"/>
    <w:rsid w:val="00E449BF"/>
    <w:rsid w:val="00E474A6"/>
    <w:rsid w:val="00E723CC"/>
    <w:rsid w:val="00E7450D"/>
    <w:rsid w:val="00E8589F"/>
    <w:rsid w:val="00EB7C7B"/>
    <w:rsid w:val="00EC15D1"/>
    <w:rsid w:val="00ED7557"/>
    <w:rsid w:val="00EF1780"/>
    <w:rsid w:val="00EF7655"/>
    <w:rsid w:val="00F03B4E"/>
    <w:rsid w:val="00F12092"/>
    <w:rsid w:val="00F12372"/>
    <w:rsid w:val="00F4002D"/>
    <w:rsid w:val="00F40C9E"/>
    <w:rsid w:val="00F40DF9"/>
    <w:rsid w:val="00F940B3"/>
    <w:rsid w:val="00FA0175"/>
    <w:rsid w:val="00FA5681"/>
    <w:rsid w:val="00FB22B3"/>
    <w:rsid w:val="00FD1047"/>
    <w:rsid w:val="00FE4EE5"/>
    <w:rsid w:val="00FE5156"/>
    <w:rsid w:val="00FF3982"/>
    <w:rsid w:val="00FF47C2"/>
    <w:rsid w:val="00FF5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F82F8"/>
  <w15:docId w15:val="{E85D11CF-3158-44CC-B877-40E8570B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823FC"/>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F940B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
    <w:name w:val="Footnote_"/>
    <w:basedOn w:val="a0"/>
    <w:link w:val="Footnote0"/>
    <w:rsid w:val="00005657"/>
    <w:rPr>
      <w:rFonts w:ascii="Times New Roman" w:eastAsia="Times New Roman" w:hAnsi="Times New Roman" w:cs="Times New Roman"/>
      <w:sz w:val="20"/>
      <w:szCs w:val="20"/>
    </w:rPr>
  </w:style>
  <w:style w:type="character" w:customStyle="1" w:styleId="Bodytext">
    <w:name w:val="Body text_"/>
    <w:basedOn w:val="a0"/>
    <w:link w:val="11"/>
    <w:rsid w:val="00005657"/>
    <w:rPr>
      <w:rFonts w:ascii="Times New Roman" w:eastAsia="Times New Roman" w:hAnsi="Times New Roman" w:cs="Times New Roman"/>
    </w:rPr>
  </w:style>
  <w:style w:type="character" w:customStyle="1" w:styleId="Headerorfooter2">
    <w:name w:val="Header or footer (2)_"/>
    <w:basedOn w:val="a0"/>
    <w:link w:val="Headerorfooter20"/>
    <w:rsid w:val="00005657"/>
    <w:rPr>
      <w:rFonts w:ascii="Times New Roman" w:eastAsia="Times New Roman" w:hAnsi="Times New Roman" w:cs="Times New Roman"/>
      <w:sz w:val="20"/>
      <w:szCs w:val="20"/>
    </w:rPr>
  </w:style>
  <w:style w:type="character" w:customStyle="1" w:styleId="Heading1">
    <w:name w:val="Heading #1_"/>
    <w:basedOn w:val="a0"/>
    <w:link w:val="Heading10"/>
    <w:rsid w:val="00005657"/>
    <w:rPr>
      <w:rFonts w:ascii="Times New Roman" w:eastAsia="Times New Roman" w:hAnsi="Times New Roman" w:cs="Times New Roman"/>
      <w:sz w:val="28"/>
      <w:szCs w:val="28"/>
    </w:rPr>
  </w:style>
  <w:style w:type="character" w:customStyle="1" w:styleId="Heading2">
    <w:name w:val="Heading #2_"/>
    <w:basedOn w:val="a0"/>
    <w:link w:val="Heading20"/>
    <w:rsid w:val="00005657"/>
    <w:rPr>
      <w:rFonts w:ascii="Times New Roman" w:eastAsia="Times New Roman" w:hAnsi="Times New Roman" w:cs="Times New Roman"/>
      <w:b/>
      <w:bCs/>
    </w:rPr>
  </w:style>
  <w:style w:type="character" w:customStyle="1" w:styleId="Tableofcontents">
    <w:name w:val="Table of contents_"/>
    <w:basedOn w:val="a0"/>
    <w:link w:val="Tableofcontents0"/>
    <w:rsid w:val="00005657"/>
    <w:rPr>
      <w:rFonts w:ascii="Times New Roman" w:eastAsia="Times New Roman" w:hAnsi="Times New Roman" w:cs="Times New Roman"/>
      <w:smallCaps/>
    </w:rPr>
  </w:style>
  <w:style w:type="character" w:customStyle="1" w:styleId="Bodytext2">
    <w:name w:val="Body text (2)_"/>
    <w:basedOn w:val="a0"/>
    <w:link w:val="Bodytext20"/>
    <w:rsid w:val="00005657"/>
    <w:rPr>
      <w:rFonts w:ascii="Times New Roman" w:eastAsia="Times New Roman" w:hAnsi="Times New Roman" w:cs="Times New Roman"/>
      <w:sz w:val="19"/>
      <w:szCs w:val="19"/>
    </w:rPr>
  </w:style>
  <w:style w:type="character" w:customStyle="1" w:styleId="Other">
    <w:name w:val="Other_"/>
    <w:basedOn w:val="a0"/>
    <w:link w:val="Other0"/>
    <w:rsid w:val="00005657"/>
    <w:rPr>
      <w:rFonts w:ascii="Times New Roman" w:eastAsia="Times New Roman" w:hAnsi="Times New Roman" w:cs="Times New Roman"/>
    </w:rPr>
  </w:style>
  <w:style w:type="character" w:customStyle="1" w:styleId="Tablecaption">
    <w:name w:val="Table caption_"/>
    <w:basedOn w:val="a0"/>
    <w:link w:val="Tablecaption0"/>
    <w:rsid w:val="00005657"/>
    <w:rPr>
      <w:rFonts w:ascii="Times New Roman" w:eastAsia="Times New Roman" w:hAnsi="Times New Roman" w:cs="Times New Roman"/>
      <w:u w:val="single"/>
    </w:rPr>
  </w:style>
  <w:style w:type="character" w:customStyle="1" w:styleId="Headerorfooter">
    <w:name w:val="Header or footer_"/>
    <w:basedOn w:val="a0"/>
    <w:link w:val="Headerorfooter0"/>
    <w:rsid w:val="00005657"/>
    <w:rPr>
      <w:rFonts w:ascii="Times New Roman" w:eastAsia="Times New Roman" w:hAnsi="Times New Roman" w:cs="Times New Roman"/>
      <w:sz w:val="20"/>
      <w:szCs w:val="20"/>
    </w:rPr>
  </w:style>
  <w:style w:type="paragraph" w:customStyle="1" w:styleId="Footnote0">
    <w:name w:val="Footnote"/>
    <w:basedOn w:val="a"/>
    <w:link w:val="Footnote"/>
    <w:rsid w:val="00005657"/>
    <w:pPr>
      <w:ind w:firstLine="820"/>
    </w:pPr>
    <w:rPr>
      <w:rFonts w:ascii="Times New Roman" w:eastAsia="Times New Roman" w:hAnsi="Times New Roman" w:cs="Times New Roman"/>
      <w:color w:val="auto"/>
      <w:sz w:val="20"/>
      <w:szCs w:val="20"/>
      <w:lang w:eastAsia="en-US" w:bidi="ar-SA"/>
    </w:rPr>
  </w:style>
  <w:style w:type="paragraph" w:customStyle="1" w:styleId="11">
    <w:name w:val="Основной текст1"/>
    <w:basedOn w:val="a"/>
    <w:link w:val="Bodytext"/>
    <w:qFormat/>
    <w:rsid w:val="00005657"/>
    <w:pPr>
      <w:ind w:firstLine="400"/>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a"/>
    <w:link w:val="Headerorfooter2"/>
    <w:rsid w:val="00005657"/>
    <w:rPr>
      <w:rFonts w:ascii="Times New Roman" w:eastAsia="Times New Roman" w:hAnsi="Times New Roman" w:cs="Times New Roman"/>
      <w:color w:val="auto"/>
      <w:sz w:val="20"/>
      <w:szCs w:val="20"/>
      <w:lang w:eastAsia="en-US" w:bidi="ar-SA"/>
    </w:rPr>
  </w:style>
  <w:style w:type="paragraph" w:customStyle="1" w:styleId="Heading10">
    <w:name w:val="Heading #1"/>
    <w:basedOn w:val="a"/>
    <w:link w:val="Heading1"/>
    <w:rsid w:val="00005657"/>
    <w:pPr>
      <w:spacing w:after="1520"/>
      <w:jc w:val="right"/>
      <w:outlineLvl w:val="0"/>
    </w:pPr>
    <w:rPr>
      <w:rFonts w:ascii="Times New Roman" w:eastAsia="Times New Roman" w:hAnsi="Times New Roman" w:cs="Times New Roman"/>
      <w:color w:val="auto"/>
      <w:sz w:val="28"/>
      <w:szCs w:val="28"/>
      <w:lang w:eastAsia="en-US" w:bidi="ar-SA"/>
    </w:rPr>
  </w:style>
  <w:style w:type="paragraph" w:customStyle="1" w:styleId="Heading20">
    <w:name w:val="Heading #2"/>
    <w:basedOn w:val="a"/>
    <w:link w:val="Heading2"/>
    <w:rsid w:val="00005657"/>
    <w:pPr>
      <w:spacing w:after="260"/>
      <w:jc w:val="center"/>
      <w:outlineLvl w:val="1"/>
    </w:pPr>
    <w:rPr>
      <w:rFonts w:ascii="Times New Roman" w:eastAsia="Times New Roman" w:hAnsi="Times New Roman" w:cs="Times New Roman"/>
      <w:b/>
      <w:bCs/>
      <w:color w:val="auto"/>
      <w:sz w:val="22"/>
      <w:szCs w:val="22"/>
      <w:lang w:eastAsia="en-US" w:bidi="ar-SA"/>
    </w:rPr>
  </w:style>
  <w:style w:type="paragraph" w:customStyle="1" w:styleId="Tableofcontents0">
    <w:name w:val="Table of contents"/>
    <w:basedOn w:val="a"/>
    <w:link w:val="Tableofcontents"/>
    <w:rsid w:val="00005657"/>
    <w:rPr>
      <w:rFonts w:ascii="Times New Roman" w:eastAsia="Times New Roman" w:hAnsi="Times New Roman" w:cs="Times New Roman"/>
      <w:smallCaps/>
      <w:color w:val="auto"/>
      <w:sz w:val="22"/>
      <w:szCs w:val="22"/>
      <w:lang w:eastAsia="en-US" w:bidi="ar-SA"/>
    </w:rPr>
  </w:style>
  <w:style w:type="paragraph" w:customStyle="1" w:styleId="Bodytext20">
    <w:name w:val="Body text (2)"/>
    <w:basedOn w:val="a"/>
    <w:link w:val="Bodytext2"/>
    <w:rsid w:val="00005657"/>
    <w:pPr>
      <w:spacing w:after="100" w:line="286" w:lineRule="auto"/>
    </w:pPr>
    <w:rPr>
      <w:rFonts w:ascii="Times New Roman" w:eastAsia="Times New Roman" w:hAnsi="Times New Roman" w:cs="Times New Roman"/>
      <w:color w:val="auto"/>
      <w:sz w:val="19"/>
      <w:szCs w:val="19"/>
      <w:lang w:eastAsia="en-US" w:bidi="ar-SA"/>
    </w:rPr>
  </w:style>
  <w:style w:type="paragraph" w:customStyle="1" w:styleId="Other0">
    <w:name w:val="Other"/>
    <w:basedOn w:val="a"/>
    <w:link w:val="Other"/>
    <w:rsid w:val="00005657"/>
    <w:pPr>
      <w:ind w:firstLine="400"/>
    </w:pPr>
    <w:rPr>
      <w:rFonts w:ascii="Times New Roman" w:eastAsia="Times New Roman" w:hAnsi="Times New Roman" w:cs="Times New Roman"/>
      <w:color w:val="auto"/>
      <w:sz w:val="22"/>
      <w:szCs w:val="22"/>
      <w:lang w:eastAsia="en-US" w:bidi="ar-SA"/>
    </w:rPr>
  </w:style>
  <w:style w:type="paragraph" w:customStyle="1" w:styleId="Tablecaption0">
    <w:name w:val="Table caption"/>
    <w:basedOn w:val="a"/>
    <w:link w:val="Tablecaption"/>
    <w:rsid w:val="00005657"/>
    <w:rPr>
      <w:rFonts w:ascii="Times New Roman" w:eastAsia="Times New Roman" w:hAnsi="Times New Roman" w:cs="Times New Roman"/>
      <w:color w:val="auto"/>
      <w:sz w:val="22"/>
      <w:szCs w:val="22"/>
      <w:u w:val="single"/>
      <w:lang w:eastAsia="en-US" w:bidi="ar-SA"/>
    </w:rPr>
  </w:style>
  <w:style w:type="paragraph" w:customStyle="1" w:styleId="Headerorfooter0">
    <w:name w:val="Header or footer"/>
    <w:basedOn w:val="a"/>
    <w:link w:val="Headerorfooter"/>
    <w:rsid w:val="00005657"/>
    <w:rPr>
      <w:rFonts w:ascii="Times New Roman" w:eastAsia="Times New Roman" w:hAnsi="Times New Roman" w:cs="Times New Roman"/>
      <w:color w:val="auto"/>
      <w:sz w:val="20"/>
      <w:szCs w:val="20"/>
      <w:lang w:eastAsia="en-US" w:bidi="ar-SA"/>
    </w:rPr>
  </w:style>
  <w:style w:type="paragraph" w:styleId="a3">
    <w:name w:val="header"/>
    <w:aliases w:val="ВерхКолонтитул, Знак10,Знак10"/>
    <w:basedOn w:val="a"/>
    <w:link w:val="a4"/>
    <w:uiPriority w:val="99"/>
    <w:unhideWhenUsed/>
    <w:qFormat/>
    <w:rsid w:val="004F1E5D"/>
    <w:pPr>
      <w:tabs>
        <w:tab w:val="center" w:pos="4677"/>
        <w:tab w:val="right" w:pos="9355"/>
      </w:tabs>
    </w:pPr>
  </w:style>
  <w:style w:type="character" w:customStyle="1" w:styleId="a4">
    <w:name w:val="Верхний колонтитул Знак"/>
    <w:aliases w:val="ВерхКолонтитул Знак, Знак10 Знак,Знак10 Знак"/>
    <w:basedOn w:val="a0"/>
    <w:link w:val="a3"/>
    <w:uiPriority w:val="99"/>
    <w:rsid w:val="004F1E5D"/>
    <w:rPr>
      <w:rFonts w:ascii="Courier New" w:eastAsia="Courier New" w:hAnsi="Courier New" w:cs="Courier New"/>
      <w:color w:val="000000"/>
      <w:sz w:val="24"/>
      <w:szCs w:val="24"/>
      <w:lang w:eastAsia="ru-RU" w:bidi="ru-RU"/>
    </w:rPr>
  </w:style>
  <w:style w:type="paragraph" w:styleId="a5">
    <w:name w:val="footer"/>
    <w:basedOn w:val="a"/>
    <w:link w:val="a6"/>
    <w:uiPriority w:val="99"/>
    <w:unhideWhenUsed/>
    <w:rsid w:val="004F1E5D"/>
    <w:pPr>
      <w:tabs>
        <w:tab w:val="center" w:pos="4677"/>
        <w:tab w:val="right" w:pos="9355"/>
      </w:tabs>
    </w:pPr>
  </w:style>
  <w:style w:type="character" w:customStyle="1" w:styleId="a6">
    <w:name w:val="Нижний колонтитул Знак"/>
    <w:basedOn w:val="a0"/>
    <w:link w:val="a5"/>
    <w:uiPriority w:val="99"/>
    <w:rsid w:val="004F1E5D"/>
    <w:rPr>
      <w:rFonts w:ascii="Courier New" w:eastAsia="Courier New" w:hAnsi="Courier New" w:cs="Courier New"/>
      <w:color w:val="000000"/>
      <w:sz w:val="24"/>
      <w:szCs w:val="24"/>
      <w:lang w:eastAsia="ru-RU" w:bidi="ru-RU"/>
    </w:rPr>
  </w:style>
  <w:style w:type="paragraph" w:styleId="a7">
    <w:name w:val="List Paragraph"/>
    <w:aliases w:val="Имя рисунка"/>
    <w:basedOn w:val="a"/>
    <w:link w:val="a8"/>
    <w:uiPriority w:val="34"/>
    <w:qFormat/>
    <w:rsid w:val="00967523"/>
    <w:pPr>
      <w:autoSpaceDE w:val="0"/>
      <w:autoSpaceDN w:val="0"/>
      <w:ind w:left="108" w:firstLine="708"/>
      <w:jc w:val="both"/>
    </w:pPr>
    <w:rPr>
      <w:rFonts w:ascii="Times New Roman" w:eastAsia="Times New Roman" w:hAnsi="Times New Roman" w:cs="Times New Roman"/>
      <w:color w:val="auto"/>
      <w:sz w:val="22"/>
      <w:szCs w:val="22"/>
      <w:lang w:val="en-US" w:eastAsia="en-US" w:bidi="ar-SA"/>
    </w:rPr>
  </w:style>
  <w:style w:type="paragraph" w:styleId="a9">
    <w:name w:val="Body Text"/>
    <w:basedOn w:val="a"/>
    <w:link w:val="aa"/>
    <w:uiPriority w:val="1"/>
    <w:qFormat/>
    <w:rsid w:val="008A568D"/>
    <w:pPr>
      <w:autoSpaceDE w:val="0"/>
      <w:autoSpaceDN w:val="0"/>
    </w:pPr>
    <w:rPr>
      <w:rFonts w:ascii="Times New Roman" w:eastAsia="Times New Roman" w:hAnsi="Times New Roman" w:cs="Times New Roman"/>
      <w:color w:val="auto"/>
      <w:lang w:val="en-US" w:eastAsia="en-US" w:bidi="ar-SA"/>
    </w:rPr>
  </w:style>
  <w:style w:type="character" w:customStyle="1" w:styleId="aa">
    <w:name w:val="Основной текст Знак"/>
    <w:basedOn w:val="a0"/>
    <w:link w:val="a9"/>
    <w:uiPriority w:val="1"/>
    <w:rsid w:val="008A568D"/>
    <w:rPr>
      <w:rFonts w:ascii="Times New Roman" w:eastAsia="Times New Roman" w:hAnsi="Times New Roman" w:cs="Times New Roman"/>
      <w:sz w:val="24"/>
      <w:szCs w:val="24"/>
      <w:lang w:val="en-US"/>
    </w:rPr>
  </w:style>
  <w:style w:type="paragraph" w:customStyle="1" w:styleId="21">
    <w:name w:val="Заголовок 21"/>
    <w:basedOn w:val="a"/>
    <w:uiPriority w:val="1"/>
    <w:qFormat/>
    <w:rsid w:val="007701E3"/>
    <w:pPr>
      <w:autoSpaceDE w:val="0"/>
      <w:autoSpaceDN w:val="0"/>
      <w:ind w:left="104"/>
      <w:jc w:val="center"/>
      <w:outlineLvl w:val="2"/>
    </w:pPr>
    <w:rPr>
      <w:rFonts w:ascii="Times New Roman" w:eastAsia="Times New Roman" w:hAnsi="Times New Roman" w:cs="Times New Roman"/>
      <w:b/>
      <w:bCs/>
      <w:color w:val="auto"/>
      <w:lang w:val="en-US" w:eastAsia="en-US" w:bidi="ar-SA"/>
    </w:rPr>
  </w:style>
  <w:style w:type="paragraph" w:styleId="ab">
    <w:name w:val="Balloon Text"/>
    <w:basedOn w:val="a"/>
    <w:link w:val="ac"/>
    <w:uiPriority w:val="99"/>
    <w:semiHidden/>
    <w:unhideWhenUsed/>
    <w:rsid w:val="004F5023"/>
    <w:rPr>
      <w:rFonts w:ascii="Segoe UI" w:hAnsi="Segoe UI" w:cs="Segoe UI"/>
      <w:sz w:val="18"/>
      <w:szCs w:val="18"/>
    </w:rPr>
  </w:style>
  <w:style w:type="character" w:customStyle="1" w:styleId="ac">
    <w:name w:val="Текст выноски Знак"/>
    <w:basedOn w:val="a0"/>
    <w:link w:val="ab"/>
    <w:uiPriority w:val="99"/>
    <w:semiHidden/>
    <w:rsid w:val="004F5023"/>
    <w:rPr>
      <w:rFonts w:ascii="Segoe UI" w:eastAsia="Courier New" w:hAnsi="Segoe UI" w:cs="Segoe UI"/>
      <w:color w:val="000000"/>
      <w:sz w:val="18"/>
      <w:szCs w:val="18"/>
      <w:lang w:eastAsia="ru-RU" w:bidi="ru-RU"/>
    </w:rPr>
  </w:style>
  <w:style w:type="table" w:styleId="ad">
    <w:name w:val="Table Grid"/>
    <w:aliases w:val="Таблица ОРГРЭС1"/>
    <w:basedOn w:val="a1"/>
    <w:rsid w:val="00C51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27235C"/>
    <w:rPr>
      <w:color w:val="0000FF" w:themeColor="hyperlink"/>
      <w:u w:val="single"/>
    </w:rPr>
  </w:style>
  <w:style w:type="character" w:customStyle="1" w:styleId="12">
    <w:name w:val="Неразрешенное упоминание1"/>
    <w:basedOn w:val="a0"/>
    <w:uiPriority w:val="99"/>
    <w:semiHidden/>
    <w:unhideWhenUsed/>
    <w:rsid w:val="0027235C"/>
    <w:rPr>
      <w:color w:val="605E5C"/>
      <w:shd w:val="clear" w:color="auto" w:fill="E1DFDD"/>
    </w:rPr>
  </w:style>
  <w:style w:type="character" w:customStyle="1" w:styleId="10">
    <w:name w:val="Заголовок 1 Знак"/>
    <w:basedOn w:val="a0"/>
    <w:link w:val="1"/>
    <w:uiPriority w:val="9"/>
    <w:rsid w:val="00F940B3"/>
    <w:rPr>
      <w:rFonts w:asciiTheme="majorHAnsi" w:eastAsiaTheme="majorEastAsia" w:hAnsiTheme="majorHAnsi" w:cstheme="majorBidi"/>
      <w:color w:val="365F91" w:themeColor="accent1" w:themeShade="BF"/>
      <w:sz w:val="32"/>
      <w:szCs w:val="32"/>
      <w:lang w:eastAsia="ru-RU" w:bidi="ru-RU"/>
    </w:rPr>
  </w:style>
  <w:style w:type="paragraph" w:styleId="af">
    <w:name w:val="TOC Heading"/>
    <w:basedOn w:val="1"/>
    <w:next w:val="a"/>
    <w:uiPriority w:val="39"/>
    <w:unhideWhenUsed/>
    <w:qFormat/>
    <w:rsid w:val="00F940B3"/>
    <w:pPr>
      <w:widowControl/>
      <w:spacing w:line="259" w:lineRule="auto"/>
      <w:outlineLvl w:val="9"/>
    </w:pPr>
    <w:rPr>
      <w:lang w:bidi="ar-SA"/>
    </w:rPr>
  </w:style>
  <w:style w:type="paragraph" w:styleId="2">
    <w:name w:val="toc 2"/>
    <w:basedOn w:val="a"/>
    <w:next w:val="a"/>
    <w:autoRedefine/>
    <w:uiPriority w:val="39"/>
    <w:unhideWhenUsed/>
    <w:rsid w:val="00F940B3"/>
    <w:pPr>
      <w:tabs>
        <w:tab w:val="right" w:leader="dot" w:pos="9339"/>
      </w:tabs>
      <w:spacing w:line="360" w:lineRule="auto"/>
      <w:jc w:val="both"/>
    </w:pPr>
  </w:style>
  <w:style w:type="paragraph" w:styleId="3">
    <w:name w:val="toc 3"/>
    <w:basedOn w:val="a"/>
    <w:next w:val="a"/>
    <w:autoRedefine/>
    <w:uiPriority w:val="39"/>
    <w:unhideWhenUsed/>
    <w:rsid w:val="00F940B3"/>
    <w:pPr>
      <w:spacing w:after="100"/>
      <w:ind w:left="480"/>
    </w:pPr>
  </w:style>
  <w:style w:type="character" w:styleId="af0">
    <w:name w:val="annotation reference"/>
    <w:basedOn w:val="a0"/>
    <w:uiPriority w:val="99"/>
    <w:semiHidden/>
    <w:unhideWhenUsed/>
    <w:rsid w:val="00732873"/>
    <w:rPr>
      <w:sz w:val="16"/>
      <w:szCs w:val="16"/>
    </w:rPr>
  </w:style>
  <w:style w:type="paragraph" w:styleId="af1">
    <w:name w:val="annotation text"/>
    <w:basedOn w:val="a"/>
    <w:link w:val="af2"/>
    <w:uiPriority w:val="99"/>
    <w:semiHidden/>
    <w:unhideWhenUsed/>
    <w:rsid w:val="00732873"/>
    <w:pPr>
      <w:autoSpaceDE w:val="0"/>
      <w:autoSpaceDN w:val="0"/>
    </w:pPr>
    <w:rPr>
      <w:rFonts w:ascii="Times New Roman" w:eastAsia="Times New Roman" w:hAnsi="Times New Roman" w:cs="Times New Roman"/>
      <w:color w:val="auto"/>
      <w:sz w:val="20"/>
      <w:szCs w:val="20"/>
      <w:lang w:val="en-US" w:eastAsia="en-US" w:bidi="ar-SA"/>
    </w:rPr>
  </w:style>
  <w:style w:type="character" w:customStyle="1" w:styleId="af2">
    <w:name w:val="Текст примечания Знак"/>
    <w:basedOn w:val="a0"/>
    <w:link w:val="af1"/>
    <w:uiPriority w:val="99"/>
    <w:semiHidden/>
    <w:rsid w:val="00732873"/>
    <w:rPr>
      <w:rFonts w:ascii="Times New Roman" w:eastAsia="Times New Roman" w:hAnsi="Times New Roman" w:cs="Times New Roman"/>
      <w:sz w:val="20"/>
      <w:szCs w:val="20"/>
      <w:lang w:val="en-US"/>
    </w:rPr>
  </w:style>
  <w:style w:type="paragraph" w:customStyle="1" w:styleId="ConsPlusNormal">
    <w:name w:val="ConsPlusNormal"/>
    <w:rsid w:val="00975303"/>
    <w:pPr>
      <w:widowControl w:val="0"/>
      <w:autoSpaceDE w:val="0"/>
      <w:autoSpaceDN w:val="0"/>
      <w:spacing w:after="0" w:line="240" w:lineRule="auto"/>
    </w:pPr>
    <w:rPr>
      <w:rFonts w:ascii="Calibri" w:eastAsia="Times New Roman" w:hAnsi="Calibri" w:cs="Calibri"/>
      <w:szCs w:val="20"/>
      <w:lang w:eastAsia="ru-RU"/>
    </w:rPr>
  </w:style>
  <w:style w:type="character" w:customStyle="1" w:styleId="af3">
    <w:name w:val="Другое_"/>
    <w:basedOn w:val="a0"/>
    <w:link w:val="af4"/>
    <w:rsid w:val="009E14CE"/>
    <w:rPr>
      <w:rFonts w:ascii="Times New Roman" w:eastAsia="Times New Roman" w:hAnsi="Times New Roman" w:cs="Times New Roman"/>
    </w:rPr>
  </w:style>
  <w:style w:type="paragraph" w:customStyle="1" w:styleId="af4">
    <w:name w:val="Другое"/>
    <w:basedOn w:val="a"/>
    <w:link w:val="af3"/>
    <w:rsid w:val="009E14CE"/>
    <w:pPr>
      <w:ind w:firstLine="400"/>
    </w:pPr>
    <w:rPr>
      <w:rFonts w:ascii="Times New Roman" w:eastAsia="Times New Roman" w:hAnsi="Times New Roman" w:cs="Times New Roman"/>
      <w:color w:val="auto"/>
      <w:sz w:val="22"/>
      <w:szCs w:val="22"/>
      <w:lang w:eastAsia="en-US" w:bidi="ar-SA"/>
    </w:rPr>
  </w:style>
  <w:style w:type="paragraph" w:customStyle="1" w:styleId="TableParagraph">
    <w:name w:val="Table Paragraph"/>
    <w:basedOn w:val="a"/>
    <w:uiPriority w:val="1"/>
    <w:qFormat/>
    <w:rsid w:val="009E14CE"/>
    <w:pPr>
      <w:autoSpaceDE w:val="0"/>
      <w:autoSpaceDN w:val="0"/>
    </w:pPr>
    <w:rPr>
      <w:rFonts w:ascii="Times New Roman" w:eastAsia="Times New Roman" w:hAnsi="Times New Roman" w:cs="Times New Roman"/>
      <w:color w:val="auto"/>
      <w:sz w:val="22"/>
      <w:szCs w:val="22"/>
      <w:lang w:val="en-US" w:eastAsia="en-US" w:bidi="ar-SA"/>
    </w:rPr>
  </w:style>
  <w:style w:type="paragraph" w:customStyle="1" w:styleId="ConsPlusTitle">
    <w:name w:val="ConsPlusTitle"/>
    <w:uiPriority w:val="99"/>
    <w:rsid w:val="00CA77AD"/>
    <w:pPr>
      <w:widowControl w:val="0"/>
      <w:autoSpaceDE w:val="0"/>
      <w:autoSpaceDN w:val="0"/>
      <w:spacing w:after="0" w:line="240" w:lineRule="auto"/>
    </w:pPr>
    <w:rPr>
      <w:rFonts w:ascii="Calibri" w:eastAsia="Times New Roman" w:hAnsi="Calibri" w:cs="Calibri"/>
      <w:b/>
      <w:szCs w:val="20"/>
      <w:lang w:eastAsia="ru-RU"/>
    </w:rPr>
  </w:style>
  <w:style w:type="character" w:customStyle="1" w:styleId="a8">
    <w:name w:val="Абзац списка Знак"/>
    <w:aliases w:val="Имя рисунка Знак"/>
    <w:link w:val="a7"/>
    <w:uiPriority w:val="34"/>
    <w:rsid w:val="00832FAA"/>
    <w:rPr>
      <w:rFonts w:ascii="Times New Roman" w:eastAsia="Times New Roman" w:hAnsi="Times New Roman" w:cs="Times New Roman"/>
      <w:lang w:val="en-US"/>
    </w:rPr>
  </w:style>
  <w:style w:type="character" w:customStyle="1" w:styleId="af5">
    <w:name w:val="Основной текст_"/>
    <w:basedOn w:val="a0"/>
    <w:rsid w:val="001F2537"/>
    <w:rPr>
      <w:rFonts w:ascii="Times New Roman" w:eastAsia="Times New Roman" w:hAnsi="Times New Roman" w:cs="Times New Roman"/>
      <w:b w:val="0"/>
      <w:bCs w:val="0"/>
      <w:i w:val="0"/>
      <w:iCs w:val="0"/>
      <w:smallCaps w:val="0"/>
      <w:strike w:val="0"/>
      <w:u w:val="none"/>
      <w:shd w:val="clear" w:color="auto" w:fill="auto"/>
    </w:rPr>
  </w:style>
  <w:style w:type="character" w:customStyle="1" w:styleId="13">
    <w:name w:val="Заголовок №1_"/>
    <w:basedOn w:val="a0"/>
    <w:link w:val="14"/>
    <w:rsid w:val="004C073B"/>
    <w:rPr>
      <w:rFonts w:ascii="Times New Roman" w:eastAsia="Times New Roman" w:hAnsi="Times New Roman" w:cs="Times New Roman"/>
      <w:b/>
      <w:bCs/>
      <w:color w:val="000000"/>
    </w:rPr>
  </w:style>
  <w:style w:type="paragraph" w:customStyle="1" w:styleId="14">
    <w:name w:val="Заголовок №1"/>
    <w:basedOn w:val="a"/>
    <w:link w:val="13"/>
    <w:rsid w:val="004C073B"/>
    <w:pPr>
      <w:keepNext/>
      <w:keepLines/>
      <w:spacing w:after="120"/>
      <w:jc w:val="center"/>
      <w:outlineLvl w:val="0"/>
    </w:pPr>
    <w:rPr>
      <w:rFonts w:ascii="Times New Roman" w:eastAsia="Times New Roman" w:hAnsi="Times New Roman" w:cs="Times New Roman"/>
      <w:b/>
      <w:bCs/>
      <w:sz w:val="22"/>
      <w:szCs w:val="22"/>
      <w:lang w:eastAsia="en-US" w:bidi="ar-SA"/>
    </w:rPr>
  </w:style>
  <w:style w:type="character" w:customStyle="1" w:styleId="4">
    <w:name w:val="Основной текст (4)_"/>
    <w:basedOn w:val="a0"/>
    <w:link w:val="40"/>
    <w:rsid w:val="004C073B"/>
    <w:rPr>
      <w:rFonts w:ascii="Times New Roman" w:eastAsia="Times New Roman" w:hAnsi="Times New Roman" w:cs="Times New Roman"/>
      <w:b/>
      <w:bCs/>
      <w:sz w:val="20"/>
      <w:szCs w:val="20"/>
    </w:rPr>
  </w:style>
  <w:style w:type="paragraph" w:customStyle="1" w:styleId="40">
    <w:name w:val="Основной текст (4)"/>
    <w:basedOn w:val="a"/>
    <w:link w:val="4"/>
    <w:rsid w:val="004C073B"/>
    <w:pPr>
      <w:jc w:val="center"/>
    </w:pPr>
    <w:rPr>
      <w:rFonts w:ascii="Times New Roman" w:eastAsia="Times New Roman" w:hAnsi="Times New Roman" w:cs="Times New Roman"/>
      <w:b/>
      <w:bCs/>
      <w:color w:val="auto"/>
      <w:sz w:val="20"/>
      <w:szCs w:val="20"/>
      <w:lang w:eastAsia="en-US" w:bidi="ar-SA"/>
    </w:rPr>
  </w:style>
  <w:style w:type="character" w:customStyle="1" w:styleId="20">
    <w:name w:val="Колонтитул (2)_"/>
    <w:basedOn w:val="a0"/>
    <w:link w:val="22"/>
    <w:rsid w:val="00FF537B"/>
    <w:rPr>
      <w:rFonts w:ascii="Times New Roman" w:eastAsia="Times New Roman" w:hAnsi="Times New Roman" w:cs="Times New Roman"/>
      <w:sz w:val="20"/>
      <w:szCs w:val="20"/>
    </w:rPr>
  </w:style>
  <w:style w:type="paragraph" w:customStyle="1" w:styleId="22">
    <w:name w:val="Колонтитул (2)"/>
    <w:basedOn w:val="a"/>
    <w:link w:val="20"/>
    <w:rsid w:val="00FF537B"/>
    <w:rPr>
      <w:rFonts w:ascii="Times New Roman" w:eastAsia="Times New Roman" w:hAnsi="Times New Roman" w:cs="Times New Roman"/>
      <w:color w:val="auto"/>
      <w:sz w:val="20"/>
      <w:szCs w:val="20"/>
      <w:lang w:eastAsia="en-US" w:bidi="ar-SA"/>
    </w:rPr>
  </w:style>
  <w:style w:type="character" w:customStyle="1" w:styleId="30">
    <w:name w:val="Основной текст (3)_"/>
    <w:basedOn w:val="a0"/>
    <w:link w:val="31"/>
    <w:rsid w:val="00FF537B"/>
    <w:rPr>
      <w:rFonts w:ascii="Times New Roman" w:eastAsia="Times New Roman" w:hAnsi="Times New Roman" w:cs="Times New Roman"/>
      <w:b/>
      <w:bCs/>
      <w:sz w:val="28"/>
      <w:szCs w:val="28"/>
    </w:rPr>
  </w:style>
  <w:style w:type="paragraph" w:customStyle="1" w:styleId="31">
    <w:name w:val="Основной текст (3)"/>
    <w:basedOn w:val="a"/>
    <w:link w:val="30"/>
    <w:rsid w:val="00FF537B"/>
    <w:rPr>
      <w:rFonts w:ascii="Times New Roman" w:eastAsia="Times New Roman" w:hAnsi="Times New Roman" w:cs="Times New Roman"/>
      <w:b/>
      <w:bCs/>
      <w:color w:val="auto"/>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03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consultantplus://offline/ref=683A434F98274F4F9252802CD6397C8253419812ED4ADDF4B957DBA6E066D21AFB73E34D547C36C8442EBCA90AxAsEM" TargetMode="External"/><Relationship Id="rId26" Type="http://schemas.openxmlformats.org/officeDocument/2006/relationships/hyperlink" Target="consultantplus://offline/ref=BC0DCF4EA9254042DDF12FD31D51DDDA3057337FE65C1E9E20A625E638ABC773E80D50F1A8CE2E9916A0470867C819CF8CA6B18851AEfFa0L" TargetMode="External"/><Relationship Id="rId3" Type="http://schemas.openxmlformats.org/officeDocument/2006/relationships/styles" Target="styles.xml"/><Relationship Id="rId21" Type="http://schemas.openxmlformats.org/officeDocument/2006/relationships/hyperlink" Target="consultantplus://offline/ref=20B1A4E00A0F8BBF6C35ED5212734FC1405D63A75E78942F80FD8FAAC9B643D34CC39478525DC1928D6B5D96E27A53D2292F133D95A2E83AIAX3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consultantplus://offline/ref=683A434F98274F4F9252802CD6397C8253419812ED4ADDF4B957DBA6E066D21AFB73E34D547C36C8442EBCA90AxAsEM" TargetMode="External"/><Relationship Id="rId25" Type="http://schemas.openxmlformats.org/officeDocument/2006/relationships/hyperlink" Target="consultantplus://offline/ref=624B5260ECA9E782E39BB81F68E0B2CE6882A219A113DFFF4DFAFFD5FCB9F7FB0C8FDCCB08FF2481D38E9DE7DBBFk3H" TargetMode="External"/><Relationship Id="rId33" Type="http://schemas.openxmlformats.org/officeDocument/2006/relationships/hyperlink" Target="consultantplus://offline/ref=C1456529D882C849CF362393398AF98497B1354A5282D5FFB4E1356A680D7774A17DD37F96ADDC95417921DAF5BA8F8DCE7FBE44501E3BDFx3JDH" TargetMode="External"/><Relationship Id="rId2" Type="http://schemas.openxmlformats.org/officeDocument/2006/relationships/numbering" Target="numbering.xml"/><Relationship Id="rId16" Type="http://schemas.openxmlformats.org/officeDocument/2006/relationships/hyperlink" Target="consultantplus://offline/ref=683A434F98274F4F9252802CD6397C8253419812ED4ADDF4B957DBA6E066D21AE973BB43567521C31261FAFC05AE60848A5E6C5ABD49x1s3M" TargetMode="External"/><Relationship Id="rId20" Type="http://schemas.openxmlformats.org/officeDocument/2006/relationships/hyperlink" Target="consultantplus://offline/ref=683A434F98274F4F9252802CD6397C8253419812ED4ADDF4B957DBA6E066D21AFB73E34D547C36C8442EBCA90AxAsEM" TargetMode="External"/><Relationship Id="rId29" Type="http://schemas.openxmlformats.org/officeDocument/2006/relationships/hyperlink" Target="consultantplus://offline/ref=C1456529D882C849CF362393398AF98497B1354A5282D5FFB4E1356A680D7774A17DD37C92AADA9D152331DEBCED8A91C668A04F4E1Ex3J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consultantplus://offline/ref=73A44AE6E8BDC81730AFB2FA40CFBC3AF074BD7B4236DD58AA2273B31911287B69A0CBA542B890F6A30BBBF90B95DE70AF1FB7CFE091I0kEN" TargetMode="External"/><Relationship Id="rId32" Type="http://schemas.openxmlformats.org/officeDocument/2006/relationships/hyperlink" Target="consultantplus://offline/ref=C1456529D882C849CF362393398AF98497B1354A5282D5FFB4E1356A680D7774A17DD37D95AADC9D152331DEBCED8A91C668A04F4E1Ex3JAH" TargetMode="External"/><Relationship Id="rId5" Type="http://schemas.openxmlformats.org/officeDocument/2006/relationships/webSettings" Target="webSettings.xml"/><Relationship Id="rId15" Type="http://schemas.openxmlformats.org/officeDocument/2006/relationships/hyperlink" Target="consultantplus://offline/ref=683A434F98274F4F9252802CD6397C8253419812ED4ADDF4B957DBA6E066D21AE973BB43567528C31261FAFC05AE60848A5E6C5ABD49x1s3M" TargetMode="External"/><Relationship Id="rId23" Type="http://schemas.openxmlformats.org/officeDocument/2006/relationships/hyperlink" Target="consultantplus://offline/ref=20B1A4E00A0F8BBF6C35ED5212734FC1405D60A6527B942F80FD8FAAC9B643D35EC3CC745354DA9A8D7E0BC7A4I2XEJ" TargetMode="External"/><Relationship Id="rId28" Type="http://schemas.openxmlformats.org/officeDocument/2006/relationships/hyperlink" Target="consultantplus://offline/ref=7A7591866192A653DC1D08C2EA06D0BDA241396839167A0374635E02AA48A346E814855D9CB2C54A0E30F281E34624A6C94A1E30F131bCQ" TargetMode="External"/><Relationship Id="rId10" Type="http://schemas.openxmlformats.org/officeDocument/2006/relationships/image" Target="media/image1.png"/><Relationship Id="rId19" Type="http://schemas.openxmlformats.org/officeDocument/2006/relationships/hyperlink" Target="consultantplus://offline/ref=683A434F98274F4F9252802CD6397C8253419812ED4ADDF4B957DBA6E066D21AFB73E34D547C36C8442EBCA90AxAsEM" TargetMode="External"/><Relationship Id="rId31" Type="http://schemas.openxmlformats.org/officeDocument/2006/relationships/hyperlink" Target="consultantplus://offline/ref=C1456529D882C849CF362393398AF98497B1354A5282D5FFB4E1356A680D7774A17DD37F95ABDA9D152331DEBCED8A91C668A04F4E1Ex3JAH"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onsultant.ru/document/cons_doc_LAW_307758/%23dst0" TargetMode="External"/><Relationship Id="rId22" Type="http://schemas.openxmlformats.org/officeDocument/2006/relationships/hyperlink" Target="consultantplus://offline/ref=20B1A4E00A0F8BBF6C35ED5212734FC1405D63A75E78942F80FD8FAAC9B643D35EC3CC745354DA9A8D7E0BC7A4I2XEJ" TargetMode="External"/><Relationship Id="rId27" Type="http://schemas.openxmlformats.org/officeDocument/2006/relationships/hyperlink" Target="consultantplus://offline/ref=BC0DCF4EA9254042DDF12FD31D51DDDA3057337FE65C1E9E20A625E638ABC773E80D50F1A8CE2E9916A0470867C819CF8CA6B18851AEfFa0L" TargetMode="External"/><Relationship Id="rId30" Type="http://schemas.openxmlformats.org/officeDocument/2006/relationships/hyperlink" Target="consultantplus://offline/ref=C1456529D882C849CF362393398AF98497B1354A5282D5FFB4E1356A680D7774A17DD37D95ACDB9D152331DEBCED8A91C668A04F4E1Ex3JAH" TargetMode="Externa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E4C8F-76D6-4D68-841F-B38F29F76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90</Pages>
  <Words>39039</Words>
  <Characters>222525</Characters>
  <Application>Microsoft Office Word</Application>
  <DocSecurity>0</DocSecurity>
  <Lines>1854</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nipi</Company>
  <LinksUpToDate>false</LinksUpToDate>
  <CharactersWithSpaces>261042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Trishkinaiv</dc:creator>
  <cp:lastModifiedBy>Агошков В.Н.</cp:lastModifiedBy>
  <cp:revision>23</cp:revision>
  <cp:lastPrinted>2025-01-30T09:41:00Z</cp:lastPrinted>
  <dcterms:created xsi:type="dcterms:W3CDTF">2024-07-25T07:25:00Z</dcterms:created>
  <dcterms:modified xsi:type="dcterms:W3CDTF">2025-01-30T09:42:00Z</dcterms:modified>
</cp:coreProperties>
</file>